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33C3E271"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223B90"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7F0DFCC" w:rsidR="00642EFE" w:rsidRPr="00A71D81" w:rsidRDefault="002A4F4B" w:rsidP="00EF3662">
      <w:pPr>
        <w:pStyle w:val="BodyTextIndent"/>
        <w:spacing w:line="240" w:lineRule="auto"/>
        <w:jc w:val="center"/>
        <w:rPr>
          <w:rFonts w:ascii="GHEA Grapalat" w:hAnsi="GHEA Grapalat"/>
          <w:i w:val="0"/>
          <w:lang w:val="af-ZA"/>
        </w:rPr>
      </w:pPr>
      <w:r w:rsidRPr="00C17477">
        <w:rPr>
          <w:rFonts w:ascii="GHEA Grapalat" w:hAnsi="GHEA Grapalat"/>
          <w:i w:val="0"/>
          <w:lang w:val="af-ZA"/>
        </w:rPr>
        <w:t>ԳՆԱՆՇՄԱՆ ՀԱՐՑ</w:t>
      </w:r>
      <w:r w:rsidRPr="00C17477">
        <w:rPr>
          <w:rFonts w:ascii="GHEA Grapalat" w:hAnsi="GHEA Grapalat"/>
          <w:i w:val="0"/>
          <w:lang w:val="hy-AM"/>
        </w:rPr>
        <w:t>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4A7CC1BC" w14:textId="7ED890A0" w:rsidR="0091042F" w:rsidRPr="00A71D81" w:rsidRDefault="00223B90" w:rsidP="00EF3662">
      <w:pPr>
        <w:pStyle w:val="BodyTextIndent"/>
        <w:spacing w:line="240" w:lineRule="auto"/>
        <w:jc w:val="center"/>
        <w:rPr>
          <w:rFonts w:ascii="GHEA Grapalat" w:hAnsi="GHEA Grapalat"/>
          <w:i w:val="0"/>
          <w:lang w:val="af-ZA"/>
        </w:rPr>
      </w:pPr>
      <w:r w:rsidRPr="00223B90">
        <w:rPr>
          <w:rFonts w:ascii="GHEA Grapalat" w:hAnsi="GHEA Grapalat"/>
          <w:i w:val="0"/>
          <w:lang w:val="af-ZA"/>
        </w:rPr>
        <w:t>202</w:t>
      </w:r>
      <w:r w:rsidR="00DA52EA">
        <w:rPr>
          <w:rFonts w:ascii="GHEA Grapalat" w:hAnsi="GHEA Grapalat"/>
          <w:i w:val="0"/>
          <w:lang w:val="hy-AM"/>
        </w:rPr>
        <w:t>5</w:t>
      </w:r>
      <w:r w:rsidRPr="00223B90">
        <w:rPr>
          <w:rFonts w:ascii="GHEA Grapalat" w:hAnsi="GHEA Grapalat"/>
          <w:i w:val="0"/>
          <w:lang w:val="af-ZA"/>
        </w:rPr>
        <w:t xml:space="preserve">թ.  </w:t>
      </w:r>
      <w:r w:rsidR="00DA52EA">
        <w:rPr>
          <w:rFonts w:ascii="GHEA Grapalat" w:hAnsi="GHEA Grapalat"/>
          <w:i w:val="0"/>
          <w:lang w:val="hy-AM"/>
        </w:rPr>
        <w:t>Հունվարի 13</w:t>
      </w:r>
      <w:r w:rsidRPr="00223B90">
        <w:rPr>
          <w:rFonts w:ascii="GHEA Grapalat" w:hAnsi="GHEA Grapalat"/>
          <w:i w:val="0"/>
          <w:lang w:val="af-ZA"/>
        </w:rPr>
        <w:t xml:space="preserve"> N 1 որոշմամբ</w:t>
      </w:r>
    </w:p>
    <w:p w14:paraId="2F2134AC" w14:textId="4F3803AD"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DA52EA">
        <w:rPr>
          <w:rFonts w:ascii="GHEA Grapalat" w:hAnsi="GHEA Grapalat"/>
          <w:i w:val="0"/>
          <w:lang w:val="af-ZA"/>
        </w:rPr>
        <w:t>ԱՐԶՆԻՀ-ԳՀԱՊՁԲ-2025/1</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09E6FFA4" w:rsidR="00642EFE" w:rsidRPr="00A71D81" w:rsidRDefault="00642EFE" w:rsidP="00700F61">
      <w:pPr>
        <w:pStyle w:val="BodyTextIndent"/>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377CFB" w:rsidRPr="0058011B">
        <w:rPr>
          <w:rFonts w:ascii="GHEA Grapalat" w:hAnsi="GHEA Grapalat"/>
          <w:i w:val="0"/>
          <w:lang w:val="af-ZA"/>
        </w:rPr>
        <w:t>«ՀԱՅԱՍՏԱՆԻ ՀԱՆՐԱՊԵՏՈՒԹՅԱՆ ԿՈՏԱՅՔԻ ՄԱՐԶԻ ԱՐԶՆԻԻ ՀԱՄԱՅՆՔԱՊԵՏԱՐԱՆԻ ԱՇԽԱՏԱԿԱԶՄ»</w:t>
      </w:r>
      <w:r w:rsidR="00377CFB">
        <w:rPr>
          <w:rFonts w:ascii="GHEA Grapalat" w:hAnsi="GHEA Grapalat"/>
          <w:i w:val="0"/>
          <w:lang w:val="af-ZA"/>
        </w:rPr>
        <w:t xml:space="preserve"> </w:t>
      </w:r>
      <w:r w:rsidR="00377CFB" w:rsidRPr="0058011B">
        <w:rPr>
          <w:rFonts w:ascii="GHEA Grapalat" w:hAnsi="GHEA Grapalat"/>
          <w:i w:val="0"/>
          <w:lang w:val="af-ZA"/>
        </w:rPr>
        <w:t>ՀՀ իրավաբանական անձի հիմնարկը</w:t>
      </w:r>
      <w:r w:rsidRPr="00A71D81">
        <w:rPr>
          <w:rFonts w:ascii="GHEA Grapalat" w:hAnsi="GHEA Grapalat"/>
          <w:i w:val="0"/>
          <w:lang w:val="af-ZA"/>
        </w:rPr>
        <w:t>, որը գտնվում է</w:t>
      </w:r>
      <w:r w:rsidR="00377CFB" w:rsidRPr="00377CFB">
        <w:rPr>
          <w:rFonts w:ascii="GHEA Grapalat" w:hAnsi="GHEA Grapalat"/>
          <w:i w:val="0"/>
          <w:lang w:val="af-ZA"/>
        </w:rPr>
        <w:t xml:space="preserve"> </w:t>
      </w:r>
      <w:r w:rsidR="00377CFB" w:rsidRPr="008D67E1">
        <w:rPr>
          <w:rFonts w:ascii="GHEA Grapalat" w:hAnsi="GHEA Grapalat"/>
          <w:i w:val="0"/>
          <w:lang w:val="af-ZA"/>
        </w:rPr>
        <w:t>ՀՀ Կոտայքի մարզ, գ.Արզնի, 5-րդ փողոց 1-ին նրբանցք N6</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377CFB">
        <w:rPr>
          <w:rFonts w:ascii="GHEA Grapalat" w:hAnsi="GHEA Grapalat"/>
          <w:i w:val="0"/>
          <w:lang w:val="af-ZA"/>
        </w:rPr>
        <w:t xml:space="preserve"> </w:t>
      </w:r>
      <w:r w:rsidR="00377CFB">
        <w:rPr>
          <w:rFonts w:ascii="GHEA Grapalat" w:hAnsi="GHEA Grapalat"/>
          <w:i w:val="0"/>
          <w:sz w:val="16"/>
          <w:szCs w:val="16"/>
          <w:lang w:val="af-ZA"/>
        </w:rPr>
        <w:t xml:space="preserve"> </w:t>
      </w:r>
      <w:r w:rsidRPr="00A71D81">
        <w:rPr>
          <w:rFonts w:ascii="GHEA Grapalat" w:hAnsi="GHEA Grapalat"/>
          <w:i w:val="0"/>
          <w:lang w:val="af-ZA"/>
        </w:rPr>
        <w:t xml:space="preserve">հայտարարում է </w:t>
      </w:r>
      <w:r w:rsidR="002A4F4B">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55314E39"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377CFB" w:rsidRPr="0058011B">
        <w:rPr>
          <w:rFonts w:ascii="GHEA Grapalat" w:hAnsi="GHEA Grapalat"/>
          <w:b/>
          <w:i w:val="0"/>
          <w:lang w:val="af-ZA"/>
        </w:rPr>
        <w:t>ավտոմոբիլային բենզինի</w:t>
      </w:r>
      <w:r w:rsidR="00377CFB" w:rsidRPr="0058011B">
        <w:rPr>
          <w:rFonts w:ascii="GHEA Grapalat" w:hAnsi="GHEA Grapalat"/>
          <w:b/>
          <w:i w:val="0"/>
          <w:lang w:val="hy-AM"/>
        </w:rPr>
        <w:t>, սեղմված գազի, դիզելային վառելիքի</w:t>
      </w:r>
      <w:r w:rsidR="00E765B7" w:rsidRPr="00377CFB">
        <w:rPr>
          <w:rFonts w:ascii="GHEA Grapalat" w:hAnsi="GHEA Grapalat"/>
          <w:b/>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352A2EE9"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377CFB" w:rsidRPr="008D67E1">
        <w:rPr>
          <w:rFonts w:ascii="GHEA Grapalat" w:hAnsi="GHEA Grapalat"/>
          <w:i w:val="0"/>
          <w:lang w:val="af-ZA"/>
        </w:rPr>
        <w:t>ՀՀ Կոտայքի մարզ, գ.</w:t>
      </w:r>
      <w:r w:rsidR="00377CFB" w:rsidRPr="00AC52DD">
        <w:rPr>
          <w:rFonts w:ascii="GHEA Grapalat" w:hAnsi="GHEA Grapalat"/>
          <w:i w:val="0"/>
          <w:lang w:val="af-ZA"/>
        </w:rPr>
        <w:t>Արզնի, 5-րդ փողոց 1-ին նրբանցք N6</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19EAEC69"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77CFB" w:rsidRPr="00377CFB">
        <w:rPr>
          <w:rFonts w:ascii="GHEA Grapalat" w:hAnsi="GHEA Grapalat"/>
          <w:b/>
          <w:i w:val="0"/>
          <w:u w:val="single"/>
          <w:lang w:val="hy-AM"/>
        </w:rPr>
        <w:t>7</w:t>
      </w:r>
      <w:r w:rsidR="00332EE7" w:rsidRPr="00A71D81">
        <w:rPr>
          <w:rFonts w:ascii="GHEA Grapalat" w:hAnsi="GHEA Grapalat"/>
          <w:i w:val="0"/>
          <w:lang w:val="af-ZA"/>
        </w:rPr>
        <w:t xml:space="preserve">-րդ օրվա ժամը </w:t>
      </w:r>
      <w:r w:rsidR="00E02035" w:rsidRPr="003826C4">
        <w:rPr>
          <w:rFonts w:ascii="GHEA Grapalat" w:hAnsi="GHEA Grapalat"/>
          <w:b/>
          <w:i w:val="0"/>
          <w:u w:val="single"/>
          <w:lang w:val="hy-AM"/>
        </w:rPr>
        <w:t>17։0</w:t>
      </w:r>
      <w:r w:rsidR="00377CFB" w:rsidRPr="003826C4">
        <w:rPr>
          <w:rFonts w:ascii="GHEA Grapalat" w:hAnsi="GHEA Grapalat"/>
          <w:b/>
          <w:i w:val="0"/>
          <w:u w:val="single"/>
          <w:lang w:val="hy-AM"/>
        </w:rPr>
        <w:t>0</w:t>
      </w:r>
      <w:r w:rsidR="00332EE7" w:rsidRPr="00A71D81">
        <w:rPr>
          <w:rFonts w:ascii="GHEA Grapalat" w:hAnsi="GHEA Grapalat"/>
          <w:i w:val="0"/>
          <w:lang w:val="af-ZA"/>
        </w:rPr>
        <w:t>-</w:t>
      </w:r>
      <w:r w:rsidR="00377CFB">
        <w:rPr>
          <w:rFonts w:ascii="GHEA Grapalat" w:hAnsi="GHEA Grapalat"/>
          <w:i w:val="0"/>
          <w:lang w:val="hy-AM"/>
        </w:rPr>
        <w:t>ն</w:t>
      </w:r>
      <w:r w:rsidR="00332EE7"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119ED5FC"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Հայտերի բացումը տեղի կունենա</w:t>
      </w:r>
      <w:r w:rsidR="00C17477">
        <w:rPr>
          <w:rFonts w:ascii="GHEA Grapalat" w:hAnsi="GHEA Grapalat"/>
          <w:i w:val="0"/>
          <w:lang w:val="hy-AM"/>
        </w:rPr>
        <w:t xml:space="preserve"> </w:t>
      </w:r>
      <w:r w:rsidR="00C17477" w:rsidRPr="00AC52DD">
        <w:rPr>
          <w:rFonts w:ascii="GHEA Grapalat" w:hAnsi="GHEA Grapalat"/>
          <w:i w:val="0"/>
          <w:lang w:val="af-ZA"/>
        </w:rPr>
        <w:t>ՀՀ Կոտայքի մարզ, գ.Արզնի, 5-րդ փողոց 1-ին նրբանցք N6 հասցեում,</w:t>
      </w:r>
      <w:r w:rsidRPr="00A71D81">
        <w:rPr>
          <w:rFonts w:ascii="GHEA Grapalat" w:hAnsi="GHEA Grapalat"/>
          <w:i w:val="0"/>
          <w:lang w:val="af-ZA"/>
        </w:rPr>
        <w:t xml:space="preserve"> </w:t>
      </w:r>
      <w:r w:rsidR="00C17477" w:rsidRPr="00A1314B">
        <w:rPr>
          <w:rFonts w:ascii="GHEA Grapalat" w:hAnsi="GHEA Grapalat"/>
          <w:i w:val="0"/>
          <w:lang w:val="hy-AM"/>
        </w:rPr>
        <w:t xml:space="preserve">2024 թվականի </w:t>
      </w:r>
      <w:r w:rsidR="00DA52EA">
        <w:rPr>
          <w:rFonts w:ascii="GHEA Grapalat" w:hAnsi="GHEA Grapalat"/>
          <w:i w:val="0"/>
          <w:lang w:val="hy-AM"/>
        </w:rPr>
        <w:t>հունվարի 20</w:t>
      </w:r>
      <w:r w:rsidR="00A1314B" w:rsidRPr="00A1314B">
        <w:rPr>
          <w:rFonts w:ascii="GHEA Grapalat" w:hAnsi="GHEA Grapalat"/>
          <w:i w:val="0"/>
          <w:lang w:val="hy-AM"/>
        </w:rPr>
        <w:t>-ին</w:t>
      </w:r>
      <w:r w:rsidR="00C17477" w:rsidRPr="00A1314B">
        <w:rPr>
          <w:rFonts w:ascii="GHEA Grapalat" w:hAnsi="GHEA Grapalat"/>
          <w:i w:val="0"/>
          <w:lang w:val="hy-AM"/>
        </w:rPr>
        <w:t xml:space="preserve">   </w:t>
      </w:r>
      <w:r w:rsidR="00A1314B" w:rsidRPr="00A1314B">
        <w:rPr>
          <w:rFonts w:ascii="GHEA Grapalat" w:hAnsi="GHEA Grapalat"/>
          <w:i w:val="0"/>
          <w:lang w:val="af-ZA"/>
        </w:rPr>
        <w:t xml:space="preserve">ժամը  </w:t>
      </w:r>
      <w:r w:rsidR="00A1314B" w:rsidRPr="003826C4">
        <w:rPr>
          <w:rFonts w:ascii="GHEA Grapalat" w:hAnsi="GHEA Grapalat"/>
          <w:b/>
          <w:i w:val="0"/>
          <w:lang w:val="af-ZA"/>
        </w:rPr>
        <w:t>17։00</w:t>
      </w:r>
      <w:r w:rsidRPr="00A1314B">
        <w:rPr>
          <w:rFonts w:ascii="GHEA Grapalat" w:hAnsi="GHEA Grapalat"/>
          <w:i w:val="0"/>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108013B8" w14:textId="779AE0E0" w:rsidR="009F18D0" w:rsidRPr="00C17477" w:rsidRDefault="00754697" w:rsidP="00C17477">
      <w:pPr>
        <w:pStyle w:val="BodyTextIndent"/>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C17477" w:rsidRPr="00C17477">
        <w:rPr>
          <w:rFonts w:ascii="GHEA Grapalat" w:hAnsi="GHEA Grapalat"/>
          <w:i w:val="0"/>
          <w:lang w:val="af-ZA"/>
        </w:rPr>
        <w:t xml:space="preserve"> </w:t>
      </w:r>
      <w:r w:rsidR="00C17477" w:rsidRPr="00544221">
        <w:rPr>
          <w:rFonts w:ascii="GHEA Grapalat" w:hAnsi="GHEA Grapalat"/>
          <w:i w:val="0"/>
          <w:lang w:val="af-ZA"/>
        </w:rPr>
        <w:t>Մարի Մովսիսյանին</w:t>
      </w:r>
      <w:r w:rsidR="00C17477">
        <w:rPr>
          <w:rFonts w:ascii="GHEA Grapalat" w:hAnsi="GHEA Grapalat"/>
          <w:i w:val="0"/>
          <w:lang w:val="hy-AM"/>
        </w:rPr>
        <w:t xml:space="preserve"> </w:t>
      </w:r>
    </w:p>
    <w:p w14:paraId="255AD5F1" w14:textId="56C82B57" w:rsidR="004E2FC6" w:rsidRPr="00C17477" w:rsidRDefault="00754697" w:rsidP="00C17477">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C17477" w:rsidRPr="00544221">
        <w:rPr>
          <w:rFonts w:ascii="GHEA Grapalat" w:hAnsi="GHEA Grapalat"/>
          <w:i w:val="0"/>
          <w:lang w:val="af-ZA"/>
        </w:rPr>
        <w:t>+374-77192036</w:t>
      </w:r>
      <w:r w:rsidR="00C17477" w:rsidRPr="005C5EC5">
        <w:rPr>
          <w:rFonts w:ascii="Sylfaen" w:hAnsi="Sylfaen"/>
          <w:i w:val="0"/>
          <w:lang w:val="af-ZA"/>
        </w:rPr>
        <w:t xml:space="preserve">                                        </w:t>
      </w:r>
    </w:p>
    <w:p w14:paraId="28CE4A74" w14:textId="13B26C31" w:rsidR="00754697" w:rsidRPr="00C17477" w:rsidRDefault="00754697" w:rsidP="00EF3662">
      <w:pPr>
        <w:pStyle w:val="BodyTextIndent"/>
        <w:spacing w:line="240" w:lineRule="auto"/>
        <w:rPr>
          <w:rFonts w:ascii="GHEA Grapalat" w:hAnsi="GHEA Grapalat"/>
          <w:i w:val="0"/>
          <w:u w:val="single"/>
          <w:lang w:val="hy-AM"/>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hyperlink r:id="rId9" w:history="1">
        <w:r w:rsidR="00C17477" w:rsidRPr="00CE1195">
          <w:rPr>
            <w:rStyle w:val="Hyperlink"/>
            <w:rFonts w:ascii="GHEA Grapalat" w:hAnsi="GHEA Grapalat"/>
            <w:lang w:val="af-ZA"/>
          </w:rPr>
          <w:t>mari.movsisyan@gmail.com</w:t>
        </w:r>
        <w:r w:rsidR="00C17477" w:rsidRPr="008C7C54">
          <w:rPr>
            <w:rStyle w:val="Hyperlink"/>
            <w:rFonts w:ascii="GHEA Grapalat" w:hAnsi="GHEA Grapalat"/>
            <w:i w:val="0"/>
            <w:lang w:val="af-ZA"/>
          </w:rPr>
          <w:t>/</w:t>
        </w:r>
      </w:hyperlink>
      <w:r w:rsidR="00C17477" w:rsidRPr="00CE1195">
        <w:rPr>
          <w:rFonts w:ascii="GHEA Grapalat" w:hAnsi="GHEA Grapalat"/>
          <w:i w:val="0"/>
          <w:lang w:val="af-ZA"/>
        </w:rPr>
        <w:t>:</w:t>
      </w:r>
    </w:p>
    <w:p w14:paraId="0D0B1E0F" w14:textId="77777777" w:rsidR="009F18D0" w:rsidRPr="00A71D81" w:rsidRDefault="009F18D0" w:rsidP="00EF3662">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11E3F58A" w14:textId="77777777" w:rsidR="00C17477" w:rsidRPr="00A71D81" w:rsidRDefault="00C17477" w:rsidP="00C17477">
      <w:pPr>
        <w:pStyle w:val="BodyTextIndent"/>
        <w:spacing w:line="240" w:lineRule="auto"/>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w:t>
      </w:r>
      <w:r w:rsidRPr="00CE1195">
        <w:rPr>
          <w:rFonts w:ascii="GHEA Grapalat" w:hAnsi="GHEA Grapalat"/>
          <w:i w:val="0"/>
          <w:lang w:val="af-ZA"/>
        </w:rPr>
        <w:t>«ՀԱՅԱՍՏԱՆԻ ՀԱՆՐԱՊԵՏՈՒԹՅԱՆ ԿՈՏԱՅՔԻ ՄԱՐԶԻ ԱՐԶՆԻԻ ՀԱՄԱՅՆՔԱՊԵՏԱՐԱՆԻ ԱՇԽԱՏԱԿԱԶՄ» ՀՀ իրավաբանական անձի հիմնարկ</w:t>
      </w:r>
    </w:p>
    <w:p w14:paraId="5B3B00EF" w14:textId="5EC66176" w:rsidR="00754697" w:rsidRDefault="00754697" w:rsidP="00EF3662">
      <w:pPr>
        <w:pStyle w:val="BodyTextIndent3"/>
        <w:spacing w:after="240" w:line="240" w:lineRule="auto"/>
        <w:ind w:firstLine="709"/>
        <w:rPr>
          <w:rFonts w:ascii="GHEA Grapalat" w:hAnsi="GHEA Grapalat" w:cs="Sylfaen"/>
          <w:b/>
          <w:lang w:val="af-ZA"/>
        </w:rPr>
      </w:pPr>
    </w:p>
    <w:p w14:paraId="7B95C939" w14:textId="3C559C59" w:rsidR="006426E0" w:rsidRDefault="006426E0" w:rsidP="00EF3662">
      <w:pPr>
        <w:pStyle w:val="BodyTextIndent3"/>
        <w:spacing w:after="240" w:line="240" w:lineRule="auto"/>
        <w:ind w:firstLine="709"/>
        <w:rPr>
          <w:rFonts w:ascii="GHEA Grapalat" w:hAnsi="GHEA Grapalat" w:cs="Sylfaen"/>
          <w:b/>
          <w:lang w:val="af-ZA"/>
        </w:rPr>
      </w:pPr>
    </w:p>
    <w:p w14:paraId="3B5BD9EC" w14:textId="4DC41989" w:rsidR="006426E0" w:rsidRDefault="006426E0" w:rsidP="00EF3662">
      <w:pPr>
        <w:pStyle w:val="BodyTextIndent3"/>
        <w:spacing w:after="240" w:line="240" w:lineRule="auto"/>
        <w:ind w:firstLine="709"/>
        <w:rPr>
          <w:rFonts w:ascii="GHEA Grapalat" w:hAnsi="GHEA Grapalat" w:cs="Sylfaen"/>
          <w:b/>
          <w:lang w:val="af-ZA"/>
        </w:rPr>
      </w:pPr>
    </w:p>
    <w:p w14:paraId="77147EB3" w14:textId="684D8260" w:rsidR="006426E0" w:rsidRDefault="006426E0" w:rsidP="00EF3662">
      <w:pPr>
        <w:pStyle w:val="BodyTextIndent3"/>
        <w:spacing w:after="240" w:line="240" w:lineRule="auto"/>
        <w:ind w:firstLine="709"/>
        <w:rPr>
          <w:rFonts w:ascii="GHEA Grapalat" w:hAnsi="GHEA Grapalat" w:cs="Sylfaen"/>
          <w:b/>
          <w:lang w:val="af-ZA"/>
        </w:rPr>
      </w:pPr>
    </w:p>
    <w:p w14:paraId="008F85B4" w14:textId="77777777" w:rsidR="006426E0" w:rsidRDefault="006426E0" w:rsidP="00EF3662">
      <w:pPr>
        <w:pStyle w:val="BodyTextIndent3"/>
        <w:spacing w:after="240" w:line="240" w:lineRule="auto"/>
        <w:ind w:firstLine="709"/>
        <w:rPr>
          <w:rFonts w:ascii="GHEA Grapalat" w:hAnsi="GHEA Grapalat" w:cs="Sylfaen"/>
          <w:b/>
          <w:lang w:val="hy-AM"/>
        </w:rPr>
      </w:pPr>
    </w:p>
    <w:p w14:paraId="15A1661C" w14:textId="77777777" w:rsidR="003C026C" w:rsidRPr="003C026C" w:rsidRDefault="003C026C" w:rsidP="00EF3662">
      <w:pPr>
        <w:pStyle w:val="BodyTextIndent3"/>
        <w:spacing w:after="240" w:line="240" w:lineRule="auto"/>
        <w:ind w:firstLine="709"/>
        <w:rPr>
          <w:rFonts w:ascii="GHEA Grapalat" w:hAnsi="GHEA Grapalat" w:cs="Sylfaen"/>
          <w:b/>
          <w:lang w:val="hy-AM"/>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342C9BE3" w14:textId="77777777" w:rsidR="006426E0" w:rsidRPr="005C5EC5" w:rsidRDefault="006426E0" w:rsidP="006426E0">
      <w:pPr>
        <w:pStyle w:val="BodyText"/>
        <w:ind w:right="-7" w:firstLine="567"/>
        <w:jc w:val="center"/>
        <w:rPr>
          <w:rFonts w:ascii="Sylfaen" w:hAnsi="Sylfaen" w:cs="Sylfaen"/>
          <w:i/>
          <w:sz w:val="22"/>
          <w:lang w:val="af-ZA"/>
        </w:rPr>
      </w:pPr>
      <w:r w:rsidRPr="005C5EC5">
        <w:rPr>
          <w:rFonts w:ascii="Sylfaen" w:hAnsi="Sylfaen" w:cs="Sylfaen"/>
          <w:i/>
          <w:sz w:val="22"/>
          <w:lang w:val="af-ZA"/>
        </w:rPr>
        <w:t>ANNOUNCEMENT:</w:t>
      </w:r>
    </w:p>
    <w:p w14:paraId="2E652177" w14:textId="77777777" w:rsidR="006426E0" w:rsidRPr="005C5EC5" w:rsidRDefault="006426E0" w:rsidP="006426E0">
      <w:pPr>
        <w:pStyle w:val="BodyText"/>
        <w:ind w:right="-7" w:firstLine="567"/>
        <w:jc w:val="center"/>
        <w:rPr>
          <w:rFonts w:ascii="Sylfaen" w:hAnsi="Sylfaen" w:cs="Sylfaen"/>
          <w:i/>
          <w:sz w:val="22"/>
          <w:lang w:val="af-ZA"/>
        </w:rPr>
      </w:pPr>
      <w:r w:rsidRPr="005C5EC5">
        <w:rPr>
          <w:rFonts w:ascii="Sylfaen" w:hAnsi="Sylfaen" w:cs="Sylfaen"/>
          <w:i/>
          <w:sz w:val="22"/>
          <w:lang w:val="af-ZA"/>
        </w:rPr>
        <w:t>ABOUT THE QUESTIONNAIRE</w:t>
      </w:r>
    </w:p>
    <w:p w14:paraId="78C1AF70" w14:textId="77777777" w:rsidR="006426E0" w:rsidRPr="005C5EC5" w:rsidRDefault="006426E0" w:rsidP="006426E0">
      <w:pPr>
        <w:pStyle w:val="BodyText"/>
        <w:ind w:right="-7" w:firstLine="567"/>
        <w:jc w:val="center"/>
        <w:rPr>
          <w:rFonts w:ascii="Sylfaen" w:hAnsi="Sylfaen" w:cs="Sylfaen"/>
          <w:i/>
          <w:sz w:val="22"/>
          <w:lang w:val="af-ZA"/>
        </w:rPr>
      </w:pPr>
    </w:p>
    <w:p w14:paraId="39745A64" w14:textId="77777777" w:rsidR="006426E0" w:rsidRPr="00AC52DD" w:rsidRDefault="006426E0" w:rsidP="006426E0">
      <w:pPr>
        <w:pStyle w:val="BodyText"/>
        <w:ind w:right="-7" w:firstLine="567"/>
        <w:jc w:val="center"/>
        <w:rPr>
          <w:rFonts w:ascii="Sylfaen" w:hAnsi="Sylfaen" w:cs="Sylfaen"/>
          <w:i/>
          <w:sz w:val="22"/>
          <w:lang w:val="af-ZA"/>
        </w:rPr>
      </w:pPr>
      <w:r w:rsidRPr="005C5EC5">
        <w:rPr>
          <w:rFonts w:ascii="Sylfaen" w:hAnsi="Sylfaen" w:cs="Sylfaen"/>
          <w:i/>
          <w:sz w:val="22"/>
          <w:lang w:val="af-ZA"/>
        </w:rPr>
        <w:t xml:space="preserve">This text of the statement is </w:t>
      </w:r>
      <w:r w:rsidRPr="00AC52DD">
        <w:rPr>
          <w:rFonts w:ascii="Sylfaen" w:hAnsi="Sylfaen" w:cs="Sylfaen"/>
          <w:i/>
          <w:sz w:val="22"/>
          <w:lang w:val="af-ZA"/>
        </w:rPr>
        <w:t>approved by the quotation inquiry commission</w:t>
      </w:r>
    </w:p>
    <w:p w14:paraId="3FBC8E29" w14:textId="3B850332" w:rsidR="006426E0" w:rsidRPr="00AC52DD" w:rsidRDefault="006426E0" w:rsidP="006426E0">
      <w:pPr>
        <w:pStyle w:val="BodyText"/>
        <w:ind w:right="-7" w:firstLine="567"/>
        <w:jc w:val="center"/>
        <w:rPr>
          <w:rFonts w:ascii="Sylfaen" w:hAnsi="Sylfaen" w:cs="Sylfaen"/>
          <w:i/>
          <w:sz w:val="22"/>
        </w:rPr>
      </w:pPr>
      <w:r w:rsidRPr="00AC52DD">
        <w:rPr>
          <w:rFonts w:ascii="Sylfaen" w:hAnsi="Sylfaen" w:cs="Sylfaen"/>
          <w:i/>
          <w:sz w:val="22"/>
          <w:lang w:val="af-ZA"/>
        </w:rPr>
        <w:t xml:space="preserve">By decision of N 1 of </w:t>
      </w:r>
      <w:r w:rsidRPr="00AC52DD">
        <w:rPr>
          <w:rFonts w:ascii="Sylfaen" w:hAnsi="Sylfaen" w:cs="Sylfaen"/>
          <w:i/>
          <w:sz w:val="22"/>
        </w:rPr>
        <w:t xml:space="preserve"> </w:t>
      </w:r>
      <w:r w:rsidR="00DA52EA">
        <w:rPr>
          <w:rFonts w:ascii="Sylfaen" w:hAnsi="Sylfaen" w:cs="Sylfaen"/>
          <w:i/>
          <w:sz w:val="22"/>
        </w:rPr>
        <w:t>January 13 2025</w:t>
      </w:r>
      <w:r w:rsidRPr="00AC52DD">
        <w:rPr>
          <w:rFonts w:ascii="Sylfaen" w:hAnsi="Sylfaen" w:cs="Sylfaen"/>
          <w:i/>
          <w:sz w:val="22"/>
          <w:lang w:val="af-ZA"/>
        </w:rPr>
        <w:t>, it is published:</w:t>
      </w:r>
    </w:p>
    <w:p w14:paraId="3FA6A0F2" w14:textId="77777777" w:rsidR="006426E0" w:rsidRPr="005C5EC5" w:rsidRDefault="006426E0" w:rsidP="006426E0">
      <w:pPr>
        <w:pStyle w:val="BodyText"/>
        <w:ind w:right="-7" w:firstLine="567"/>
        <w:jc w:val="center"/>
        <w:rPr>
          <w:rFonts w:ascii="Sylfaen" w:hAnsi="Sylfaen" w:cs="Sylfaen"/>
          <w:i/>
          <w:sz w:val="22"/>
          <w:lang w:val="af-ZA"/>
        </w:rPr>
      </w:pPr>
      <w:r w:rsidRPr="00AC52DD">
        <w:rPr>
          <w:rFonts w:ascii="Sylfaen" w:hAnsi="Sylfaen" w:cs="Sylfaen"/>
          <w:i/>
          <w:sz w:val="22"/>
          <w:lang w:val="af-ZA"/>
        </w:rPr>
        <w:t>According to Article 27 of the RA Law on Procurement</w:t>
      </w:r>
    </w:p>
    <w:p w14:paraId="76794CE3" w14:textId="77777777" w:rsidR="006426E0" w:rsidRPr="005C5EC5" w:rsidRDefault="006426E0" w:rsidP="006426E0">
      <w:pPr>
        <w:pStyle w:val="BodyText"/>
        <w:ind w:right="-7" w:firstLine="567"/>
        <w:jc w:val="center"/>
        <w:rPr>
          <w:rFonts w:ascii="Sylfaen" w:hAnsi="Sylfaen" w:cs="Sylfaen"/>
          <w:i/>
          <w:sz w:val="22"/>
          <w:lang w:val="af-ZA"/>
        </w:rPr>
      </w:pPr>
    </w:p>
    <w:p w14:paraId="26878CAA" w14:textId="0311E347" w:rsidR="006426E0" w:rsidRPr="005C5EC5" w:rsidRDefault="006426E0" w:rsidP="006426E0">
      <w:pPr>
        <w:pStyle w:val="BodyText"/>
        <w:ind w:right="-7" w:firstLine="567"/>
        <w:jc w:val="center"/>
        <w:rPr>
          <w:rFonts w:ascii="Sylfaen" w:hAnsi="Sylfaen" w:cs="Sylfaen"/>
          <w:i/>
          <w:sz w:val="22"/>
          <w:lang w:val="af-ZA"/>
        </w:rPr>
      </w:pPr>
      <w:r w:rsidRPr="005C5EC5">
        <w:rPr>
          <w:rFonts w:ascii="Sylfaen" w:hAnsi="Sylfaen" w:cs="Sylfaen"/>
          <w:i/>
          <w:sz w:val="22"/>
          <w:lang w:val="af-ZA"/>
        </w:rPr>
        <w:t xml:space="preserve">Quotation Request Code of the Republic of Armenia - </w:t>
      </w:r>
      <w:r w:rsidR="00DA52EA">
        <w:rPr>
          <w:rFonts w:ascii="GHEA Grapalat" w:hAnsi="GHEA Grapalat"/>
          <w:lang w:val="af-ZA"/>
        </w:rPr>
        <w:t>ԱՐԶՆԻՀ-ԳՀԱՊՁԲ-2025/1</w:t>
      </w:r>
    </w:p>
    <w:p w14:paraId="392C1453"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 xml:space="preserve">The customer is </w:t>
      </w:r>
      <w:r w:rsidRPr="005C5EC5">
        <w:rPr>
          <w:rFonts w:ascii="Sylfaen" w:hAnsi="Sylfaen" w:cs="Sylfaen"/>
          <w:i/>
          <w:sz w:val="22"/>
        </w:rPr>
        <w:t>Arzni</w:t>
      </w:r>
      <w:r w:rsidRPr="005C5EC5">
        <w:rPr>
          <w:rFonts w:ascii="Sylfaen" w:hAnsi="Sylfaen" w:cs="Sylfaen"/>
          <w:i/>
          <w:sz w:val="22"/>
          <w:lang w:val="af-ZA"/>
        </w:rPr>
        <w:t xml:space="preserve"> community municipality of Kotayk marz, which is located</w:t>
      </w:r>
    </w:p>
    <w:p w14:paraId="6B148154"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In Arzni Community of Kotayk Region, street 5, lane 1, administrative building No. 6, Armenia announces a quotation, which is implemented in one stage.</w:t>
      </w:r>
    </w:p>
    <w:p w14:paraId="0CB250CE"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Selected participant of the quotation request will be invited to sign a contract for supply</w:t>
      </w:r>
      <w:r>
        <w:rPr>
          <w:rFonts w:ascii="Sylfaen" w:hAnsi="Sylfaen" w:cs="Sylfaen"/>
          <w:i/>
          <w:sz w:val="22"/>
          <w:lang w:val="af-ZA"/>
        </w:rPr>
        <w:t xml:space="preserve"> of petrol,  autogaz and diezel </w:t>
      </w:r>
      <w:r w:rsidRPr="005C5EC5">
        <w:rPr>
          <w:rFonts w:ascii="Sylfaen" w:hAnsi="Sylfaen" w:cs="Sylfaen"/>
          <w:i/>
          <w:sz w:val="22"/>
        </w:rPr>
        <w:t>for the needs of Arzni</w:t>
      </w:r>
      <w:r w:rsidRPr="005C5EC5">
        <w:rPr>
          <w:rFonts w:ascii="Sylfaen" w:hAnsi="Sylfaen" w:cs="Sylfaen"/>
          <w:i/>
          <w:sz w:val="22"/>
          <w:lang w:val="af-ZA"/>
        </w:rPr>
        <w:t xml:space="preserve"> community (hereafter the Treaty).</w:t>
      </w:r>
    </w:p>
    <w:p w14:paraId="2FD2A7DC"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According to Article 7 of the Procurement Law, any person, regardless of whether he is a foreign natural person, an organization or a stateless person, has the equal right to participate in this quotation.</w:t>
      </w:r>
    </w:p>
    <w:p w14:paraId="3F7E5F2A"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Qualification criteria for persons who are not entitled to participate in a quiz, as well as the qualification criteria for the participants and the documents to be submitted for the evaluation of those criteria are set out at the invitation of this procedure.</w:t>
      </w:r>
    </w:p>
    <w:p w14:paraId="6E15A998"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The selected participant is determined by the number of participants who have been awarded a satisfactory bid by the principle of preference for the bidder who submitted the minimum bid.</w:t>
      </w:r>
    </w:p>
    <w:p w14:paraId="5018162B"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In order to receive a copy of the invitation for a withdrawal request, it is necessary to apply to the Client until the 7th day from the date of publication of this announcement. In order to receive an invitation in writing, the Client must submit a written application. The Client shall provide the paperwork invitations the first working day after receiving such a free request.</w:t>
      </w:r>
    </w:p>
    <w:p w14:paraId="47174377"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In the case of a request for electronic invitation, the customer shall provide the invitation free of charge within the business day following the day of receiving the electronic application.</w:t>
      </w:r>
    </w:p>
    <w:p w14:paraId="62840FE2"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Not receiving an invitation does not restrict the participant's right to participate in this procedure.</w:t>
      </w:r>
    </w:p>
    <w:p w14:paraId="7F624144" w14:textId="73217C93"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Quotation requests are to be submitted in the Arzni community of Kotayk region at the "7" day from 1</w:t>
      </w:r>
      <w:r>
        <w:rPr>
          <w:rFonts w:ascii="Sylfaen" w:hAnsi="Sylfaen" w:cs="Sylfaen"/>
          <w:i/>
          <w:sz w:val="22"/>
          <w:lang w:val="af-ZA"/>
        </w:rPr>
        <w:t>7</w:t>
      </w:r>
      <w:r w:rsidRPr="005C5EC5">
        <w:rPr>
          <w:rFonts w:ascii="Sylfaen" w:hAnsi="Sylfaen" w:cs="Sylfaen"/>
          <w:i/>
          <w:sz w:val="22"/>
          <w:lang w:val="af-ZA"/>
        </w:rPr>
        <w:t>:</w:t>
      </w:r>
      <w:r>
        <w:rPr>
          <w:rFonts w:ascii="Sylfaen" w:hAnsi="Sylfaen" w:cs="Sylfaen"/>
          <w:i/>
          <w:sz w:val="22"/>
          <w:lang w:val="af-ZA"/>
        </w:rPr>
        <w:t>0</w:t>
      </w:r>
      <w:r w:rsidRPr="005C5EC5">
        <w:rPr>
          <w:rFonts w:ascii="Sylfaen" w:hAnsi="Sylfaen" w:cs="Sylfaen"/>
          <w:i/>
          <w:sz w:val="22"/>
          <w:lang w:val="af-ZA"/>
        </w:rPr>
        <w:t>0 on the date of publication of this announcement in paper form. Bids can also be submitted in English or Russian, besides Armenian.</w:t>
      </w:r>
    </w:p>
    <w:p w14:paraId="776ECAAE" w14:textId="79E39CC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 xml:space="preserve">The bids will be opened in </w:t>
      </w:r>
      <w:r>
        <w:rPr>
          <w:rFonts w:ascii="Sylfaen" w:hAnsi="Sylfaen" w:cs="Sylfaen"/>
          <w:i/>
          <w:sz w:val="22"/>
          <w:lang w:val="af-ZA"/>
        </w:rPr>
        <w:t xml:space="preserve">Arzni community, Kotayk region, </w:t>
      </w:r>
      <w:r w:rsidR="00DA52EA">
        <w:rPr>
          <w:rFonts w:ascii="Sylfaen" w:hAnsi="Sylfaen" w:cs="Sylfaen"/>
          <w:i/>
          <w:sz w:val="22"/>
        </w:rPr>
        <w:t>January 20 2025</w:t>
      </w:r>
      <w:r w:rsidRPr="005C5EC5">
        <w:rPr>
          <w:rFonts w:ascii="Sylfaen" w:hAnsi="Sylfaen" w:cs="Sylfaen"/>
          <w:i/>
          <w:sz w:val="22"/>
          <w:lang w:val="af-ZA"/>
        </w:rPr>
        <w:t>, at 1</w:t>
      </w:r>
      <w:r>
        <w:rPr>
          <w:rFonts w:ascii="Sylfaen" w:hAnsi="Sylfaen" w:cs="Sylfaen"/>
          <w:i/>
          <w:sz w:val="22"/>
        </w:rPr>
        <w:t>7</w:t>
      </w:r>
      <w:r w:rsidRPr="005C5EC5">
        <w:rPr>
          <w:rFonts w:ascii="Sylfaen" w:hAnsi="Sylfaen" w:cs="Sylfaen"/>
          <w:i/>
          <w:sz w:val="22"/>
          <w:lang w:val="af-ZA"/>
        </w:rPr>
        <w:t>:</w:t>
      </w:r>
      <w:r>
        <w:rPr>
          <w:rFonts w:ascii="Sylfaen" w:hAnsi="Sylfaen" w:cs="Sylfaen"/>
          <w:i/>
          <w:sz w:val="22"/>
          <w:lang w:val="hy-AM"/>
        </w:rPr>
        <w:t>00</w:t>
      </w:r>
      <w:r w:rsidRPr="005C5EC5">
        <w:rPr>
          <w:rFonts w:ascii="Sylfaen" w:hAnsi="Sylfaen" w:cs="Sylfaen"/>
          <w:i/>
          <w:sz w:val="22"/>
          <w:lang w:val="af-ZA"/>
        </w:rPr>
        <w:t xml:space="preserve"> pm.</w:t>
      </w:r>
    </w:p>
    <w:p w14:paraId="70627483"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Complaints regarding this procedure should be submitted to the person who has made a procurement complaint, c. Yerevan, Melik-Adamyan str. 1 address. The appeal shall be executed in the manner prescribed by the invitation for this quotation. In order to file a claim, the fee is to be paid at the rate of AMD 30,000 (thirty thousand), which must be transferred to the Treasury account number 900008000482, opened under the Ministry of Finance of the Republic of Armenia.</w:t>
      </w:r>
    </w:p>
    <w:p w14:paraId="0C1CB6CF" w14:textId="77777777" w:rsidR="006426E0" w:rsidRPr="005C5EC5" w:rsidRDefault="006426E0" w:rsidP="006426E0">
      <w:pPr>
        <w:pStyle w:val="BodyText"/>
        <w:spacing w:after="0"/>
        <w:ind w:right="-7" w:firstLine="567"/>
        <w:jc w:val="both"/>
        <w:rPr>
          <w:rFonts w:ascii="Sylfaen" w:hAnsi="Sylfaen" w:cs="Sylfaen"/>
          <w:i/>
          <w:sz w:val="22"/>
          <w:lang w:val="af-ZA"/>
        </w:rPr>
      </w:pPr>
      <w:r w:rsidRPr="005C5EC5">
        <w:rPr>
          <w:rFonts w:ascii="Sylfaen" w:hAnsi="Sylfaen" w:cs="Sylfaen"/>
          <w:i/>
          <w:sz w:val="22"/>
          <w:lang w:val="af-ZA"/>
        </w:rPr>
        <w:t>For more information about this announcement, please contact Mari Movsisyan, Secretary of the Appraisal Commission</w:t>
      </w:r>
    </w:p>
    <w:p w14:paraId="449DE85C" w14:textId="77777777" w:rsidR="006426E0" w:rsidRPr="005C5EC5" w:rsidRDefault="006426E0" w:rsidP="006426E0">
      <w:pPr>
        <w:pStyle w:val="BodyText"/>
        <w:ind w:right="-7" w:firstLine="567"/>
        <w:jc w:val="right"/>
        <w:rPr>
          <w:rFonts w:ascii="Sylfaen" w:hAnsi="Sylfaen" w:cs="Sylfaen"/>
          <w:i/>
          <w:sz w:val="22"/>
          <w:lang w:val="af-ZA"/>
        </w:rPr>
      </w:pPr>
    </w:p>
    <w:p w14:paraId="78E7DDFF" w14:textId="77777777" w:rsidR="006426E0" w:rsidRPr="005C5EC5" w:rsidRDefault="006426E0" w:rsidP="006426E0">
      <w:pPr>
        <w:pStyle w:val="BodyText"/>
        <w:ind w:right="-7" w:firstLine="567"/>
        <w:jc w:val="center"/>
        <w:rPr>
          <w:rFonts w:ascii="Sylfaen" w:hAnsi="Sylfaen" w:cs="Sylfaen"/>
          <w:i/>
          <w:sz w:val="22"/>
          <w:lang w:val="af-ZA"/>
        </w:rPr>
      </w:pPr>
      <w:r w:rsidRPr="005C5EC5">
        <w:rPr>
          <w:rFonts w:ascii="Sylfaen" w:hAnsi="Sylfaen" w:cs="Sylfaen"/>
          <w:i/>
          <w:sz w:val="22"/>
          <w:lang w:val="af-ZA"/>
        </w:rPr>
        <w:t>Phone: 077 192036</w:t>
      </w:r>
    </w:p>
    <w:p w14:paraId="723C71E6" w14:textId="77777777" w:rsidR="006426E0" w:rsidRPr="005C5EC5" w:rsidRDefault="006426E0" w:rsidP="006426E0">
      <w:pPr>
        <w:pStyle w:val="BodyText"/>
        <w:ind w:right="-7" w:firstLine="567"/>
        <w:jc w:val="center"/>
        <w:rPr>
          <w:rFonts w:ascii="Sylfaen" w:hAnsi="Sylfaen" w:cs="Sylfaen"/>
          <w:i/>
          <w:sz w:val="22"/>
          <w:lang w:val="af-ZA"/>
        </w:rPr>
      </w:pPr>
      <w:r w:rsidRPr="005C5EC5">
        <w:rPr>
          <w:rFonts w:ascii="Sylfaen" w:hAnsi="Sylfaen" w:cs="Sylfaen"/>
          <w:i/>
          <w:sz w:val="22"/>
          <w:lang w:val="af-ZA"/>
        </w:rPr>
        <w:t xml:space="preserve">E-mail:  </w:t>
      </w:r>
      <w:hyperlink r:id="rId10" w:history="1">
        <w:r w:rsidRPr="005C5EC5">
          <w:rPr>
            <w:rStyle w:val="Hyperlink"/>
            <w:rFonts w:ascii="Sylfaen" w:hAnsi="Sylfaen"/>
            <w:i/>
            <w:sz w:val="20"/>
            <w:szCs w:val="20"/>
          </w:rPr>
          <w:t>mari.movsisyan@gmail.com</w:t>
        </w:r>
      </w:hyperlink>
    </w:p>
    <w:p w14:paraId="13EA84E9" w14:textId="77777777" w:rsidR="006426E0" w:rsidRPr="005C5EC5" w:rsidRDefault="006426E0" w:rsidP="006426E0">
      <w:pPr>
        <w:pStyle w:val="BodyText"/>
        <w:ind w:right="-7" w:firstLine="567"/>
        <w:jc w:val="center"/>
        <w:rPr>
          <w:rFonts w:ascii="Sylfaen" w:hAnsi="Sylfaen" w:cs="Sylfaen"/>
          <w:i/>
          <w:sz w:val="22"/>
          <w:lang w:val="af-ZA"/>
        </w:rPr>
      </w:pPr>
      <w:r w:rsidRPr="005C5EC5">
        <w:rPr>
          <w:rFonts w:ascii="Sylfaen" w:hAnsi="Sylfaen" w:cs="Sylfaen"/>
          <w:i/>
          <w:sz w:val="22"/>
          <w:lang w:val="af-ZA"/>
        </w:rPr>
        <w:t>Client of Arzni Community Municipality of Kotayk Marz</w:t>
      </w:r>
    </w:p>
    <w:p w14:paraId="78A95FA8" w14:textId="77777777" w:rsidR="006426E0" w:rsidRDefault="0053618D" w:rsidP="0053618D">
      <w:pPr>
        <w:pStyle w:val="BodyText"/>
        <w:tabs>
          <w:tab w:val="left" w:pos="2568"/>
        </w:tabs>
        <w:ind w:right="-7" w:firstLine="567"/>
        <w:jc w:val="right"/>
        <w:rPr>
          <w:rFonts w:ascii="GHEA Grapalat" w:hAnsi="GHEA Grapalat" w:cs="Sylfaen"/>
          <w:i/>
          <w:sz w:val="22"/>
          <w:lang w:val="af-ZA"/>
        </w:rPr>
      </w:pPr>
      <w:r>
        <w:rPr>
          <w:rFonts w:ascii="GHEA Grapalat" w:hAnsi="GHEA Grapalat" w:cs="Sylfaen"/>
          <w:i/>
          <w:sz w:val="22"/>
          <w:lang w:val="af-ZA"/>
        </w:rPr>
        <w:tab/>
      </w:r>
    </w:p>
    <w:p w14:paraId="498A7918" w14:textId="77777777" w:rsidR="006426E0" w:rsidRDefault="006426E0" w:rsidP="0053618D">
      <w:pPr>
        <w:pStyle w:val="BodyText"/>
        <w:tabs>
          <w:tab w:val="left" w:pos="2568"/>
        </w:tabs>
        <w:ind w:right="-7" w:firstLine="567"/>
        <w:jc w:val="right"/>
        <w:rPr>
          <w:rFonts w:ascii="GHEA Grapalat" w:hAnsi="GHEA Grapalat" w:cs="Sylfaen"/>
          <w:i/>
          <w:sz w:val="22"/>
          <w:lang w:val="af-ZA"/>
        </w:rPr>
      </w:pPr>
    </w:p>
    <w:p w14:paraId="2409A89C" w14:textId="77777777" w:rsidR="006426E0" w:rsidRDefault="006426E0" w:rsidP="0053618D">
      <w:pPr>
        <w:pStyle w:val="BodyText"/>
        <w:tabs>
          <w:tab w:val="left" w:pos="2568"/>
        </w:tabs>
        <w:ind w:right="-7" w:firstLine="567"/>
        <w:jc w:val="right"/>
        <w:rPr>
          <w:rFonts w:ascii="GHEA Grapalat" w:hAnsi="GHEA Grapalat" w:cs="Sylfaen"/>
          <w:i/>
          <w:sz w:val="22"/>
          <w:lang w:val="af-ZA"/>
        </w:rPr>
      </w:pPr>
    </w:p>
    <w:p w14:paraId="1AFE5EB9" w14:textId="77777777" w:rsidR="006426E0" w:rsidRDefault="006426E0" w:rsidP="0053618D">
      <w:pPr>
        <w:pStyle w:val="BodyText"/>
        <w:tabs>
          <w:tab w:val="left" w:pos="2568"/>
        </w:tabs>
        <w:ind w:right="-7" w:firstLine="567"/>
        <w:jc w:val="right"/>
        <w:rPr>
          <w:rFonts w:ascii="GHEA Grapalat" w:hAnsi="GHEA Grapalat" w:cs="Sylfaen"/>
          <w:i/>
          <w:sz w:val="22"/>
          <w:lang w:val="af-ZA"/>
        </w:rPr>
      </w:pPr>
    </w:p>
    <w:p w14:paraId="1A78831D" w14:textId="77777777" w:rsidR="006426E0" w:rsidRDefault="006426E0" w:rsidP="0053618D">
      <w:pPr>
        <w:pStyle w:val="BodyText"/>
        <w:tabs>
          <w:tab w:val="left" w:pos="2568"/>
        </w:tabs>
        <w:ind w:right="-7" w:firstLine="567"/>
        <w:jc w:val="right"/>
        <w:rPr>
          <w:rFonts w:ascii="GHEA Grapalat" w:hAnsi="GHEA Grapalat" w:cs="Sylfaen"/>
          <w:i/>
          <w:sz w:val="22"/>
          <w:lang w:val="af-ZA"/>
        </w:rPr>
      </w:pPr>
    </w:p>
    <w:p w14:paraId="7917E9D0" w14:textId="57993408" w:rsidR="00096865" w:rsidRPr="00A71D81" w:rsidRDefault="00096865" w:rsidP="0053618D">
      <w:pPr>
        <w:pStyle w:val="BodyText"/>
        <w:tabs>
          <w:tab w:val="left" w:pos="2568"/>
        </w:tabs>
        <w:ind w:right="-7"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652F1274" w:rsidR="00096865" w:rsidRPr="00A71D81" w:rsidRDefault="00DA52EA" w:rsidP="00155F66">
      <w:pPr>
        <w:pStyle w:val="BodyTextIndent"/>
        <w:spacing w:line="240" w:lineRule="auto"/>
        <w:jc w:val="right"/>
        <w:rPr>
          <w:rFonts w:ascii="GHEA Grapalat" w:hAnsi="GHEA Grapalat" w:cs="Sylfaen"/>
          <w:i w:val="0"/>
          <w:lang w:val="af-ZA"/>
        </w:rPr>
      </w:pPr>
      <w:r>
        <w:rPr>
          <w:rFonts w:ascii="GHEA Grapalat" w:hAnsi="GHEA Grapalat"/>
          <w:lang w:val="af-ZA"/>
        </w:rPr>
        <w:t>ԱՐԶՆԻՀ-ԳՀԱՊՁԲ-2025/1</w:t>
      </w:r>
      <w:r w:rsidR="00155F66">
        <w:rPr>
          <w:rFonts w:ascii="GHEA Grapalat" w:hAnsi="GHEA Grapalat"/>
          <w:sz w:val="24"/>
          <w:szCs w:val="24"/>
          <w:lang w:val="af-ZA"/>
        </w:rPr>
        <w:t xml:space="preserve"> </w:t>
      </w:r>
      <w:r w:rsidR="009F18D0" w:rsidRPr="00A71D81">
        <w:rPr>
          <w:rFonts w:ascii="GHEA Grapalat" w:hAnsi="GHEA Grapalat" w:cs="Sylfaen"/>
          <w:i w:val="0"/>
          <w:lang w:val="af-ZA"/>
        </w:rPr>
        <w:t xml:space="preserve"> </w:t>
      </w:r>
      <w:r w:rsidR="00096865" w:rsidRPr="00A71D81">
        <w:rPr>
          <w:rFonts w:ascii="GHEA Grapalat" w:hAnsi="GHEA Grapalat" w:cs="Sylfaen"/>
          <w:i w:val="0"/>
        </w:rPr>
        <w:t>ծածկա</w:t>
      </w:r>
      <w:r w:rsidR="00096865" w:rsidRPr="00A71D81">
        <w:rPr>
          <w:rFonts w:ascii="GHEA Grapalat" w:hAnsi="GHEA Grapalat" w:cs="Times Armenian"/>
          <w:i w:val="0"/>
        </w:rPr>
        <w:t>գ</w:t>
      </w:r>
      <w:r w:rsidR="00096865" w:rsidRPr="00A71D81">
        <w:rPr>
          <w:rFonts w:ascii="GHEA Grapalat" w:hAnsi="GHEA Grapalat" w:cs="Sylfaen"/>
          <w:i w:val="0"/>
        </w:rPr>
        <w:t>րով</w:t>
      </w:r>
      <w:r w:rsidR="00096865" w:rsidRPr="00A71D81">
        <w:rPr>
          <w:rFonts w:ascii="GHEA Grapalat" w:hAnsi="GHEA Grapalat" w:cs="Times Armenian"/>
          <w:i w:val="0"/>
          <w:lang w:val="af-ZA"/>
        </w:rPr>
        <w:t xml:space="preserve"> </w:t>
      </w:r>
    </w:p>
    <w:p w14:paraId="175D83D1" w14:textId="2C11E80A" w:rsidR="00096865" w:rsidRPr="00A71D81" w:rsidRDefault="002A4F4B" w:rsidP="00EF3662">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377CFB">
        <w:rPr>
          <w:rFonts w:ascii="GHEA Grapalat" w:hAnsi="GHEA Grapalat" w:cs="Sylfaen"/>
          <w:i/>
          <w:sz w:val="20"/>
          <w:szCs w:val="20"/>
          <w:lang w:val="af-ZA"/>
        </w:rPr>
        <w:t xml:space="preserve"> </w:t>
      </w:r>
      <w:r>
        <w:rPr>
          <w:rFonts w:ascii="GHEA Grapalat" w:hAnsi="GHEA Grapalat" w:cs="Sylfaen"/>
          <w:i/>
          <w:sz w:val="20"/>
          <w:szCs w:val="20"/>
        </w:rPr>
        <w:t>հարցում</w:t>
      </w:r>
      <w:r w:rsidR="008C5FC1" w:rsidRPr="00A71D81">
        <w:rPr>
          <w:rFonts w:ascii="GHEA Grapalat" w:hAnsi="GHEA Grapalat" w:cs="Times Armenian"/>
          <w:i/>
          <w:sz w:val="20"/>
          <w:szCs w:val="20"/>
          <w:lang w:val="af-ZA"/>
        </w:rPr>
        <w:t>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581FF393"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DA52EA">
        <w:rPr>
          <w:rFonts w:ascii="GHEA Grapalat" w:hAnsi="GHEA Grapalat" w:cs="Sylfaen"/>
          <w:i/>
          <w:sz w:val="20"/>
          <w:szCs w:val="20"/>
          <w:lang w:val="af-ZA"/>
        </w:rPr>
        <w:t>2</w:t>
      </w:r>
      <w:r w:rsidR="00DA52EA">
        <w:rPr>
          <w:rFonts w:ascii="GHEA Grapalat" w:hAnsi="GHEA Grapalat" w:cs="Sylfaen"/>
          <w:i/>
          <w:sz w:val="20"/>
          <w:szCs w:val="20"/>
          <w:lang w:val="hy-AM"/>
        </w:rPr>
        <w:t>5</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DA52EA">
        <w:rPr>
          <w:rFonts w:ascii="GHEA Grapalat" w:hAnsi="GHEA Grapalat" w:cs="Times Armenian"/>
          <w:i/>
          <w:sz w:val="20"/>
          <w:szCs w:val="20"/>
          <w:u w:val="single"/>
          <w:lang w:val="hy-AM"/>
        </w:rPr>
        <w:t>Հունվարի 13</w:t>
      </w:r>
      <w:r w:rsidR="005C6159" w:rsidRPr="00A71D81">
        <w:rPr>
          <w:rFonts w:ascii="GHEA Grapalat" w:hAnsi="GHEA Grapalat" w:cs="Times Armenian"/>
          <w:i/>
          <w:sz w:val="20"/>
          <w:szCs w:val="20"/>
          <w:lang w:val="af-ZA"/>
        </w:rPr>
        <w:t xml:space="preserve">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155F66" w:rsidRPr="00155F66">
        <w:rPr>
          <w:rFonts w:ascii="GHEA Grapalat" w:hAnsi="GHEA Grapalat" w:cs="Times Armenian"/>
          <w:i/>
          <w:sz w:val="20"/>
          <w:szCs w:val="20"/>
          <w:lang w:val="hy-AM"/>
        </w:rPr>
        <w:t xml:space="preserve">1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A7EE11E" w14:textId="77777777" w:rsidR="00155F66" w:rsidRPr="00CE1195" w:rsidRDefault="00155F66" w:rsidP="00155F66">
      <w:pPr>
        <w:pStyle w:val="BodyTextIndent"/>
        <w:spacing w:line="240" w:lineRule="auto"/>
        <w:jc w:val="center"/>
        <w:rPr>
          <w:rFonts w:ascii="GHEA Grapalat" w:hAnsi="GHEA Grapalat"/>
          <w:i w:val="0"/>
          <w:lang w:val="af-ZA"/>
        </w:rPr>
      </w:pPr>
      <w:r w:rsidRPr="00CE1195">
        <w:rPr>
          <w:rFonts w:ascii="GHEA Grapalat" w:hAnsi="GHEA Grapalat"/>
          <w:i w:val="0"/>
          <w:lang w:val="af-ZA"/>
        </w:rPr>
        <w:t>«ՀԱՅԱՍՏԱՆԻ ՀԱՆՐԱՊԵՏՈՒԹՅԱՆ ԿՈՏԱՅՔԻ ՄԱՐԶԻ ԱՐԶՆԻԻ ՀԱՄԱՅՆՔԱՊԵՏԱՐԱՆԻ ԱՇԽԱՏԱԿԱԶՄ» ՀՀ իրավաբանական անձի հիմնարկ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583CB753" w14:textId="5CD0447D" w:rsidR="00AD31ED" w:rsidRPr="00386036" w:rsidRDefault="00AD31ED" w:rsidP="00AD31ED">
      <w:pPr>
        <w:pStyle w:val="BodyText"/>
        <w:ind w:right="-7"/>
        <w:jc w:val="center"/>
        <w:rPr>
          <w:rFonts w:ascii="GHEA Grapalat" w:hAnsi="GHEA Grapalat"/>
          <w:szCs w:val="22"/>
          <w:lang w:val="hy-AM"/>
        </w:rPr>
      </w:pPr>
      <w:r w:rsidRPr="0037560F">
        <w:rPr>
          <w:rFonts w:ascii="GHEA Grapalat" w:hAnsi="GHEA Grapalat" w:cs="Sylfaen"/>
          <w:lang w:val="af-ZA"/>
        </w:rPr>
        <w:t>«</w:t>
      </w:r>
      <w:r w:rsidRPr="0037560F">
        <w:rPr>
          <w:rFonts w:ascii="GHEA Grapalat" w:hAnsi="GHEA Grapalat" w:cs="Sylfaen"/>
        </w:rPr>
        <w:t>ՀԱՅԱՍՏԱՆԻ</w:t>
      </w:r>
      <w:r w:rsidRPr="0037560F">
        <w:rPr>
          <w:rFonts w:ascii="GHEA Grapalat" w:hAnsi="GHEA Grapalat" w:cs="Sylfaen"/>
          <w:lang w:val="af-ZA"/>
        </w:rPr>
        <w:t xml:space="preserve"> </w:t>
      </w:r>
      <w:r w:rsidRPr="0037560F">
        <w:rPr>
          <w:rFonts w:ascii="GHEA Grapalat" w:hAnsi="GHEA Grapalat" w:cs="Sylfaen"/>
        </w:rPr>
        <w:t>ՀԱՆՐԱՊԵՏՈՒԹՅԱՆ</w:t>
      </w:r>
      <w:r w:rsidRPr="0037560F">
        <w:rPr>
          <w:rFonts w:ascii="GHEA Grapalat" w:hAnsi="GHEA Grapalat" w:cs="Sylfaen"/>
          <w:lang w:val="af-ZA"/>
        </w:rPr>
        <w:t xml:space="preserve"> </w:t>
      </w:r>
      <w:r w:rsidRPr="0037560F">
        <w:rPr>
          <w:rFonts w:ascii="GHEA Grapalat" w:hAnsi="GHEA Grapalat" w:cs="Sylfaen"/>
        </w:rPr>
        <w:t>ԿՈՏԱՅՔԻ</w:t>
      </w:r>
      <w:r w:rsidRPr="0037560F">
        <w:rPr>
          <w:rFonts w:ascii="GHEA Grapalat" w:hAnsi="GHEA Grapalat" w:cs="Sylfaen"/>
          <w:lang w:val="af-ZA"/>
        </w:rPr>
        <w:t xml:space="preserve"> </w:t>
      </w:r>
      <w:r w:rsidRPr="0037560F">
        <w:rPr>
          <w:rFonts w:ascii="GHEA Grapalat" w:hAnsi="GHEA Grapalat" w:cs="Sylfaen"/>
        </w:rPr>
        <w:t>ՄԱՐԶԻ</w:t>
      </w:r>
      <w:r w:rsidRPr="0037560F">
        <w:rPr>
          <w:rFonts w:ascii="GHEA Grapalat" w:hAnsi="GHEA Grapalat" w:cs="Sylfaen"/>
          <w:lang w:val="af-ZA"/>
        </w:rPr>
        <w:t xml:space="preserve"> </w:t>
      </w:r>
      <w:r w:rsidRPr="0037560F">
        <w:rPr>
          <w:rFonts w:ascii="GHEA Grapalat" w:hAnsi="GHEA Grapalat" w:cs="Sylfaen"/>
        </w:rPr>
        <w:t>ԱՐԶՆԻԻ</w:t>
      </w:r>
      <w:r w:rsidRPr="0037560F">
        <w:rPr>
          <w:rFonts w:ascii="GHEA Grapalat" w:hAnsi="GHEA Grapalat" w:cs="Sylfaen"/>
          <w:lang w:val="af-ZA"/>
        </w:rPr>
        <w:t xml:space="preserve"> </w:t>
      </w:r>
      <w:r w:rsidRPr="0037560F">
        <w:rPr>
          <w:rFonts w:ascii="GHEA Grapalat" w:hAnsi="GHEA Grapalat" w:cs="Sylfaen"/>
        </w:rPr>
        <w:t>ՀԱՄԱՅՆՔԱՊԵՏԱՐԱՆԻ</w:t>
      </w:r>
      <w:r w:rsidRPr="0037560F">
        <w:rPr>
          <w:rFonts w:ascii="GHEA Grapalat" w:hAnsi="GHEA Grapalat" w:cs="Sylfaen"/>
          <w:lang w:val="af-ZA"/>
        </w:rPr>
        <w:t xml:space="preserve"> </w:t>
      </w:r>
      <w:r w:rsidRPr="0037560F">
        <w:rPr>
          <w:rFonts w:ascii="GHEA Grapalat" w:hAnsi="GHEA Grapalat" w:cs="Sylfaen"/>
        </w:rPr>
        <w:t>ԱՇԽԱՏԱԿԱԶՄ</w:t>
      </w:r>
      <w:r w:rsidRPr="0037560F">
        <w:rPr>
          <w:rFonts w:ascii="GHEA Grapalat" w:hAnsi="GHEA Grapalat" w:cs="Sylfaen"/>
          <w:lang w:val="af-ZA"/>
        </w:rPr>
        <w:t xml:space="preserve">» </w:t>
      </w:r>
      <w:r w:rsidRPr="0037560F">
        <w:rPr>
          <w:rFonts w:ascii="GHEA Grapalat" w:hAnsi="GHEA Grapalat" w:cs="Sylfaen"/>
        </w:rPr>
        <w:t>ՀՀ</w:t>
      </w:r>
      <w:r w:rsidRPr="0037560F">
        <w:rPr>
          <w:rFonts w:ascii="GHEA Grapalat" w:hAnsi="GHEA Grapalat" w:cs="Sylfaen"/>
          <w:lang w:val="af-ZA"/>
        </w:rPr>
        <w:t xml:space="preserve"> </w:t>
      </w:r>
      <w:r w:rsidRPr="0037560F">
        <w:rPr>
          <w:rFonts w:ascii="GHEA Grapalat" w:hAnsi="GHEA Grapalat" w:cs="Sylfaen"/>
        </w:rPr>
        <w:t>ԻՐԱՎԱԲԱՆԱԿԱՆ</w:t>
      </w:r>
      <w:r w:rsidRPr="0037560F">
        <w:rPr>
          <w:rFonts w:ascii="GHEA Grapalat" w:hAnsi="GHEA Grapalat" w:cs="Sylfaen"/>
          <w:lang w:val="af-ZA"/>
        </w:rPr>
        <w:t xml:space="preserve"> </w:t>
      </w:r>
      <w:r w:rsidRPr="0037560F">
        <w:rPr>
          <w:rFonts w:ascii="GHEA Grapalat" w:hAnsi="GHEA Grapalat" w:cs="Sylfaen"/>
        </w:rPr>
        <w:t>ԱՆՁԻ</w:t>
      </w:r>
      <w:r w:rsidRPr="0037560F">
        <w:rPr>
          <w:rFonts w:ascii="GHEA Grapalat" w:hAnsi="GHEA Grapalat" w:cs="Sylfaen"/>
          <w:lang w:val="af-ZA"/>
        </w:rPr>
        <w:t xml:space="preserve"> </w:t>
      </w:r>
      <w:r w:rsidRPr="0037560F">
        <w:rPr>
          <w:rFonts w:ascii="GHEA Grapalat" w:hAnsi="GHEA Grapalat" w:cs="Sylfaen"/>
        </w:rPr>
        <w:t>ՀԻՄՆԱՐԿ</w:t>
      </w:r>
      <w:r w:rsidRPr="00A71D81">
        <w:rPr>
          <w:rFonts w:ascii="GHEA Grapalat" w:hAnsi="GHEA Grapalat" w:cs="Sylfaen"/>
        </w:rPr>
        <w:t>Ի</w:t>
      </w:r>
      <w:r w:rsidRPr="0037560F">
        <w:rPr>
          <w:rFonts w:ascii="GHEA Grapalat" w:hAnsi="GHEA Grapalat" w:cs="Sylfaen"/>
          <w:lang w:val="af-ZA"/>
        </w:rPr>
        <w:t xml:space="preserve"> </w:t>
      </w:r>
      <w:r w:rsidRPr="00A71D81">
        <w:rPr>
          <w:rFonts w:ascii="GHEA Grapalat" w:hAnsi="GHEA Grapalat" w:cs="Sylfaen"/>
        </w:rPr>
        <w:t>ԿԱՐԻՔՆԵՐԻ</w:t>
      </w:r>
      <w:r w:rsidRPr="0037560F">
        <w:rPr>
          <w:rFonts w:ascii="GHEA Grapalat" w:hAnsi="GHEA Grapalat" w:cs="Sylfaen"/>
          <w:lang w:val="af-ZA"/>
        </w:rPr>
        <w:t xml:space="preserve"> </w:t>
      </w:r>
      <w:r w:rsidRPr="00A71D81">
        <w:rPr>
          <w:rFonts w:ascii="GHEA Grapalat" w:hAnsi="GHEA Grapalat" w:cs="Sylfaen"/>
        </w:rPr>
        <w:t>ՀԱՄԱՐ</w:t>
      </w:r>
      <w:r w:rsidRPr="0037560F">
        <w:rPr>
          <w:rFonts w:ascii="GHEA Grapalat" w:hAnsi="GHEA Grapalat" w:cs="Sylfaen"/>
          <w:lang w:val="af-ZA"/>
        </w:rPr>
        <w:t xml:space="preserve">` </w:t>
      </w:r>
      <w:r w:rsidRPr="0037560F">
        <w:rPr>
          <w:rFonts w:ascii="GHEA Grapalat" w:hAnsi="GHEA Grapalat" w:cs="Sylfaen"/>
        </w:rPr>
        <w:t>ԱՎՏՈՄՈԲԻԼԱՅԻՆ</w:t>
      </w:r>
      <w:r w:rsidRPr="0037560F">
        <w:rPr>
          <w:rFonts w:ascii="GHEA Grapalat" w:hAnsi="GHEA Grapalat" w:cs="Sylfaen"/>
          <w:lang w:val="af-ZA"/>
        </w:rPr>
        <w:t xml:space="preserve"> </w:t>
      </w:r>
      <w:r w:rsidRPr="0037560F">
        <w:rPr>
          <w:rFonts w:ascii="GHEA Grapalat" w:hAnsi="GHEA Grapalat" w:cs="Sylfaen"/>
        </w:rPr>
        <w:t>ԲԵՆԶԻՆԻ</w:t>
      </w:r>
      <w:r w:rsidRPr="0037560F">
        <w:rPr>
          <w:rFonts w:ascii="GHEA Grapalat" w:hAnsi="GHEA Grapalat" w:cs="Sylfaen"/>
          <w:lang w:val="af-ZA"/>
        </w:rPr>
        <w:t xml:space="preserve">, </w:t>
      </w:r>
      <w:r w:rsidRPr="0037560F">
        <w:rPr>
          <w:rFonts w:ascii="GHEA Grapalat" w:hAnsi="GHEA Grapalat" w:cs="Sylfaen"/>
        </w:rPr>
        <w:t>ՍԵՂՄՎԱԾ</w:t>
      </w:r>
      <w:r w:rsidRPr="0037560F">
        <w:rPr>
          <w:rFonts w:ascii="GHEA Grapalat" w:hAnsi="GHEA Grapalat" w:cs="Sylfaen"/>
          <w:lang w:val="af-ZA"/>
        </w:rPr>
        <w:t xml:space="preserve"> </w:t>
      </w:r>
      <w:r w:rsidRPr="0037560F">
        <w:rPr>
          <w:rFonts w:ascii="GHEA Grapalat" w:hAnsi="GHEA Grapalat" w:cs="Sylfaen"/>
        </w:rPr>
        <w:t>ԳԱԶԻ</w:t>
      </w:r>
      <w:r>
        <w:rPr>
          <w:rFonts w:ascii="GHEA Grapalat" w:hAnsi="GHEA Grapalat" w:cs="Sylfaen"/>
          <w:lang w:val="af-ZA"/>
        </w:rPr>
        <w:t>,</w:t>
      </w:r>
      <w:r w:rsidRPr="0037560F">
        <w:rPr>
          <w:rFonts w:ascii="GHEA Grapalat" w:hAnsi="GHEA Grapalat" w:cs="Sylfaen"/>
          <w:lang w:val="af-ZA"/>
        </w:rPr>
        <w:t xml:space="preserve"> </w:t>
      </w:r>
      <w:r w:rsidRPr="0037560F">
        <w:rPr>
          <w:rFonts w:ascii="GHEA Grapalat" w:hAnsi="GHEA Grapalat" w:cs="Sylfaen"/>
        </w:rPr>
        <w:t>ԴԻԶԵԼԱՅԻՆ</w:t>
      </w:r>
      <w:r w:rsidRPr="0037560F">
        <w:rPr>
          <w:rFonts w:ascii="GHEA Grapalat" w:hAnsi="GHEA Grapalat" w:cs="Sylfaen"/>
          <w:lang w:val="af-ZA"/>
        </w:rPr>
        <w:t xml:space="preserve"> </w:t>
      </w:r>
      <w:r w:rsidRPr="0037560F">
        <w:rPr>
          <w:rFonts w:ascii="GHEA Grapalat" w:hAnsi="GHEA Grapalat" w:cs="Sylfaen"/>
        </w:rPr>
        <w:t>ՎԱՌԵԼԻՔԻ</w:t>
      </w:r>
      <w:r>
        <w:rPr>
          <w:rFonts w:ascii="GHEA Grapalat" w:hAnsi="GHEA Grapalat" w:cs="Sylfaen"/>
          <w:lang w:val="hy-AM"/>
        </w:rPr>
        <w:t xml:space="preserve"> </w:t>
      </w:r>
      <w:r w:rsidRPr="00A71D81">
        <w:rPr>
          <w:rFonts w:ascii="GHEA Grapalat" w:hAnsi="GHEA Grapalat" w:cs="Sylfaen"/>
        </w:rPr>
        <w:t>ՁԵՌՔԲԵՐՄԱՆ</w:t>
      </w:r>
      <w:r w:rsidRPr="0037560F">
        <w:rPr>
          <w:rFonts w:ascii="GHEA Grapalat" w:hAnsi="GHEA Grapalat" w:cs="Sylfaen"/>
          <w:lang w:val="af-ZA"/>
        </w:rPr>
        <w:t xml:space="preserve"> </w:t>
      </w:r>
      <w:r w:rsidRPr="00A71D81">
        <w:rPr>
          <w:rFonts w:ascii="GHEA Grapalat" w:hAnsi="GHEA Grapalat" w:cs="Sylfaen"/>
        </w:rPr>
        <w:t>ՆՊԱՏԱԿՈՎ</w:t>
      </w:r>
      <w:r w:rsidRPr="0037560F">
        <w:rPr>
          <w:rFonts w:ascii="GHEA Grapalat" w:hAnsi="GHEA Grapalat" w:cs="Sylfae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lang w:val="hy-AM"/>
        </w:rPr>
        <w:t>ԳՆԱՆՇՄԱՆ ՀԱՐՑՈՒՄ</w:t>
      </w:r>
    </w:p>
    <w:p w14:paraId="7275D844" w14:textId="77777777" w:rsidR="00096865" w:rsidRPr="00AD31ED" w:rsidRDefault="00096865" w:rsidP="00EF3662">
      <w:pPr>
        <w:pStyle w:val="BodyText"/>
        <w:ind w:right="-7"/>
        <w:jc w:val="center"/>
        <w:rPr>
          <w:rFonts w:ascii="GHEA Grapalat" w:hAnsi="GHEA Grapalat"/>
          <w:szCs w:val="22"/>
          <w:lang w:val="hy-AM"/>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184939D4" w14:textId="082B7563"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lastRenderedPageBreak/>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3E053FCF" w14:textId="4056AB4D" w:rsidR="005B59BF" w:rsidRPr="007A2A2F" w:rsidRDefault="005B59BF" w:rsidP="005B59BF">
      <w:pPr>
        <w:ind w:firstLine="567"/>
        <w:jc w:val="center"/>
        <w:rPr>
          <w:rFonts w:ascii="GHEA Grapalat" w:hAnsi="GHEA Grapalat"/>
          <w:b/>
          <w:sz w:val="20"/>
          <w:lang w:val="af-ZA"/>
        </w:rPr>
      </w:pPr>
      <w:r w:rsidRPr="007A2A2F">
        <w:rPr>
          <w:rFonts w:ascii="GHEA Grapalat" w:hAnsi="GHEA Grapalat"/>
          <w:b/>
          <w:sz w:val="20"/>
          <w:lang w:val="af-ZA"/>
        </w:rPr>
        <w:t xml:space="preserve">«ՀԱՅԱՍՏԱՆԻ ՀԱՆՐԱՊԵՏՈՒԹՅԱՆ ԿՈՏԱՅՔԻ ՄԱՐԶԻ ԱՐԶՆԻԻ ՀԱՄԱՅՆՔԱՊԵՏԱՐԱՆԻ ԱՇԽԱՏԱԿԱԶՄ» ՀՀ ԻՐԱՎԱԲԱՆԱԿԱՆ ԱՆՁԻ ՀԻՄՆԱՐԿ </w:t>
      </w:r>
      <w:r w:rsidRPr="00A71D81">
        <w:rPr>
          <w:rFonts w:ascii="GHEA Grapalat" w:hAnsi="GHEA Grapalat"/>
          <w:b/>
          <w:sz w:val="20"/>
          <w:lang w:val="af-ZA"/>
        </w:rPr>
        <w:t>ԿԱՐԻՔՆԵՐԻ ՀԱՄԱՐ</w:t>
      </w:r>
      <w:r w:rsidRPr="007A2A2F">
        <w:rPr>
          <w:rFonts w:ascii="GHEA Grapalat" w:hAnsi="GHEA Grapalat"/>
          <w:b/>
          <w:sz w:val="20"/>
          <w:lang w:val="af-ZA"/>
        </w:rPr>
        <w:t xml:space="preserve">   ԱՎՏՈ</w:t>
      </w:r>
      <w:r>
        <w:rPr>
          <w:rFonts w:ascii="GHEA Grapalat" w:hAnsi="GHEA Grapalat"/>
          <w:b/>
          <w:sz w:val="20"/>
          <w:lang w:val="af-ZA"/>
        </w:rPr>
        <w:t>ՄՈԲԻԼԱՅԻՆ ԲԵՆԶԻՆԻ, ՍԵՂՄՎԱԾ ԳԱԶԻ,</w:t>
      </w:r>
      <w:r w:rsidRPr="007A2A2F">
        <w:rPr>
          <w:rFonts w:ascii="GHEA Grapalat" w:hAnsi="GHEA Grapalat"/>
          <w:b/>
          <w:sz w:val="20"/>
          <w:lang w:val="af-ZA"/>
        </w:rPr>
        <w:t>ԴԻԶԵԼԱՅԻՆ ՎԱՌԵԼԻՔԻ</w:t>
      </w:r>
      <w:r>
        <w:rPr>
          <w:rFonts w:ascii="GHEA Grapalat" w:hAnsi="GHEA Grapalat"/>
          <w:b/>
          <w:sz w:val="20"/>
          <w:lang w:val="hy-AM"/>
        </w:rPr>
        <w:t xml:space="preserve"> </w:t>
      </w:r>
      <w:r>
        <w:rPr>
          <w:rFonts w:ascii="GHEA Grapalat" w:hAnsi="GHEA Grapalat"/>
          <w:b/>
          <w:sz w:val="20"/>
          <w:lang w:val="af-ZA"/>
        </w:rPr>
        <w:t>և</w:t>
      </w:r>
      <w:r>
        <w:rPr>
          <w:rFonts w:ascii="GHEA Grapalat" w:hAnsi="GHEA Grapalat"/>
          <w:b/>
          <w:sz w:val="20"/>
          <w:lang w:val="hy-AM"/>
        </w:rPr>
        <w:t xml:space="preserve"> ԱՎՏՈՄՈԲԻԼԱՅԻՆ</w:t>
      </w:r>
      <w:r w:rsidR="003E399B">
        <w:rPr>
          <w:rFonts w:ascii="GHEA Grapalat" w:hAnsi="GHEA Grapalat"/>
          <w:b/>
          <w:sz w:val="20"/>
          <w:lang w:val="hy-AM"/>
        </w:rPr>
        <w:t xml:space="preserve"> ՇԱՐԺԻՉԻ</w:t>
      </w:r>
      <w:r>
        <w:rPr>
          <w:rFonts w:ascii="GHEA Grapalat" w:hAnsi="GHEA Grapalat"/>
          <w:b/>
          <w:sz w:val="20"/>
          <w:lang w:val="hy-AM"/>
        </w:rPr>
        <w:t xml:space="preserve"> ՅՈՒՂԻ</w:t>
      </w:r>
      <w:r w:rsidRPr="007A2A2F">
        <w:rPr>
          <w:rFonts w:ascii="GHEA Grapalat" w:hAnsi="GHEA Grapalat"/>
          <w:b/>
          <w:sz w:val="20"/>
          <w:lang w:val="af-ZA"/>
        </w:rPr>
        <w:t xml:space="preserve"> </w:t>
      </w:r>
    </w:p>
    <w:p w14:paraId="6A6DB047" w14:textId="77777777" w:rsidR="005B59BF" w:rsidRPr="00A71D81" w:rsidRDefault="005B59BF" w:rsidP="005B59BF">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5D6A490F" w:rsidR="00096865" w:rsidRPr="005B59BF" w:rsidRDefault="00087A30" w:rsidP="00EF3662">
      <w:pPr>
        <w:ind w:firstLine="1134"/>
        <w:jc w:val="both"/>
        <w:rPr>
          <w:rFonts w:ascii="GHEA Grapalat" w:hAnsi="GHEA Grapalat"/>
          <w:sz w:val="20"/>
          <w:lang w:val="hy-AM"/>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r w:rsidR="005B59BF">
        <w:rPr>
          <w:rFonts w:ascii="GHEA Grapalat" w:hAnsi="GHEA Grapalat" w:cs="Times Armenian"/>
          <w:sz w:val="20"/>
          <w:lang w:val="hy-AM"/>
        </w:rPr>
        <w:t xml:space="preserve"> </w:t>
      </w:r>
    </w:p>
    <w:p w14:paraId="62D5DCD5" w14:textId="0E7FF1C2"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53618D">
        <w:rPr>
          <w:rFonts w:ascii="GHEA Grapalat" w:hAnsi="GHEA Grapalat" w:cs="Sylfaen"/>
          <w:sz w:val="20"/>
          <w:lang w:val="hy-AM"/>
        </w:rPr>
        <w:t>Հայտի</w:t>
      </w:r>
      <w:r w:rsidR="00096865" w:rsidRPr="00A71D81">
        <w:rPr>
          <w:rFonts w:ascii="GHEA Grapalat" w:hAnsi="GHEA Grapalat" w:cs="Times Armenian"/>
          <w:sz w:val="20"/>
          <w:lang w:val="af-ZA"/>
        </w:rPr>
        <w:t xml:space="preserve"> </w:t>
      </w:r>
      <w:r w:rsidR="00096865" w:rsidRPr="0053618D">
        <w:rPr>
          <w:rFonts w:ascii="GHEA Grapalat" w:hAnsi="GHEA Grapalat" w:cs="Sylfaen"/>
          <w:sz w:val="20"/>
          <w:lang w:val="hy-AM"/>
        </w:rPr>
        <w:t>ապահովումը</w:t>
      </w:r>
      <w:r w:rsidR="005B59BF">
        <w:rPr>
          <w:rFonts w:ascii="GHEA Grapalat" w:hAnsi="GHEA Grapalat" w:cs="Sylfaen"/>
          <w:sz w:val="20"/>
          <w:lang w:val="hy-AM"/>
        </w:rPr>
        <w:t xml:space="preserve"> </w:t>
      </w:r>
      <w:r w:rsidR="005B59BF" w:rsidRPr="00AC52DD">
        <w:rPr>
          <w:rFonts w:ascii="GHEA Grapalat" w:hAnsi="GHEA Grapalat" w:cs="Sylfaen"/>
          <w:color w:val="FF0000"/>
          <w:sz w:val="20"/>
          <w:lang w:val="hy-AM"/>
        </w:rPr>
        <w:t>/չի կիրառվում/</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53618D">
        <w:rPr>
          <w:rFonts w:ascii="GHEA Grapalat" w:hAnsi="GHEA Grapalat" w:cs="Sylfaen"/>
          <w:sz w:val="20"/>
          <w:lang w:val="hy-AM"/>
        </w:rPr>
        <w:t>այտերի</w:t>
      </w:r>
      <w:r w:rsidR="00AF7BE8" w:rsidRPr="00A71D81">
        <w:rPr>
          <w:rFonts w:ascii="GHEA Grapalat" w:hAnsi="GHEA Grapalat" w:cs="Sylfaen"/>
          <w:sz w:val="20"/>
          <w:lang w:val="af-ZA"/>
        </w:rPr>
        <w:t xml:space="preserve"> </w:t>
      </w:r>
      <w:r w:rsidR="00AF7BE8" w:rsidRPr="0053618D">
        <w:rPr>
          <w:rFonts w:ascii="GHEA Grapalat" w:hAnsi="GHEA Grapalat" w:cs="Sylfaen"/>
          <w:sz w:val="20"/>
          <w:lang w:val="hy-AM"/>
        </w:rPr>
        <w:t>բացումը</w:t>
      </w:r>
      <w:r w:rsidR="00AF7BE8" w:rsidRPr="00A71D81">
        <w:rPr>
          <w:rFonts w:ascii="GHEA Grapalat" w:hAnsi="GHEA Grapalat" w:cs="Sylfaen"/>
          <w:sz w:val="20"/>
          <w:lang w:val="af-ZA"/>
        </w:rPr>
        <w:t xml:space="preserve">, </w:t>
      </w:r>
      <w:r w:rsidR="00AF7BE8" w:rsidRPr="0053618D">
        <w:rPr>
          <w:rFonts w:ascii="GHEA Grapalat" w:hAnsi="GHEA Grapalat" w:cs="Sylfaen"/>
          <w:sz w:val="20"/>
          <w:lang w:val="hy-AM"/>
        </w:rPr>
        <w:t>գնահատումը</w:t>
      </w:r>
      <w:r w:rsidR="00AF7BE8" w:rsidRPr="00A71D81">
        <w:rPr>
          <w:rFonts w:ascii="GHEA Grapalat" w:hAnsi="GHEA Grapalat" w:cs="Sylfaen"/>
          <w:sz w:val="20"/>
          <w:lang w:val="af-ZA"/>
        </w:rPr>
        <w:t xml:space="preserve">  </w:t>
      </w:r>
      <w:r w:rsidR="00AF7BE8" w:rsidRPr="0053618D">
        <w:rPr>
          <w:rFonts w:ascii="GHEA Grapalat" w:hAnsi="GHEA Grapalat" w:cs="Sylfaen"/>
          <w:sz w:val="20"/>
          <w:lang w:val="hy-AM"/>
        </w:rPr>
        <w:t>և</w:t>
      </w:r>
      <w:r w:rsidR="00AF7BE8" w:rsidRPr="00A71D81">
        <w:rPr>
          <w:rFonts w:ascii="GHEA Grapalat" w:hAnsi="GHEA Grapalat" w:cs="Sylfaen"/>
          <w:sz w:val="20"/>
          <w:lang w:val="af-ZA"/>
        </w:rPr>
        <w:t xml:space="preserve"> </w:t>
      </w:r>
      <w:r w:rsidR="00AF7BE8" w:rsidRPr="0053618D">
        <w:rPr>
          <w:rFonts w:ascii="GHEA Grapalat" w:hAnsi="GHEA Grapalat" w:cs="Sylfaen"/>
          <w:sz w:val="20"/>
          <w:lang w:val="hy-AM"/>
        </w:rPr>
        <w:t>արդյունքների</w:t>
      </w:r>
      <w:r w:rsidR="00AF7BE8" w:rsidRPr="00A71D81">
        <w:rPr>
          <w:rFonts w:ascii="GHEA Grapalat" w:hAnsi="GHEA Grapalat" w:cs="Sylfaen"/>
          <w:sz w:val="20"/>
          <w:lang w:val="af-ZA"/>
        </w:rPr>
        <w:t xml:space="preserve"> </w:t>
      </w:r>
      <w:r w:rsidR="00AF7BE8" w:rsidRPr="0053618D">
        <w:rPr>
          <w:rFonts w:ascii="GHEA Grapalat" w:hAnsi="GHEA Grapalat" w:cs="Sylfaen"/>
          <w:sz w:val="20"/>
          <w:lang w:val="hy-AM"/>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62A04C4"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2A4F4B">
        <w:rPr>
          <w:rFonts w:ascii="GHEA Grapalat" w:hAnsi="GHEA Grapalat" w:cs="Sylfaen"/>
          <w:b/>
          <w:sz w:val="20"/>
        </w:rPr>
        <w:t>ԳՆԱՆՇՄԱՆ</w:t>
      </w:r>
      <w:r w:rsidR="002A4F4B" w:rsidRPr="00377CFB">
        <w:rPr>
          <w:rFonts w:ascii="GHEA Grapalat" w:hAnsi="GHEA Grapalat" w:cs="Sylfaen"/>
          <w:b/>
          <w:sz w:val="20"/>
          <w:lang w:val="af-ZA"/>
        </w:rPr>
        <w:t xml:space="preserve"> </w:t>
      </w:r>
      <w:proofErr w:type="gramStart"/>
      <w:r w:rsidR="002A4F4B">
        <w:rPr>
          <w:rFonts w:ascii="GHEA Grapalat" w:hAnsi="GHEA Grapalat" w:cs="Sylfaen"/>
          <w:b/>
          <w:sz w:val="20"/>
        </w:rPr>
        <w:t>ՀԱՐՑՈՒՄ</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4626683"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DA52EA">
        <w:rPr>
          <w:rFonts w:ascii="GHEA Grapalat" w:hAnsi="GHEA Grapalat"/>
          <w:lang w:val="af-ZA"/>
        </w:rPr>
        <w:t>ԱՐԶՆԻՀ-ԳՀԱՊՁԲ-2025/1</w:t>
      </w:r>
      <w:r w:rsidR="005B59BF" w:rsidRPr="005B59BF">
        <w:rPr>
          <w:rFonts w:ascii="GHEA Grapalat" w:hAnsi="GHEA Grapalat"/>
          <w:sz w:val="20"/>
          <w:szCs w:val="20"/>
          <w:lang w:val="hy-AM"/>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2A4F4B">
        <w:rPr>
          <w:rFonts w:ascii="GHEA Grapalat" w:hAnsi="GHEA Grapalat" w:cs="Sylfaen"/>
          <w:sz w:val="20"/>
        </w:rPr>
        <w:t>գնանշման</w:t>
      </w:r>
      <w:r w:rsidR="002A4F4B" w:rsidRPr="002A4F4B">
        <w:rPr>
          <w:rFonts w:ascii="GHEA Grapalat" w:hAnsi="GHEA Grapalat" w:cs="Sylfaen"/>
          <w:sz w:val="20"/>
          <w:lang w:val="af-ZA"/>
        </w:rPr>
        <w:t xml:space="preserve"> </w:t>
      </w:r>
      <w:r w:rsidR="002A4F4B">
        <w:rPr>
          <w:rFonts w:ascii="GHEA Grapalat" w:hAnsi="GHEA Grapalat" w:cs="Sylfaen"/>
          <w:sz w:val="20"/>
        </w:rPr>
        <w:t>հարցում</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7AF07449"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5B59BF" w:rsidRPr="00AC52DD">
        <w:rPr>
          <w:rFonts w:ascii="GHEA Grapalat" w:hAnsi="GHEA Grapalat" w:cs="Sylfaen"/>
          <w:sz w:val="20"/>
          <w:lang w:val="af-ZA"/>
        </w:rPr>
        <w:t>«</w:t>
      </w:r>
      <w:r w:rsidR="005B59BF" w:rsidRPr="002E763C">
        <w:rPr>
          <w:rFonts w:ascii="GHEA Grapalat" w:hAnsi="GHEA Grapalat" w:cs="Sylfaen"/>
          <w:sz w:val="20"/>
        </w:rPr>
        <w:t>ՀԱՅԱՍՏԱՆԻ</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ՀԱՆՐԱՊԵՏՈՒԹՅԱՆ</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ԿՈՏԱՅՔԻ</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ՄԱՐԶԻ</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ԱՐԶՆԻԻ</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ՀԱՄԱՅՆՔԱՊԵՏԱՐԱՆԻ</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ԱՇԽԱՏԱԿԱԶՄ</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ՀՀ</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իրավաբանական</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անձի</w:t>
      </w:r>
      <w:r w:rsidR="005B59BF" w:rsidRPr="00AC52DD">
        <w:rPr>
          <w:rFonts w:ascii="GHEA Grapalat" w:hAnsi="GHEA Grapalat" w:cs="Sylfaen"/>
          <w:sz w:val="20"/>
          <w:lang w:val="af-ZA"/>
        </w:rPr>
        <w:t xml:space="preserve"> </w:t>
      </w:r>
      <w:r w:rsidR="005B59BF" w:rsidRPr="002E763C">
        <w:rPr>
          <w:rFonts w:ascii="GHEA Grapalat" w:hAnsi="GHEA Grapalat" w:cs="Sylfaen"/>
          <w:sz w:val="20"/>
        </w:rPr>
        <w:t>հիմնարկի</w:t>
      </w:r>
      <w:r w:rsidR="005B59BF" w:rsidRPr="00AC52DD">
        <w:rPr>
          <w:rFonts w:ascii="GHEA Grapalat" w:hAnsi="GHEA Grapalat" w:cs="Sylfaen"/>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1DEAB687" w:rsidR="003E1421" w:rsidRPr="005B59BF" w:rsidRDefault="00A81DD5" w:rsidP="00EF3662">
      <w:pPr>
        <w:pStyle w:val="BodyTextIndent2"/>
        <w:spacing w:line="240" w:lineRule="auto"/>
        <w:ind w:firstLine="567"/>
        <w:rPr>
          <w:rFonts w:ascii="GHEA Grapalat" w:hAnsi="GHEA Grapalat"/>
          <w:lang w:val="hy-AM"/>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11" w:history="1">
        <w:r w:rsidR="005B59BF" w:rsidRPr="000F5D13">
          <w:rPr>
            <w:rStyle w:val="Hyperlink"/>
            <w:rFonts w:ascii="GHEA Grapalat" w:hAnsi="GHEA Grapalat"/>
            <w:sz w:val="24"/>
            <w:szCs w:val="24"/>
          </w:rPr>
          <w:t>mari.movsisyan@gmail.com</w:t>
        </w:r>
      </w:hyperlink>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6013456D"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3C026C">
        <w:rPr>
          <w:rFonts w:ascii="GHEA Grapalat" w:hAnsi="GHEA Grapalat" w:cs="Sylfaen"/>
          <w:i w:val="0"/>
          <w:lang w:val="hy-AM"/>
        </w:rPr>
        <w:t>ՀՀ</w:t>
      </w:r>
      <w:proofErr w:type="gramEnd"/>
      <w:r w:rsidR="003C026C">
        <w:rPr>
          <w:rFonts w:ascii="GHEA Grapalat" w:hAnsi="GHEA Grapalat" w:cs="Sylfaen"/>
          <w:i w:val="0"/>
          <w:lang w:val="hy-AM"/>
        </w:rPr>
        <w:t xml:space="preserve"> Կոտայքի մարզի Արզնիի համայնքապետարանի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3C026C">
        <w:rPr>
          <w:rFonts w:ascii="GHEA Grapalat" w:hAnsi="GHEA Grapalat"/>
          <w:i w:val="0"/>
        </w:rPr>
        <w:t xml:space="preserve">համար` </w:t>
      </w:r>
      <w:r w:rsidR="00A76C15" w:rsidRPr="003C026C">
        <w:rPr>
          <w:rFonts w:ascii="GHEA Grapalat" w:hAnsi="GHEA Grapalat"/>
          <w:i w:val="0"/>
        </w:rPr>
        <w:t>«</w:t>
      </w:r>
      <w:r w:rsidR="003C026C" w:rsidRPr="003C026C">
        <w:rPr>
          <w:rFonts w:ascii="GHEA Grapalat" w:hAnsi="GHEA Grapalat"/>
          <w:i w:val="0"/>
        </w:rPr>
        <w:t>վառելիքի</w:t>
      </w:r>
      <w:r w:rsidR="00A76C15" w:rsidRPr="003C026C">
        <w:rPr>
          <w:rFonts w:ascii="GHEA Grapalat" w:hAnsi="GHEA Grapalat"/>
          <w:i w:val="0"/>
        </w:rPr>
        <w:t>»</w:t>
      </w:r>
      <w:r w:rsidR="00096865" w:rsidRPr="003C026C">
        <w:rPr>
          <w:rFonts w:ascii="GHEA Grapalat" w:hAnsi="GHEA Grapalat"/>
          <w:i w:val="0"/>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3C026C">
        <w:rPr>
          <w:rFonts w:ascii="GHEA Grapalat" w:hAnsi="GHEA Grapalat"/>
          <w:i w:val="0"/>
        </w:rPr>
        <w:t xml:space="preserve">  </w:t>
      </w:r>
      <w:r w:rsidR="00096865" w:rsidRPr="00A71D81">
        <w:rPr>
          <w:rFonts w:ascii="GHEA Grapalat" w:hAnsi="GHEA Grapalat"/>
          <w:i w:val="0"/>
        </w:rPr>
        <w:t>են</w:t>
      </w:r>
      <w:r w:rsidR="00096865" w:rsidRPr="003C026C">
        <w:rPr>
          <w:rFonts w:ascii="GHEA Grapalat" w:hAnsi="GHEA Grapalat"/>
          <w:i w:val="0"/>
        </w:rPr>
        <w:t xml:space="preserve"> </w:t>
      </w:r>
      <w:r w:rsidR="00A76C15" w:rsidRPr="003C026C">
        <w:rPr>
          <w:rFonts w:ascii="GHEA Grapalat" w:hAnsi="GHEA Grapalat"/>
          <w:i w:val="0"/>
        </w:rPr>
        <w:t>«</w:t>
      </w:r>
      <w:r w:rsidR="00DA52EA">
        <w:rPr>
          <w:rFonts w:ascii="GHEA Grapalat" w:hAnsi="GHEA Grapalat"/>
          <w:i w:val="0"/>
          <w:lang w:val="hy-AM"/>
        </w:rPr>
        <w:t>3</w:t>
      </w:r>
      <w:r w:rsidR="00A76C15" w:rsidRPr="003C026C">
        <w:rPr>
          <w:rFonts w:ascii="GHEA Grapalat" w:hAnsi="GHEA Grapalat"/>
          <w:i w:val="0"/>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5B59BF">
        <w:trPr>
          <w:trHeight w:val="44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68C7624F" w:rsidR="006675F2" w:rsidRPr="00F92E6E" w:rsidRDefault="00D30C7A" w:rsidP="005B59BF">
            <w:pPr>
              <w:pStyle w:val="BodyTextIndent2"/>
              <w:spacing w:line="240" w:lineRule="auto"/>
              <w:ind w:firstLine="0"/>
              <w:rPr>
                <w:rFonts w:ascii="GHEA Grapalat" w:hAnsi="GHEA Grapalat"/>
                <w:b/>
                <w:bCs/>
                <w:i/>
                <w:iCs/>
                <w:sz w:val="14"/>
                <w:szCs w:val="14"/>
              </w:rPr>
            </w:pPr>
            <w:r w:rsidRPr="00F92E6E">
              <w:rPr>
                <w:rFonts w:ascii="GHEA Grapalat" w:hAnsi="GHEA Grapalat"/>
                <w:b/>
                <w:bCs/>
                <w:i/>
                <w:iCs/>
                <w:sz w:val="14"/>
                <w:szCs w:val="14"/>
                <w:lang w:val="hy-AM"/>
              </w:rPr>
              <w:t>գնման</w:t>
            </w:r>
            <w:r w:rsidRPr="00F92E6E">
              <w:rPr>
                <w:rFonts w:ascii="GHEA Grapalat" w:hAnsi="GHEA Grapalat"/>
                <w:b/>
                <w:bCs/>
                <w:i/>
                <w:iCs/>
                <w:sz w:val="14"/>
                <w:szCs w:val="14"/>
                <w:lang w:val="en-US"/>
              </w:rPr>
              <w:t xml:space="preserve"> </w:t>
            </w:r>
            <w:r w:rsidRPr="00F92E6E">
              <w:rPr>
                <w:rFonts w:ascii="GHEA Grapalat" w:hAnsi="GHEA Grapalat"/>
                <w:b/>
                <w:bCs/>
                <w:i/>
                <w:iCs/>
                <w:sz w:val="14"/>
                <w:szCs w:val="14"/>
                <w:lang w:val="hy-AM"/>
              </w:rPr>
              <w:t xml:space="preserve"> </w:t>
            </w:r>
            <w:r w:rsidR="005B59BF" w:rsidRPr="00F92E6E">
              <w:rPr>
                <w:rFonts w:ascii="GHEA Grapalat" w:hAnsi="GHEA Grapalat"/>
                <w:b/>
                <w:bCs/>
                <w:i/>
                <w:iCs/>
                <w:sz w:val="14"/>
                <w:szCs w:val="14"/>
                <w:lang w:val="hy-AM"/>
              </w:rPr>
              <w:t xml:space="preserve">   </w:t>
            </w:r>
            <w:r w:rsidRPr="00F92E6E">
              <w:rPr>
                <w:rFonts w:ascii="GHEA Grapalat" w:hAnsi="GHEA Grapalat"/>
                <w:b/>
                <w:bCs/>
                <w:i/>
                <w:iCs/>
                <w:sz w:val="14"/>
                <w:szCs w:val="14"/>
                <w:lang w:val="hy-AM"/>
              </w:rPr>
              <w:t>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5B59BF" w:rsidRPr="00377CFB" w14:paraId="69B811A7" w14:textId="77777777" w:rsidTr="006D2E03">
        <w:tc>
          <w:tcPr>
            <w:tcW w:w="1701" w:type="dxa"/>
            <w:vAlign w:val="center"/>
          </w:tcPr>
          <w:p w14:paraId="6D70B21A" w14:textId="77777777" w:rsidR="005B59BF" w:rsidRPr="00A71D81" w:rsidRDefault="005B59BF" w:rsidP="005B59BF">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3797341E" w:rsidR="005B59BF" w:rsidRPr="007B5011" w:rsidRDefault="00F92E6E" w:rsidP="008363EA">
            <w:pPr>
              <w:pStyle w:val="BodyTextIndent2"/>
              <w:spacing w:line="240" w:lineRule="auto"/>
              <w:ind w:firstLine="0"/>
              <w:jc w:val="center"/>
              <w:rPr>
                <w:rFonts w:ascii="GHEA Grapalat" w:hAnsi="GHEA Grapalat"/>
                <w:lang w:val="hy-AM"/>
              </w:rPr>
            </w:pPr>
            <w:r w:rsidRPr="007B5011">
              <w:rPr>
                <w:rFonts w:ascii="GHEA Grapalat" w:hAnsi="GHEA Grapalat"/>
                <w:lang w:val="hy-AM"/>
              </w:rPr>
              <w:t xml:space="preserve">1 </w:t>
            </w:r>
            <w:r w:rsidR="008363EA" w:rsidRPr="007B5011">
              <w:rPr>
                <w:rFonts w:ascii="GHEA Grapalat" w:hAnsi="GHEA Grapalat"/>
                <w:lang w:val="hy-AM"/>
              </w:rPr>
              <w:t>275</w:t>
            </w:r>
            <w:r w:rsidRPr="007B5011">
              <w:rPr>
                <w:rFonts w:ascii="GHEA Grapalat" w:hAnsi="GHEA Grapalat"/>
                <w:lang w:val="hy-AM"/>
              </w:rPr>
              <w:t xml:space="preserve"> 000</w:t>
            </w:r>
          </w:p>
        </w:tc>
        <w:tc>
          <w:tcPr>
            <w:tcW w:w="7231" w:type="dxa"/>
            <w:vAlign w:val="center"/>
          </w:tcPr>
          <w:p w14:paraId="5E5B2570" w14:textId="3E630129" w:rsidR="005B59BF" w:rsidRPr="00A71D81" w:rsidRDefault="005B59BF" w:rsidP="005B59BF">
            <w:pPr>
              <w:pStyle w:val="BodyTextIndent2"/>
              <w:spacing w:line="240" w:lineRule="auto"/>
              <w:ind w:firstLine="0"/>
              <w:rPr>
                <w:rFonts w:ascii="GHEA Grapalat" w:hAnsi="GHEA Grapalat"/>
                <w:u w:val="single"/>
                <w:vertAlign w:val="subscript"/>
              </w:rPr>
            </w:pPr>
            <w:r w:rsidRPr="00950885">
              <w:rPr>
                <w:rFonts w:ascii="GHEA Grapalat" w:hAnsi="GHEA Grapalat"/>
              </w:rPr>
              <w:t>Ավտոմոբիլային բենզին, Պրեմիում, կտրոնային</w:t>
            </w:r>
          </w:p>
        </w:tc>
      </w:tr>
      <w:tr w:rsidR="005B59BF" w:rsidRPr="00377CFB" w14:paraId="362288B0" w14:textId="77777777" w:rsidTr="006D2E03">
        <w:tc>
          <w:tcPr>
            <w:tcW w:w="1701" w:type="dxa"/>
            <w:vAlign w:val="center"/>
          </w:tcPr>
          <w:p w14:paraId="558A16F2" w14:textId="77777777" w:rsidR="005B59BF" w:rsidRPr="00A71D81" w:rsidRDefault="005B59BF" w:rsidP="005B59BF">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4C707D73" w:rsidR="005B59BF" w:rsidRPr="007B5011" w:rsidRDefault="008363EA" w:rsidP="008363EA">
            <w:pPr>
              <w:pStyle w:val="BodyTextIndent2"/>
              <w:spacing w:line="240" w:lineRule="auto"/>
              <w:ind w:firstLine="0"/>
              <w:jc w:val="center"/>
              <w:rPr>
                <w:rFonts w:ascii="GHEA Grapalat" w:hAnsi="GHEA Grapalat"/>
                <w:lang w:val="hy-AM"/>
              </w:rPr>
            </w:pPr>
            <w:r w:rsidRPr="007B5011">
              <w:rPr>
                <w:rFonts w:ascii="GHEA Grapalat" w:hAnsi="GHEA Grapalat"/>
                <w:lang w:val="hy-AM"/>
              </w:rPr>
              <w:t>4</w:t>
            </w:r>
            <w:r w:rsidR="00F92E6E" w:rsidRPr="007B5011">
              <w:rPr>
                <w:rFonts w:ascii="GHEA Grapalat" w:hAnsi="GHEA Grapalat"/>
                <w:lang w:val="hy-AM"/>
              </w:rPr>
              <w:t xml:space="preserve"> </w:t>
            </w:r>
            <w:r w:rsidRPr="007B5011">
              <w:rPr>
                <w:rFonts w:ascii="GHEA Grapalat" w:hAnsi="GHEA Grapalat"/>
                <w:lang w:val="hy-AM"/>
              </w:rPr>
              <w:t>000</w:t>
            </w:r>
            <w:r w:rsidR="00F92E6E" w:rsidRPr="007B5011">
              <w:rPr>
                <w:rFonts w:ascii="GHEA Grapalat" w:hAnsi="GHEA Grapalat"/>
                <w:lang w:val="hy-AM"/>
              </w:rPr>
              <w:t xml:space="preserve"> 000</w:t>
            </w:r>
          </w:p>
        </w:tc>
        <w:tc>
          <w:tcPr>
            <w:tcW w:w="7231" w:type="dxa"/>
            <w:vAlign w:val="center"/>
          </w:tcPr>
          <w:p w14:paraId="4FD8402B" w14:textId="15BA8748" w:rsidR="005B59BF" w:rsidRPr="00A71D81" w:rsidRDefault="005B59BF" w:rsidP="005B59BF">
            <w:pPr>
              <w:pStyle w:val="BodyTextIndent2"/>
              <w:spacing w:line="240" w:lineRule="auto"/>
              <w:ind w:firstLine="0"/>
              <w:rPr>
                <w:rFonts w:ascii="GHEA Grapalat" w:hAnsi="GHEA Grapalat"/>
              </w:rPr>
            </w:pPr>
            <w:r w:rsidRPr="00950885">
              <w:rPr>
                <w:rFonts w:ascii="GHEA Grapalat" w:hAnsi="GHEA Grapalat"/>
              </w:rPr>
              <w:t>Սեղմված գազ, կտրոնային</w:t>
            </w:r>
          </w:p>
        </w:tc>
      </w:tr>
      <w:tr w:rsidR="005B59BF" w:rsidRPr="00A71D81" w14:paraId="7D258361" w14:textId="77777777" w:rsidTr="006D2E03">
        <w:tc>
          <w:tcPr>
            <w:tcW w:w="1701" w:type="dxa"/>
            <w:vAlign w:val="center"/>
          </w:tcPr>
          <w:p w14:paraId="65E2A452" w14:textId="6B0EE518" w:rsidR="005B59BF" w:rsidRPr="00DA52EA" w:rsidRDefault="005B59BF" w:rsidP="005B59BF">
            <w:pPr>
              <w:pStyle w:val="BodyTextIndent2"/>
              <w:spacing w:line="240" w:lineRule="auto"/>
              <w:ind w:firstLine="0"/>
              <w:jc w:val="center"/>
              <w:rPr>
                <w:rFonts w:ascii="GHEA Grapalat" w:hAnsi="GHEA Grapalat"/>
                <w:sz w:val="16"/>
              </w:rPr>
            </w:pPr>
            <w:r w:rsidRPr="00DA52EA">
              <w:rPr>
                <w:rFonts w:ascii="GHEA Grapalat" w:hAnsi="GHEA Grapalat"/>
                <w:sz w:val="16"/>
              </w:rPr>
              <w:t>3</w:t>
            </w:r>
          </w:p>
        </w:tc>
        <w:tc>
          <w:tcPr>
            <w:tcW w:w="1418" w:type="dxa"/>
            <w:vAlign w:val="center"/>
          </w:tcPr>
          <w:p w14:paraId="42C6DC91" w14:textId="0468EF32" w:rsidR="005B59BF" w:rsidRPr="007B5011" w:rsidRDefault="008363EA" w:rsidP="008363EA">
            <w:pPr>
              <w:pStyle w:val="BodyTextIndent2"/>
              <w:spacing w:line="240" w:lineRule="auto"/>
              <w:ind w:firstLine="0"/>
              <w:jc w:val="center"/>
              <w:rPr>
                <w:rFonts w:ascii="GHEA Grapalat" w:hAnsi="GHEA Grapalat"/>
                <w:lang w:val="hy-AM"/>
              </w:rPr>
            </w:pPr>
            <w:r w:rsidRPr="007B5011">
              <w:rPr>
                <w:rFonts w:ascii="GHEA Grapalat" w:hAnsi="GHEA Grapalat"/>
                <w:lang w:val="hy-AM"/>
              </w:rPr>
              <w:t>4</w:t>
            </w:r>
            <w:r w:rsidR="00F92E6E" w:rsidRPr="007B5011">
              <w:rPr>
                <w:rFonts w:ascii="GHEA Grapalat" w:hAnsi="GHEA Grapalat"/>
                <w:lang w:val="hy-AM"/>
              </w:rPr>
              <w:t xml:space="preserve"> </w:t>
            </w:r>
            <w:r w:rsidRPr="007B5011">
              <w:rPr>
                <w:rFonts w:ascii="GHEA Grapalat" w:hAnsi="GHEA Grapalat"/>
                <w:lang w:val="hy-AM"/>
              </w:rPr>
              <w:t>41</w:t>
            </w:r>
            <w:r w:rsidR="00F92E6E" w:rsidRPr="007B5011">
              <w:rPr>
                <w:rFonts w:ascii="GHEA Grapalat" w:hAnsi="GHEA Grapalat"/>
                <w:lang w:val="hy-AM"/>
              </w:rPr>
              <w:t>0 000</w:t>
            </w:r>
          </w:p>
        </w:tc>
        <w:tc>
          <w:tcPr>
            <w:tcW w:w="7231" w:type="dxa"/>
            <w:vAlign w:val="center"/>
          </w:tcPr>
          <w:p w14:paraId="62088D67" w14:textId="6EE16EEF" w:rsidR="005B59BF" w:rsidRPr="00A71D81" w:rsidRDefault="005B59BF" w:rsidP="005B59BF">
            <w:pPr>
              <w:pStyle w:val="BodyTextIndent2"/>
              <w:spacing w:line="240" w:lineRule="auto"/>
              <w:ind w:firstLine="0"/>
              <w:rPr>
                <w:rFonts w:ascii="GHEA Grapalat" w:hAnsi="GHEA Grapalat"/>
              </w:rPr>
            </w:pPr>
            <w:r w:rsidRPr="00950885">
              <w:rPr>
                <w:rFonts w:ascii="GHEA Grapalat" w:hAnsi="GHEA Grapalat"/>
              </w:rPr>
              <w:t>Ավտոմոբիլային դիզելային վառելիք կտրոնային</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3B8DE9CD" w14:textId="77777777" w:rsidR="006C08B6" w:rsidRPr="00A71D81" w:rsidRDefault="006C08B6" w:rsidP="00EF3662">
      <w:pPr>
        <w:pStyle w:val="BodyTextIndent2"/>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2"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73BD69EC" w14:textId="77777777" w:rsidR="003C026C" w:rsidRDefault="00096865" w:rsidP="003C026C">
      <w:pPr>
        <w:autoSpaceDE w:val="0"/>
        <w:autoSpaceDN w:val="0"/>
        <w:adjustRightInd w:val="0"/>
        <w:ind w:firstLine="567"/>
        <w:jc w:val="both"/>
        <w:rPr>
          <w:rFonts w:ascii="GHEA Grapalat" w:hAnsi="GHEA Grapalat" w:cs="Tahoma"/>
          <w:sz w:val="20"/>
          <w:lang w:val="hy-AM"/>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44956A23" w:rsidR="00096865" w:rsidRPr="00A71D81" w:rsidRDefault="00096865" w:rsidP="003C026C">
      <w:pPr>
        <w:autoSpaceDE w:val="0"/>
        <w:autoSpaceDN w:val="0"/>
        <w:adjustRightInd w:val="0"/>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3C026C">
        <w:rPr>
          <w:rFonts w:ascii="GHEA Grapalat" w:hAnsi="GHEA Grapalat" w:cs="Sylfaen"/>
          <w:sz w:val="20"/>
          <w:lang w:val="hy-AM"/>
        </w:rPr>
        <w:t>Հարցման</w:t>
      </w:r>
      <w:r w:rsidRPr="00A71D81">
        <w:rPr>
          <w:rFonts w:ascii="GHEA Grapalat" w:hAnsi="GHEA Grapalat" w:cs="Arial"/>
          <w:sz w:val="20"/>
          <w:lang w:val="af-ZA"/>
        </w:rPr>
        <w:t xml:space="preserve"> </w:t>
      </w:r>
      <w:r w:rsidRPr="003C026C">
        <w:rPr>
          <w:rFonts w:ascii="GHEA Grapalat" w:hAnsi="GHEA Grapalat" w:cs="Sylfaen"/>
          <w:sz w:val="20"/>
          <w:lang w:val="hy-AM"/>
        </w:rPr>
        <w:t>և</w:t>
      </w:r>
      <w:r w:rsidRPr="00A71D81">
        <w:rPr>
          <w:rFonts w:ascii="GHEA Grapalat" w:hAnsi="GHEA Grapalat" w:cs="Arial"/>
          <w:sz w:val="20"/>
          <w:lang w:val="af-ZA"/>
        </w:rPr>
        <w:t xml:space="preserve"> </w:t>
      </w:r>
      <w:r w:rsidRPr="003C026C">
        <w:rPr>
          <w:rFonts w:ascii="GHEA Grapalat" w:hAnsi="GHEA Grapalat" w:cs="Sylfaen"/>
          <w:sz w:val="20"/>
          <w:lang w:val="hy-AM"/>
        </w:rPr>
        <w:t>պարզաբանումների</w:t>
      </w:r>
      <w:r w:rsidRPr="00A71D81">
        <w:rPr>
          <w:rFonts w:ascii="GHEA Grapalat" w:hAnsi="GHEA Grapalat" w:cs="Arial"/>
          <w:sz w:val="20"/>
          <w:lang w:val="af-ZA"/>
        </w:rPr>
        <w:t xml:space="preserve"> </w:t>
      </w:r>
      <w:r w:rsidRPr="003C026C">
        <w:rPr>
          <w:rFonts w:ascii="GHEA Grapalat" w:hAnsi="GHEA Grapalat" w:cs="Sylfaen"/>
          <w:sz w:val="20"/>
          <w:lang w:val="hy-AM"/>
        </w:rPr>
        <w:t>բովանդակության</w:t>
      </w:r>
      <w:r w:rsidRPr="00A71D81">
        <w:rPr>
          <w:rFonts w:ascii="GHEA Grapalat" w:hAnsi="GHEA Grapalat" w:cs="Arial"/>
          <w:sz w:val="20"/>
          <w:lang w:val="af-ZA"/>
        </w:rPr>
        <w:t xml:space="preserve"> </w:t>
      </w:r>
      <w:r w:rsidRPr="003C026C">
        <w:rPr>
          <w:rFonts w:ascii="GHEA Grapalat" w:hAnsi="GHEA Grapalat" w:cs="Sylfaen"/>
          <w:sz w:val="20"/>
          <w:lang w:val="hy-AM"/>
        </w:rPr>
        <w:t>մասին</w:t>
      </w:r>
      <w:r w:rsidRPr="00A71D81">
        <w:rPr>
          <w:rFonts w:ascii="GHEA Grapalat" w:hAnsi="GHEA Grapalat" w:cs="Arial"/>
          <w:sz w:val="20"/>
          <w:lang w:val="af-ZA"/>
        </w:rPr>
        <w:t xml:space="preserve"> </w:t>
      </w:r>
      <w:r w:rsidRPr="003C026C">
        <w:rPr>
          <w:rFonts w:ascii="GHEA Grapalat" w:hAnsi="GHEA Grapalat" w:cs="Sylfaen"/>
          <w:sz w:val="20"/>
          <w:lang w:val="hy-AM"/>
        </w:rPr>
        <w:t>հայտարարությունը</w:t>
      </w:r>
      <w:r w:rsidRPr="00A71D81">
        <w:rPr>
          <w:rFonts w:ascii="GHEA Grapalat" w:hAnsi="GHEA Grapalat" w:cs="Arial"/>
          <w:sz w:val="20"/>
          <w:lang w:val="af-ZA"/>
        </w:rPr>
        <w:t xml:space="preserve"> </w:t>
      </w:r>
      <w:r w:rsidR="00781688" w:rsidRPr="003C026C">
        <w:rPr>
          <w:rFonts w:ascii="GHEA Grapalat" w:hAnsi="GHEA Grapalat" w:cs="Arial"/>
          <w:sz w:val="20"/>
          <w:lang w:val="hy-AM"/>
        </w:rPr>
        <w:t>պարզաբանումը</w:t>
      </w:r>
      <w:r w:rsidR="00781688" w:rsidRPr="00A71D81">
        <w:rPr>
          <w:rFonts w:ascii="GHEA Grapalat" w:hAnsi="GHEA Grapalat" w:cs="Arial"/>
          <w:sz w:val="20"/>
          <w:lang w:val="af-ZA"/>
        </w:rPr>
        <w:t xml:space="preserve"> </w:t>
      </w:r>
      <w:r w:rsidR="00781688" w:rsidRPr="003C026C">
        <w:rPr>
          <w:rFonts w:ascii="GHEA Grapalat" w:hAnsi="GHEA Grapalat" w:cs="Arial"/>
          <w:sz w:val="20"/>
          <w:lang w:val="hy-AM"/>
        </w:rPr>
        <w:t>տրամադրելու</w:t>
      </w:r>
      <w:r w:rsidR="00781688" w:rsidRPr="00A71D81">
        <w:rPr>
          <w:rFonts w:ascii="GHEA Grapalat" w:hAnsi="GHEA Grapalat" w:cs="Arial"/>
          <w:sz w:val="20"/>
          <w:lang w:val="af-ZA"/>
        </w:rPr>
        <w:t xml:space="preserve"> </w:t>
      </w:r>
      <w:r w:rsidR="00781688" w:rsidRPr="003C026C">
        <w:rPr>
          <w:rFonts w:ascii="GHEA Grapalat" w:hAnsi="GHEA Grapalat" w:cs="Arial"/>
          <w:sz w:val="20"/>
          <w:lang w:val="hy-AM"/>
        </w:rPr>
        <w:t>օրը</w:t>
      </w:r>
      <w:r w:rsidR="00781688" w:rsidRPr="00A71D81">
        <w:rPr>
          <w:rFonts w:ascii="GHEA Grapalat" w:hAnsi="GHEA Grapalat" w:cs="Arial"/>
          <w:sz w:val="20"/>
          <w:lang w:val="af-ZA"/>
        </w:rPr>
        <w:t xml:space="preserve"> </w:t>
      </w:r>
      <w:r w:rsidRPr="003C026C">
        <w:rPr>
          <w:rFonts w:ascii="GHEA Grapalat" w:hAnsi="GHEA Grapalat" w:cs="Sylfaen"/>
          <w:sz w:val="20"/>
          <w:lang w:val="hy-AM"/>
        </w:rPr>
        <w:t>հրապարակվում</w:t>
      </w:r>
      <w:r w:rsidRPr="00A71D81">
        <w:rPr>
          <w:rFonts w:ascii="GHEA Grapalat" w:hAnsi="GHEA Grapalat" w:cs="Arial"/>
          <w:sz w:val="20"/>
          <w:lang w:val="af-ZA"/>
        </w:rPr>
        <w:t xml:space="preserve"> </w:t>
      </w:r>
      <w:r w:rsidRPr="003C026C">
        <w:rPr>
          <w:rFonts w:ascii="GHEA Grapalat" w:hAnsi="GHEA Grapalat" w:cs="Sylfaen"/>
          <w:sz w:val="20"/>
          <w:lang w:val="hy-AM"/>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3C026C">
        <w:rPr>
          <w:rFonts w:ascii="GHEA Grapalat" w:hAnsi="GHEA Grapalat" w:cs="Sylfaen"/>
          <w:sz w:val="20"/>
          <w:lang w:val="hy-AM"/>
        </w:rPr>
        <w:t>հասցեով</w:t>
      </w:r>
      <w:r w:rsidR="00757A3F" w:rsidRPr="00A71D81">
        <w:rPr>
          <w:rFonts w:ascii="GHEA Grapalat" w:hAnsi="GHEA Grapalat" w:cs="Sylfaen"/>
          <w:sz w:val="20"/>
          <w:lang w:val="af-ZA"/>
        </w:rPr>
        <w:t xml:space="preserve"> </w:t>
      </w:r>
      <w:r w:rsidR="00757A3F" w:rsidRPr="003C026C">
        <w:rPr>
          <w:rFonts w:ascii="GHEA Grapalat" w:hAnsi="GHEA Grapalat" w:cs="Sylfaen"/>
          <w:sz w:val="20"/>
          <w:lang w:val="hy-AM"/>
        </w:rPr>
        <w:t>գործող</w:t>
      </w:r>
      <w:r w:rsidR="00757A3F" w:rsidRPr="00A71D81">
        <w:rPr>
          <w:rFonts w:ascii="GHEA Grapalat" w:hAnsi="GHEA Grapalat" w:cs="Sylfaen"/>
          <w:sz w:val="20"/>
          <w:lang w:val="af-ZA"/>
        </w:rPr>
        <w:t xml:space="preserve"> </w:t>
      </w:r>
      <w:r w:rsidR="00757A3F" w:rsidRPr="003C026C">
        <w:rPr>
          <w:rFonts w:ascii="GHEA Grapalat" w:hAnsi="GHEA Grapalat" w:cs="Sylfaen"/>
          <w:sz w:val="20"/>
          <w:lang w:val="hy-AM"/>
        </w:rPr>
        <w:t>տեղեկագր</w:t>
      </w:r>
      <w:r w:rsidR="009A73D5" w:rsidRPr="003C026C">
        <w:rPr>
          <w:rFonts w:ascii="GHEA Grapalat" w:hAnsi="GHEA Grapalat" w:cs="Sylfaen"/>
          <w:sz w:val="20"/>
          <w:lang w:val="hy-AM"/>
        </w:rPr>
        <w:t>ի</w:t>
      </w:r>
      <w:r w:rsidR="009A73D5" w:rsidRPr="00A71D81">
        <w:rPr>
          <w:rFonts w:ascii="GHEA Grapalat" w:hAnsi="GHEA Grapalat" w:cs="Sylfaen"/>
          <w:sz w:val="20"/>
          <w:lang w:val="af-ZA"/>
        </w:rPr>
        <w:t xml:space="preserve"> (</w:t>
      </w:r>
      <w:r w:rsidR="009A73D5" w:rsidRPr="003C026C">
        <w:rPr>
          <w:rFonts w:ascii="GHEA Grapalat" w:hAnsi="GHEA Grapalat" w:cs="Sylfaen"/>
          <w:sz w:val="20"/>
          <w:lang w:val="hy-AM"/>
        </w:rPr>
        <w:t>այսուհետ</w:t>
      </w:r>
      <w:r w:rsidR="009A73D5" w:rsidRPr="00A71D81">
        <w:rPr>
          <w:rFonts w:ascii="GHEA Grapalat" w:hAnsi="GHEA Grapalat" w:cs="Sylfaen"/>
          <w:sz w:val="20"/>
          <w:lang w:val="af-ZA"/>
        </w:rPr>
        <w:t xml:space="preserve">` </w:t>
      </w:r>
      <w:r w:rsidR="009A73D5" w:rsidRPr="003C026C">
        <w:rPr>
          <w:rFonts w:ascii="GHEA Grapalat" w:hAnsi="GHEA Grapalat" w:cs="Sylfaen"/>
          <w:sz w:val="20"/>
          <w:lang w:val="hy-AM"/>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3C026C">
        <w:rPr>
          <w:rFonts w:ascii="GHEA Grapalat" w:hAnsi="GHEA Grapalat" w:cs="Sylfaen"/>
          <w:sz w:val="20"/>
          <w:lang w:val="hy-AM"/>
        </w:rPr>
        <w:t>Գնումների</w:t>
      </w:r>
      <w:r w:rsidR="00051B7F" w:rsidRPr="00A71D81">
        <w:rPr>
          <w:rFonts w:ascii="GHEA Grapalat" w:hAnsi="GHEA Grapalat" w:cs="Sylfaen"/>
          <w:sz w:val="20"/>
          <w:lang w:val="af-ZA"/>
        </w:rPr>
        <w:t xml:space="preserve"> </w:t>
      </w:r>
      <w:r w:rsidR="00051B7F" w:rsidRPr="003C026C">
        <w:rPr>
          <w:rFonts w:ascii="GHEA Grapalat" w:hAnsi="GHEA Grapalat" w:cs="Sylfaen"/>
          <w:sz w:val="20"/>
          <w:lang w:val="hy-AM"/>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3C026C">
        <w:rPr>
          <w:rFonts w:ascii="GHEA Grapalat" w:hAnsi="GHEA Grapalat" w:cs="Sylfaen"/>
          <w:sz w:val="20"/>
          <w:lang w:val="hy-AM"/>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3C026C">
        <w:rPr>
          <w:rFonts w:ascii="GHEA Grapalat" w:hAnsi="GHEA Grapalat" w:cs="Sylfaen"/>
          <w:sz w:val="20"/>
          <w:lang w:val="hy-AM"/>
        </w:rPr>
        <w:t>Հրավերների</w:t>
      </w:r>
      <w:r w:rsidR="00051B7F" w:rsidRPr="00A71D81">
        <w:rPr>
          <w:rFonts w:ascii="GHEA Grapalat" w:hAnsi="GHEA Grapalat" w:cs="Sylfaen"/>
          <w:sz w:val="20"/>
          <w:lang w:val="af-ZA"/>
        </w:rPr>
        <w:t xml:space="preserve"> </w:t>
      </w:r>
      <w:r w:rsidR="00051B7F" w:rsidRPr="003C026C">
        <w:rPr>
          <w:rFonts w:ascii="GHEA Grapalat" w:hAnsi="GHEA Grapalat" w:cs="Sylfaen"/>
          <w:sz w:val="20"/>
          <w:lang w:val="hy-AM"/>
        </w:rPr>
        <w:t>պարզաբանումների</w:t>
      </w:r>
      <w:r w:rsidR="00051B7F" w:rsidRPr="00A71D81">
        <w:rPr>
          <w:rFonts w:ascii="GHEA Grapalat" w:hAnsi="GHEA Grapalat" w:cs="Sylfaen"/>
          <w:sz w:val="20"/>
          <w:lang w:val="af-ZA"/>
        </w:rPr>
        <w:t xml:space="preserve"> </w:t>
      </w:r>
      <w:r w:rsidR="00051B7F" w:rsidRPr="003C026C">
        <w:rPr>
          <w:rFonts w:ascii="GHEA Grapalat" w:hAnsi="GHEA Grapalat" w:cs="Sylfaen"/>
          <w:sz w:val="20"/>
          <w:lang w:val="hy-AM"/>
        </w:rPr>
        <w:t>վերաբերյալ</w:t>
      </w:r>
      <w:r w:rsidR="00051B7F" w:rsidRPr="00A71D81">
        <w:rPr>
          <w:rFonts w:ascii="GHEA Grapalat" w:hAnsi="GHEA Grapalat" w:cs="Sylfaen"/>
          <w:sz w:val="20"/>
          <w:lang w:val="af-ZA"/>
        </w:rPr>
        <w:t xml:space="preserve"> </w:t>
      </w:r>
      <w:r w:rsidR="00051B7F" w:rsidRPr="003C026C">
        <w:rPr>
          <w:rFonts w:ascii="GHEA Grapalat" w:hAnsi="GHEA Grapalat" w:cs="Sylfaen"/>
          <w:sz w:val="20"/>
          <w:lang w:val="hy-AM"/>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3C026C">
        <w:rPr>
          <w:rFonts w:ascii="GHEA Grapalat" w:hAnsi="GHEA Grapalat" w:cs="Sylfaen"/>
          <w:sz w:val="20"/>
          <w:lang w:val="hy-AM"/>
        </w:rPr>
        <w:t>ենթաբա</w:t>
      </w:r>
      <w:r w:rsidR="009A73D5" w:rsidRPr="003C026C">
        <w:rPr>
          <w:rFonts w:ascii="GHEA Grapalat" w:hAnsi="GHEA Grapalat" w:cs="Sylfaen"/>
          <w:sz w:val="20"/>
          <w:lang w:val="hy-AM"/>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3C026C">
        <w:rPr>
          <w:rFonts w:ascii="GHEA Grapalat" w:hAnsi="GHEA Grapalat" w:cs="Sylfaen"/>
          <w:sz w:val="20"/>
          <w:lang w:val="hy-AM"/>
        </w:rPr>
        <w:t>առանց</w:t>
      </w:r>
      <w:r w:rsidRPr="00A71D81">
        <w:rPr>
          <w:rFonts w:ascii="GHEA Grapalat" w:hAnsi="GHEA Grapalat" w:cs="Arial"/>
          <w:sz w:val="20"/>
          <w:lang w:val="af-ZA"/>
        </w:rPr>
        <w:t xml:space="preserve"> </w:t>
      </w:r>
      <w:r w:rsidRPr="003C026C">
        <w:rPr>
          <w:rFonts w:ascii="GHEA Grapalat" w:hAnsi="GHEA Grapalat" w:cs="Sylfaen"/>
          <w:sz w:val="20"/>
          <w:lang w:val="hy-AM"/>
        </w:rPr>
        <w:t>նշելու</w:t>
      </w:r>
      <w:r w:rsidRPr="00A71D81">
        <w:rPr>
          <w:rFonts w:ascii="GHEA Grapalat" w:hAnsi="GHEA Grapalat" w:cs="Arial"/>
          <w:sz w:val="20"/>
          <w:lang w:val="af-ZA"/>
        </w:rPr>
        <w:t xml:space="preserve"> </w:t>
      </w:r>
      <w:r w:rsidRPr="003C026C">
        <w:rPr>
          <w:rFonts w:ascii="GHEA Grapalat" w:hAnsi="GHEA Grapalat" w:cs="Sylfaen"/>
          <w:sz w:val="20"/>
          <w:lang w:val="hy-AM"/>
        </w:rPr>
        <w:t>հարցումը</w:t>
      </w:r>
      <w:r w:rsidRPr="00A71D81">
        <w:rPr>
          <w:rFonts w:ascii="GHEA Grapalat" w:hAnsi="GHEA Grapalat" w:cs="Arial"/>
          <w:sz w:val="20"/>
          <w:lang w:val="af-ZA"/>
        </w:rPr>
        <w:t xml:space="preserve"> </w:t>
      </w:r>
      <w:r w:rsidRPr="003C026C">
        <w:rPr>
          <w:rFonts w:ascii="GHEA Grapalat" w:hAnsi="GHEA Grapalat" w:cs="Sylfaen"/>
          <w:sz w:val="20"/>
          <w:lang w:val="hy-AM"/>
        </w:rPr>
        <w:t>կատարած</w:t>
      </w:r>
      <w:r w:rsidRPr="00A71D81">
        <w:rPr>
          <w:rFonts w:ascii="GHEA Grapalat" w:hAnsi="GHEA Grapalat" w:cs="Arial"/>
          <w:sz w:val="20"/>
          <w:lang w:val="af-ZA"/>
        </w:rPr>
        <w:t xml:space="preserve"> </w:t>
      </w:r>
      <w:r w:rsidR="00051B7F" w:rsidRPr="003C026C">
        <w:rPr>
          <w:rFonts w:ascii="GHEA Grapalat" w:hAnsi="GHEA Grapalat" w:cs="Arial"/>
          <w:sz w:val="20"/>
          <w:lang w:val="hy-AM"/>
        </w:rPr>
        <w:t>մ</w:t>
      </w:r>
      <w:r w:rsidRPr="003C026C">
        <w:rPr>
          <w:rFonts w:ascii="GHEA Grapalat" w:hAnsi="GHEA Grapalat" w:cs="Sylfaen"/>
          <w:sz w:val="20"/>
          <w:lang w:val="hy-AM"/>
        </w:rPr>
        <w:t>ասնակցի</w:t>
      </w:r>
      <w:r w:rsidRPr="00A71D81">
        <w:rPr>
          <w:rFonts w:ascii="GHEA Grapalat" w:hAnsi="GHEA Grapalat" w:cs="Arial"/>
          <w:sz w:val="20"/>
          <w:lang w:val="af-ZA"/>
        </w:rPr>
        <w:t xml:space="preserve"> </w:t>
      </w:r>
      <w:r w:rsidRPr="003C026C">
        <w:rPr>
          <w:rFonts w:ascii="GHEA Grapalat" w:hAnsi="GHEA Grapalat" w:cs="Sylfaen"/>
          <w:sz w:val="20"/>
          <w:lang w:val="hy-AM"/>
        </w:rPr>
        <w:t>տվյալները</w:t>
      </w:r>
      <w:r w:rsidR="004D5671" w:rsidRPr="003C026C">
        <w:rPr>
          <w:rFonts w:ascii="GHEA Grapalat" w:hAnsi="GHEA Grapalat" w:cs="Tahoma"/>
          <w:sz w:val="20"/>
          <w:lang w:val="hy-AM"/>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33158DAB"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39BF32C"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2A4F4B">
        <w:rPr>
          <w:rFonts w:ascii="GHEA Grapalat" w:hAnsi="GHEA Grapalat" w:cs="Sylfaen"/>
          <w:szCs w:val="24"/>
          <w:lang w:val="hy-AM"/>
        </w:rPr>
        <w:t>գնանշման հարցում</w:t>
      </w:r>
      <w:r w:rsidR="00AE26C8" w:rsidRPr="00A71D81">
        <w:rPr>
          <w:rFonts w:ascii="GHEA Grapalat" w:hAnsi="GHEA Grapalat" w:cs="Sylfaen"/>
          <w:szCs w:val="24"/>
          <w:lang w:val="hy-AM"/>
        </w:rPr>
        <w:t xml:space="preserve">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7C3D203A"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70645">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w:t>
      </w:r>
      <w:r w:rsidRPr="00B70645">
        <w:rPr>
          <w:rFonts w:ascii="GHEA Grapalat" w:hAnsi="GHEA Grapalat"/>
          <w:b/>
        </w:rPr>
        <w:t xml:space="preserve">ժամը </w:t>
      </w:r>
      <w:r w:rsidR="00A1314B">
        <w:rPr>
          <w:rFonts w:ascii="GHEA Grapalat" w:hAnsi="GHEA Grapalat"/>
          <w:b/>
        </w:rPr>
        <w:t>17</w:t>
      </w:r>
      <w:r w:rsidR="00B70645" w:rsidRPr="00B70645">
        <w:rPr>
          <w:rFonts w:ascii="GHEA Grapalat" w:hAnsi="GHEA Grapalat"/>
          <w:b/>
        </w:rPr>
        <w:t>։00</w:t>
      </w:r>
      <w:r w:rsidRPr="00B70645">
        <w:rPr>
          <w:rFonts w:ascii="GHEA Grapalat" w:hAnsi="GHEA Grapalat"/>
          <w:b/>
        </w:rPr>
        <w:t>-ն</w:t>
      </w:r>
      <w:r w:rsidR="004A08CB" w:rsidRPr="00A71D81">
        <w:rPr>
          <w:rFonts w:ascii="GHEA Grapalat" w:hAnsi="GHEA Grapalat" w:cs="Sylfaen"/>
          <w:szCs w:val="24"/>
          <w:lang w:val="hy-AM"/>
        </w:rPr>
        <w:t xml:space="preserve"> </w:t>
      </w:r>
      <w:r w:rsidR="00B70645" w:rsidRPr="00597088">
        <w:rPr>
          <w:rFonts w:ascii="GHEA Grapalat" w:hAnsi="GHEA Grapalat"/>
          <w:b/>
        </w:rPr>
        <w:t>ՀՀ Կոտայքի մարզ, գ.Արզնի, 5-րդ փողոց 1-ին նրբանցք</w:t>
      </w:r>
      <w:r w:rsidR="00B70645" w:rsidRPr="00AC52DD">
        <w:rPr>
          <w:rFonts w:ascii="GHEA Grapalat" w:hAnsi="GHEA Grapalat"/>
          <w:b/>
        </w:rPr>
        <w:t xml:space="preserve"> N6 հասցեով</w:t>
      </w:r>
      <w:r w:rsidR="00B70645" w:rsidRPr="00A71D81">
        <w:rPr>
          <w:rFonts w:ascii="GHEA Grapalat" w:hAnsi="GHEA Grapalat" w:cs="Sylfaen"/>
          <w:szCs w:val="24"/>
          <w:lang w:val="hy-AM"/>
        </w:rPr>
        <w:t xml:space="preserve"> </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0F5978D7"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B70645" w:rsidRPr="00D21F95">
        <w:rPr>
          <w:rFonts w:ascii="GHEA Grapalat" w:hAnsi="GHEA Grapalat" w:cs="Sylfaen"/>
          <w:szCs w:val="24"/>
          <w:lang w:val="hy-AM"/>
        </w:rPr>
        <w:t>Մարի Մովսիսյանը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6976C45E"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3BB74A6"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02DAFBA"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B70645" w:rsidRPr="00B70645">
        <w:rPr>
          <w:rFonts w:ascii="GHEA Grapalat" w:hAnsi="GHEA Grapalat" w:cs="Sylfaen"/>
          <w:sz w:val="20"/>
          <w:lang w:val="hy-AM"/>
        </w:rPr>
        <w:t xml:space="preserve"> </w:t>
      </w:r>
      <w:r w:rsidR="00B70645" w:rsidRPr="00AF027E">
        <w:rPr>
          <w:rFonts w:ascii="GHEA Grapalat" w:hAnsi="GHEA Grapalat" w:cs="Sylfaen"/>
          <w:sz w:val="20"/>
          <w:lang w:val="hy-AM"/>
        </w:rPr>
        <w:t>/</w:t>
      </w:r>
      <w:r w:rsidR="00B70645" w:rsidRPr="00AF027E">
        <w:rPr>
          <w:rFonts w:ascii="GHEA Grapalat" w:hAnsi="GHEA Grapalat" w:cs="Sylfaen"/>
          <w:color w:val="FF0000"/>
          <w:sz w:val="20"/>
          <w:lang w:val="hy-AM"/>
        </w:rPr>
        <w:t>ՉԻ ԿԻՐԱՌՎՈՒՄ</w:t>
      </w:r>
      <w:r w:rsidR="00B70645">
        <w:rPr>
          <w:rFonts w:ascii="GHEA Grapalat" w:hAnsi="GHEA Grapalat" w:cs="Sylfaen"/>
          <w:sz w:val="20"/>
          <w:lang w:val="hy-AM"/>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DC1803B" w14:textId="08557C97"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r w:rsidR="00BA3250" w:rsidRPr="00AF027E">
        <w:rPr>
          <w:rFonts w:ascii="GHEA Grapalat" w:hAnsi="GHEA Grapalat" w:cs="Sylfaen"/>
          <w:b/>
          <w:sz w:val="20"/>
          <w:lang w:val="es-ES"/>
        </w:rPr>
        <w:t>/</w:t>
      </w:r>
      <w:r w:rsidR="00BA3250" w:rsidRPr="00AF027E">
        <w:rPr>
          <w:rFonts w:ascii="GHEA Grapalat" w:hAnsi="GHEA Grapalat" w:cs="Sylfaen"/>
          <w:b/>
          <w:color w:val="FF0000"/>
          <w:sz w:val="20"/>
          <w:lang w:val="es-ES"/>
        </w:rPr>
        <w:t>ՉԻ ԿԻՐԱՌՎՈՒՄ</w:t>
      </w:r>
      <w:r w:rsidR="00BA3250" w:rsidRPr="00AF027E">
        <w:rPr>
          <w:rFonts w:ascii="GHEA Grapalat" w:hAnsi="GHEA Grapalat" w:cs="Sylfaen"/>
          <w:b/>
          <w:sz w:val="20"/>
          <w:lang w:val="es-ES"/>
        </w:rPr>
        <w:t>/</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14:paraId="54B50B48" w14:textId="5E9EFCA9"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lastRenderedPageBreak/>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5CE8A180"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24C6D91D" w14:textId="0CF99A3E"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p>
    <w:p w14:paraId="0F928B4E" w14:textId="05DDCC8C"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3D5658CA"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544DD">
        <w:rPr>
          <w:rFonts w:ascii="GHEA Grapalat" w:hAnsi="GHEA Grapalat" w:cs="Sylfaen"/>
          <w:szCs w:val="24"/>
          <w:lang w:val="hy-AM"/>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A1314B">
        <w:rPr>
          <w:rFonts w:ascii="GHEA Grapalat" w:hAnsi="GHEA Grapalat" w:cs="Sylfaen"/>
          <w:szCs w:val="24"/>
          <w:lang w:val="hy-AM"/>
        </w:rPr>
        <w:t>17</w:t>
      </w:r>
      <w:r w:rsidR="004544DD">
        <w:rPr>
          <w:rFonts w:ascii="GHEA Grapalat" w:hAnsi="GHEA Grapalat" w:cs="Sylfaen"/>
          <w:szCs w:val="24"/>
          <w:lang w:val="hy-AM"/>
        </w:rPr>
        <w:t>։00</w:t>
      </w:r>
      <w:r w:rsidR="004348F9" w:rsidRPr="006D2E03">
        <w:rPr>
          <w:rFonts w:ascii="GHEA Grapalat" w:hAnsi="GHEA Grapalat" w:cs="Sylfaen"/>
          <w:szCs w:val="24"/>
        </w:rPr>
        <w:t>-</w:t>
      </w:r>
      <w:r w:rsidR="004348F9" w:rsidRPr="0053618D">
        <w:rPr>
          <w:rFonts w:ascii="GHEA Grapalat" w:hAnsi="GHEA Grapalat" w:cs="Sylfaen"/>
          <w:szCs w:val="24"/>
          <w:lang w:val="hy-AM"/>
        </w:rPr>
        <w:t>ին։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53618D">
        <w:rPr>
          <w:rFonts w:ascii="GHEA Grapalat" w:hAnsi="GHEA Grapalat" w:cs="Sylfaen"/>
          <w:sz w:val="20"/>
          <w:lang w:val="hy-AM"/>
        </w:rPr>
        <w:t>Հայտերի</w:t>
      </w:r>
      <w:r w:rsidRPr="006D2E03">
        <w:rPr>
          <w:rFonts w:ascii="GHEA Grapalat" w:hAnsi="GHEA Grapalat" w:cs="Sylfaen"/>
          <w:sz w:val="20"/>
          <w:lang w:val="af-ZA"/>
        </w:rPr>
        <w:t xml:space="preserve"> </w:t>
      </w:r>
      <w:r w:rsidRPr="0053618D">
        <w:rPr>
          <w:rFonts w:ascii="GHEA Grapalat" w:hAnsi="GHEA Grapalat" w:cs="Sylfaen"/>
          <w:sz w:val="20"/>
          <w:lang w:val="hy-AM"/>
        </w:rPr>
        <w:t>բացման</w:t>
      </w:r>
      <w:r w:rsidRPr="006D2E03">
        <w:rPr>
          <w:rFonts w:ascii="GHEA Grapalat" w:hAnsi="GHEA Grapalat" w:cs="Sylfaen"/>
          <w:sz w:val="20"/>
          <w:lang w:val="af-ZA"/>
        </w:rPr>
        <w:t xml:space="preserve"> </w:t>
      </w:r>
      <w:r w:rsidRPr="0053618D">
        <w:rPr>
          <w:rFonts w:ascii="GHEA Grapalat" w:hAnsi="GHEA Grapalat" w:cs="Sylfaen"/>
          <w:sz w:val="20"/>
          <w:lang w:val="hy-AM"/>
        </w:rPr>
        <w:t>և</w:t>
      </w:r>
      <w:r w:rsidRPr="006D2E03">
        <w:rPr>
          <w:rFonts w:ascii="GHEA Grapalat" w:hAnsi="GHEA Grapalat" w:cs="Sylfaen"/>
          <w:sz w:val="20"/>
          <w:lang w:val="af-ZA"/>
        </w:rPr>
        <w:t xml:space="preserve"> </w:t>
      </w:r>
      <w:r w:rsidRPr="0053618D">
        <w:rPr>
          <w:rFonts w:ascii="GHEA Grapalat" w:hAnsi="GHEA Grapalat" w:cs="Sylfaen"/>
          <w:sz w:val="20"/>
          <w:lang w:val="hy-AM"/>
        </w:rPr>
        <w:t>գնահատման</w:t>
      </w:r>
      <w:r w:rsidRPr="006D2E03">
        <w:rPr>
          <w:rFonts w:ascii="GHEA Grapalat" w:hAnsi="GHEA Grapalat" w:cs="Sylfaen"/>
          <w:sz w:val="20"/>
          <w:lang w:val="af-ZA"/>
        </w:rPr>
        <w:t xml:space="preserve"> </w:t>
      </w:r>
      <w:r w:rsidRPr="0053618D">
        <w:rPr>
          <w:rFonts w:ascii="GHEA Grapalat" w:hAnsi="GHEA Grapalat" w:cs="Sylfaen"/>
          <w:sz w:val="20"/>
          <w:lang w:val="hy-AM"/>
        </w:rPr>
        <w:t>նիստում՝</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53618D">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53618D">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53618D">
        <w:rPr>
          <w:rFonts w:ascii="GHEA Grapalat" w:hAnsi="GHEA Grapalat" w:cs="Sylfaen"/>
          <w:sz w:val="20"/>
          <w:lang w:val="hy-AM"/>
        </w:rPr>
        <w:t>սույն</w:t>
      </w:r>
      <w:r w:rsidRPr="006D2E03">
        <w:rPr>
          <w:rFonts w:ascii="GHEA Grapalat" w:hAnsi="GHEA Grapalat" w:cs="Sylfaen"/>
          <w:sz w:val="20"/>
          <w:lang w:val="af-ZA"/>
        </w:rPr>
        <w:t xml:space="preserve"> </w:t>
      </w:r>
      <w:r w:rsidRPr="0053618D">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53618D">
        <w:rPr>
          <w:rFonts w:ascii="GHEA Grapalat" w:hAnsi="GHEA Grapalat" w:cs="Sylfaen"/>
          <w:sz w:val="20"/>
          <w:lang w:val="hy-AM"/>
        </w:rPr>
        <w:t>շրջանակում</w:t>
      </w:r>
      <w:r w:rsidRPr="006D2E03">
        <w:rPr>
          <w:rFonts w:ascii="GHEA Grapalat" w:hAnsi="GHEA Grapalat" w:cs="Sylfaen"/>
          <w:sz w:val="20"/>
          <w:lang w:val="af-ZA"/>
        </w:rPr>
        <w:t xml:space="preserve"> </w:t>
      </w:r>
      <w:r w:rsidRPr="0053618D">
        <w:rPr>
          <w:rFonts w:ascii="GHEA Grapalat" w:hAnsi="GHEA Grapalat" w:cs="Sylfaen"/>
          <w:sz w:val="20"/>
          <w:lang w:val="hy-AM"/>
        </w:rPr>
        <w:t>գնվելիք</w:t>
      </w:r>
      <w:r w:rsidRPr="006D2E03">
        <w:rPr>
          <w:rFonts w:ascii="GHEA Grapalat" w:hAnsi="GHEA Grapalat" w:cs="Sylfaen"/>
          <w:sz w:val="20"/>
          <w:lang w:val="af-ZA"/>
        </w:rPr>
        <w:t xml:space="preserve"> </w:t>
      </w:r>
      <w:r w:rsidRPr="0053618D">
        <w:rPr>
          <w:rFonts w:ascii="GHEA Grapalat" w:hAnsi="GHEA Grapalat" w:cs="Sylfaen"/>
          <w:sz w:val="20"/>
          <w:lang w:val="hy-AM"/>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53618D">
        <w:rPr>
          <w:rFonts w:ascii="GHEA Grapalat" w:hAnsi="GHEA Grapalat" w:cs="Sylfaen"/>
          <w:sz w:val="20"/>
          <w:lang w:val="hy-AM"/>
        </w:rPr>
        <w:t>ինչպես</w:t>
      </w:r>
      <w:r w:rsidRPr="006D2E03">
        <w:rPr>
          <w:rFonts w:ascii="GHEA Grapalat" w:hAnsi="GHEA Grapalat" w:cs="Sylfaen"/>
          <w:sz w:val="20"/>
          <w:lang w:val="af-ZA"/>
        </w:rPr>
        <w:t xml:space="preserve"> </w:t>
      </w:r>
      <w:r w:rsidRPr="0053618D">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lastRenderedPageBreak/>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0A1C4D80"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3C026C">
        <w:rPr>
          <w:rFonts w:ascii="GHEA Grapalat" w:hAnsi="GHEA Grapalat" w:cs="Sylfaen"/>
          <w:i w:val="0"/>
          <w:szCs w:val="24"/>
          <w:lang w:val="hy-AM"/>
        </w:rPr>
        <w:t>հրավերի հրապարակման օրը կենտրոնական բանկի կողմից սահմանված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lastRenderedPageBreak/>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lastRenderedPageBreak/>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54693FFB"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CE2D216"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proofErr w:type="gramStart"/>
      <w:r w:rsidR="004544DD">
        <w:rPr>
          <w:rFonts w:ascii="GHEA Grapalat" w:hAnsi="GHEA Grapalat" w:cs="Sylfaen"/>
          <w:lang w:val="es-ES"/>
        </w:rPr>
        <w:t xml:space="preserve">դեպքում </w:t>
      </w:r>
      <w:r w:rsidR="004544DD">
        <w:rPr>
          <w:rFonts w:ascii="GHEA Grapalat" w:hAnsi="GHEA Grapalat" w:cs="Sylfaen"/>
          <w:lang w:val="hy-AM"/>
        </w:rPr>
        <w:t xml:space="preserve"> </w:t>
      </w:r>
      <w:r w:rsidR="004544DD" w:rsidRPr="004544DD">
        <w:rPr>
          <w:rFonts w:ascii="GHEA Grapalat" w:hAnsi="GHEA Grapalat" w:cs="Sylfaen"/>
          <w:b/>
          <w:lang w:val="es-ES"/>
        </w:rPr>
        <w:t>«</w:t>
      </w:r>
      <w:proofErr w:type="gramEnd"/>
      <w:r w:rsidR="004544DD" w:rsidRPr="004544DD">
        <w:rPr>
          <w:rFonts w:ascii="GHEA Grapalat" w:hAnsi="GHEA Grapalat" w:cs="Sylfaen"/>
          <w:b/>
          <w:lang w:val="hy-AM"/>
        </w:rPr>
        <w:t>10</w:t>
      </w:r>
      <w:r w:rsidRPr="004544DD">
        <w:rPr>
          <w:rFonts w:ascii="GHEA Grapalat" w:hAnsi="GHEA Grapalat" w:cs="Sylfaen"/>
          <w:b/>
          <w:lang w:val="es-ES"/>
        </w:rPr>
        <w:t>»</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6F0198E6"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w:t>
      </w:r>
      <w:r w:rsidR="00087FF3">
        <w:rPr>
          <w:rFonts w:ascii="GHEA Grapalat" w:hAnsi="GHEA Grapalat" w:cs="Sylfaen"/>
          <w:sz w:val="20"/>
          <w:szCs w:val="20"/>
          <w:lang w:val="hy-AM"/>
        </w:rPr>
        <w:t xml:space="preserve"> </w:t>
      </w:r>
      <w:r w:rsidRPr="00F40755">
        <w:rPr>
          <w:rFonts w:ascii="GHEA Grapalat" w:hAnsi="GHEA Grapalat" w:cs="Sylfaen"/>
          <w:sz w:val="20"/>
          <w:szCs w:val="20"/>
          <w:lang w:val="es-ES"/>
        </w:rPr>
        <w:t xml:space="preserve">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2B53A62B"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431A87C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lastRenderedPageBreak/>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1"/>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2"/>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lastRenderedPageBreak/>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3"/>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lastRenderedPageBreak/>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F922710" w:rsidR="00096865" w:rsidRPr="00A71D81" w:rsidRDefault="007B5011" w:rsidP="00EF3662">
      <w:pPr>
        <w:pStyle w:val="BodyText"/>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4"/>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FootnoteReference"/>
          <w:rFonts w:ascii="GHEA Grapalat" w:hAnsi="GHEA Grapalat" w:cs="Sylfaen"/>
          <w:sz w:val="20"/>
          <w:lang w:val="af-ZA"/>
        </w:rPr>
        <w:footnoteReference w:id="5"/>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7209415"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873234" w:rsidRPr="00873234">
        <w:rPr>
          <w:rFonts w:ascii="GHEA Grapalat" w:hAnsi="GHEA Grapalat"/>
          <w:b/>
          <w:sz w:val="20"/>
          <w:szCs w:val="20"/>
          <w:lang w:val="es-ES"/>
        </w:rPr>
        <w:t>1 /</w:t>
      </w:r>
      <w:r w:rsidR="00873234" w:rsidRPr="00873234">
        <w:rPr>
          <w:rFonts w:ascii="GHEA Grapalat" w:hAnsi="GHEA Grapalat"/>
          <w:b/>
          <w:sz w:val="20"/>
          <w:szCs w:val="20"/>
          <w:lang w:val="hy-AM"/>
        </w:rPr>
        <w:t>մեկ/</w:t>
      </w:r>
      <w:r w:rsidR="00873234">
        <w:rPr>
          <w:rFonts w:ascii="GHEA Grapalat" w:hAnsi="GHEA Grapalat"/>
          <w:sz w:val="20"/>
          <w:szCs w:val="20"/>
          <w:lang w:val="hy-AM"/>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1C6B47A6" w:rsidR="00B2572B" w:rsidRPr="00A71D81" w:rsidRDefault="00DA52EA" w:rsidP="00EF3662">
      <w:pPr>
        <w:pStyle w:val="BodyTextIndent3"/>
        <w:spacing w:line="240" w:lineRule="auto"/>
        <w:jc w:val="right"/>
        <w:rPr>
          <w:rFonts w:ascii="GHEA Grapalat" w:hAnsi="GHEA Grapalat" w:cs="Arial"/>
          <w:b/>
          <w:lang w:val="es-ES"/>
        </w:rPr>
      </w:pPr>
      <w:r>
        <w:rPr>
          <w:rFonts w:ascii="GHEA Grapalat" w:hAnsi="GHEA Grapalat"/>
          <w:b/>
          <w:i/>
          <w:lang w:val="af-ZA"/>
        </w:rPr>
        <w:t>ԱՐԶՆԻՀ-ԳՀԱՊՁԲ-2025/1</w:t>
      </w:r>
      <w:r w:rsidR="00873234">
        <w:rPr>
          <w:rFonts w:ascii="GHEA Grapalat" w:hAnsi="GHEA Grapalat"/>
          <w:sz w:val="24"/>
          <w:szCs w:val="24"/>
          <w:lang w:val="af-ZA"/>
        </w:rPr>
        <w:t xml:space="preserve"> </w:t>
      </w:r>
      <w:r w:rsidR="00873234" w:rsidRPr="00A71D81">
        <w:rPr>
          <w:rFonts w:ascii="GHEA Grapalat" w:hAnsi="GHEA Grapalat" w:cs="Sylfaen"/>
          <w:i/>
          <w:lang w:val="af-ZA"/>
        </w:rPr>
        <w:t xml:space="preserve"> </w:t>
      </w:r>
      <w:r w:rsidR="00B2572B" w:rsidRPr="00A71D81">
        <w:rPr>
          <w:rFonts w:ascii="GHEA Grapalat" w:hAnsi="GHEA Grapalat" w:cs="Sylfaen"/>
          <w:b/>
          <w:lang w:val="es-ES"/>
        </w:rPr>
        <w:t>ծածկագրով</w:t>
      </w:r>
    </w:p>
    <w:p w14:paraId="48F09184" w14:textId="0C6A7F55" w:rsidR="00B2572B" w:rsidRPr="00A71D81" w:rsidRDefault="002A4F4B"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A71D81">
        <w:rPr>
          <w:rFonts w:ascii="GHEA Grapalat" w:hAnsi="GHEA Grapalat" w:cs="Sylfaen"/>
          <w:b/>
          <w:lang w:val="es-ES"/>
        </w:rPr>
        <w:t>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59F9FFFF" w:rsidR="00B2572B" w:rsidRPr="00A71D81" w:rsidRDefault="002A4F4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A71D81">
        <w:rPr>
          <w:rFonts w:ascii="GHEA Grapalat" w:hAnsi="GHEA Grapalat" w:cs="Sylfaen"/>
          <w:color w:val="auto"/>
          <w:sz w:val="24"/>
          <w:szCs w:val="24"/>
          <w:lang w:val="es-ES"/>
        </w:rPr>
        <w:t>ին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64F16B40"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211B77">
        <w:rPr>
          <w:rFonts w:ascii="GHEA Grapalat" w:hAnsi="GHEA Grapalat" w:cs="Sylfaen"/>
          <w:sz w:val="20"/>
          <w:szCs w:val="20"/>
          <w:lang w:val="hy-AM"/>
        </w:rPr>
        <w:t xml:space="preserve"> </w:t>
      </w:r>
      <w:r w:rsidR="00DA52EA">
        <w:rPr>
          <w:rFonts w:ascii="GHEA Grapalat" w:hAnsi="GHEA Grapalat"/>
          <w:b/>
          <w:sz w:val="20"/>
          <w:szCs w:val="20"/>
          <w:lang w:val="af-ZA"/>
        </w:rPr>
        <w:t>ԱՐԶՆԻՀ-ԳՀԱՊՁԲ-2025/1</w:t>
      </w:r>
      <w:r w:rsidR="00211B77" w:rsidRPr="00A71D81">
        <w:rPr>
          <w:rFonts w:ascii="GHEA Grapalat" w:hAnsi="GHEA Grapalat" w:cs="Sylfaen"/>
          <w:i/>
          <w:sz w:val="20"/>
          <w:szCs w:val="20"/>
          <w:lang w:val="af-ZA"/>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0BABBD8F" w:rsidR="00B2572B" w:rsidRPr="00A71D81" w:rsidRDefault="002A4F4B" w:rsidP="00EF3662">
      <w:pPr>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հարցում</w:t>
      </w:r>
      <w:r w:rsidR="00B2572B" w:rsidRPr="00A71D81">
        <w:rPr>
          <w:rFonts w:ascii="GHEA Grapalat" w:hAnsi="GHEA Grapalat" w:cs="Sylfaen"/>
          <w:sz w:val="20"/>
          <w:szCs w:val="20"/>
          <w:lang w:val="es-ES"/>
        </w:rPr>
        <w:t>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3965A68A"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gramStart"/>
      <w:r w:rsidRPr="00AE74A0">
        <w:rPr>
          <w:rFonts w:ascii="GHEA Grapalat" w:hAnsi="GHEA Grapalat" w:cs="Arial"/>
          <w:sz w:val="20"/>
          <w:szCs w:val="20"/>
          <w:lang w:val="es-ES"/>
        </w:rPr>
        <w:t>բավարարում</w:t>
      </w:r>
      <w:proofErr w:type="gram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DA52EA">
        <w:rPr>
          <w:rFonts w:ascii="GHEA Grapalat" w:hAnsi="GHEA Grapalat"/>
          <w:b/>
          <w:sz w:val="20"/>
          <w:szCs w:val="20"/>
          <w:lang w:val="af-ZA"/>
        </w:rPr>
        <w:t>ԱՐԶՆԻՀ-ԳՀԱՊՁԲ-2025/1</w:t>
      </w:r>
      <w:r w:rsidR="00211B77">
        <w:rPr>
          <w:rFonts w:ascii="GHEA Grapalat" w:hAnsi="GHEA Grapalat"/>
          <w:lang w:val="af-ZA"/>
        </w:rPr>
        <w:t xml:space="preserve"> </w:t>
      </w:r>
      <w:r w:rsidR="00211B77" w:rsidRPr="00A71D81">
        <w:rPr>
          <w:rFonts w:ascii="GHEA Grapalat" w:hAnsi="GHEA Grapalat" w:cs="Sylfaen"/>
          <w:i/>
          <w:sz w:val="20"/>
          <w:szCs w:val="20"/>
          <w:lang w:val="af-ZA"/>
        </w:rPr>
        <w:t xml:space="preserve"> </w:t>
      </w:r>
      <w:r w:rsidRPr="00AE74A0">
        <w:rPr>
          <w:rFonts w:ascii="GHEA Grapalat" w:hAnsi="GHEA Grapalat" w:cs="Arial"/>
          <w:sz w:val="20"/>
          <w:szCs w:val="20"/>
          <w:lang w:val="es-ES"/>
        </w:rPr>
        <w:t xml:space="preserve">ծածկագրով  </w:t>
      </w:r>
      <w:r w:rsidR="002A4F4B">
        <w:rPr>
          <w:rFonts w:ascii="GHEA Grapalat" w:hAnsi="GHEA Grapalat" w:cs="Arial"/>
          <w:sz w:val="20"/>
          <w:szCs w:val="20"/>
          <w:lang w:val="es-ES"/>
        </w:rPr>
        <w:t>գնանշման հարցում</w:t>
      </w:r>
      <w:r w:rsidRPr="00AE74A0">
        <w:rPr>
          <w:rFonts w:ascii="GHEA Grapalat" w:hAnsi="GHEA Grapalat" w:cs="Arial"/>
          <w:sz w:val="20"/>
          <w:szCs w:val="20"/>
          <w:lang w:val="es-ES"/>
        </w:rPr>
        <w:t xml:space="preserve">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6"/>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6654884D"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DA52EA">
        <w:rPr>
          <w:rFonts w:ascii="GHEA Grapalat" w:hAnsi="GHEA Grapalat"/>
          <w:b/>
          <w:sz w:val="20"/>
          <w:szCs w:val="20"/>
          <w:lang w:val="af-ZA"/>
        </w:rPr>
        <w:t>ԱՐԶՆԻՀ-ԳՀԱՊՁԲ-2025/1</w:t>
      </w:r>
      <w:r w:rsidR="00211B77">
        <w:rPr>
          <w:rFonts w:ascii="GHEA Grapalat" w:hAnsi="GHEA Grapalat"/>
          <w:lang w:val="af-ZA"/>
        </w:rPr>
        <w:t xml:space="preserve"> </w:t>
      </w:r>
      <w:r w:rsidR="00211B77" w:rsidRPr="00A71D81">
        <w:rPr>
          <w:rFonts w:ascii="GHEA Grapalat" w:hAnsi="GHEA Grapalat" w:cs="Sylfaen"/>
          <w:i/>
          <w:sz w:val="20"/>
          <w:szCs w:val="20"/>
          <w:lang w:val="af-ZA"/>
        </w:rPr>
        <w:t xml:space="preserve"> </w:t>
      </w:r>
      <w:r w:rsidR="006C3873" w:rsidRPr="00AE74A0">
        <w:rPr>
          <w:rFonts w:ascii="GHEA Grapalat" w:hAnsi="GHEA Grapalat" w:cs="Arial"/>
          <w:sz w:val="20"/>
          <w:szCs w:val="20"/>
          <w:lang w:val="es-ES"/>
        </w:rPr>
        <w:t xml:space="preserve">ծածկագրով </w:t>
      </w:r>
      <w:r w:rsidR="002A4F4B">
        <w:rPr>
          <w:rFonts w:ascii="GHEA Grapalat" w:hAnsi="GHEA Grapalat" w:cs="Arial"/>
          <w:sz w:val="20"/>
          <w:szCs w:val="20"/>
          <w:lang w:val="es-ES"/>
        </w:rPr>
        <w:t>գնանշման հարցում</w:t>
      </w:r>
      <w:r w:rsidR="006C3873" w:rsidRPr="00AE74A0">
        <w:rPr>
          <w:rFonts w:ascii="GHEA Grapalat" w:hAnsi="GHEA Grapalat" w:cs="Arial"/>
          <w:sz w:val="20"/>
          <w:szCs w:val="20"/>
          <w:lang w:val="es-ES"/>
        </w:rPr>
        <w:t>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4C24695A" w:rsidR="000B1088" w:rsidRPr="00A71D81" w:rsidRDefault="00DA52EA" w:rsidP="000B1088">
      <w:pPr>
        <w:pStyle w:val="BodyTextIndent3"/>
        <w:spacing w:line="240" w:lineRule="auto"/>
        <w:jc w:val="right"/>
        <w:rPr>
          <w:rFonts w:ascii="GHEA Grapalat" w:hAnsi="GHEA Grapalat" w:cs="Arial"/>
          <w:b/>
          <w:lang w:val="hy-AM"/>
        </w:rPr>
      </w:pPr>
      <w:r>
        <w:rPr>
          <w:rFonts w:ascii="GHEA Grapalat" w:hAnsi="GHEA Grapalat"/>
          <w:b/>
          <w:lang w:val="af-ZA"/>
        </w:rPr>
        <w:t>ԱՐԶՆԻՀ-ԳՀԱՊՁԲ-2025/1</w:t>
      </w:r>
      <w:r w:rsidR="00211B77">
        <w:rPr>
          <w:rFonts w:ascii="GHEA Grapalat" w:hAnsi="GHEA Grapalat"/>
          <w:sz w:val="24"/>
          <w:szCs w:val="24"/>
          <w:lang w:val="af-ZA"/>
        </w:rPr>
        <w:t xml:space="preserve"> </w:t>
      </w:r>
      <w:r w:rsidR="00211B77" w:rsidRPr="00A71D81">
        <w:rPr>
          <w:rFonts w:ascii="GHEA Grapalat" w:hAnsi="GHEA Grapalat" w:cs="Sylfaen"/>
          <w:i/>
          <w:lang w:val="af-ZA"/>
        </w:rPr>
        <w:t xml:space="preserve"> </w:t>
      </w:r>
      <w:r w:rsidR="000B1088" w:rsidRPr="00A71D81">
        <w:rPr>
          <w:rFonts w:ascii="GHEA Grapalat" w:hAnsi="GHEA Grapalat" w:cs="Sylfaen"/>
          <w:b/>
          <w:lang w:val="hy-AM"/>
        </w:rPr>
        <w:t>ծածկագրով</w:t>
      </w:r>
    </w:p>
    <w:p w14:paraId="309187BF" w14:textId="24D119A5" w:rsidR="000B1088" w:rsidRPr="00A71D81" w:rsidRDefault="002A4F4B"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A71D81">
        <w:rPr>
          <w:rFonts w:ascii="GHEA Grapalat" w:hAnsi="GHEA Grapalat" w:cs="Arial"/>
          <w:b/>
          <w:lang w:val="hy-AM"/>
        </w:rPr>
        <w:t xml:space="preserve">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5F527444"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DA52EA">
        <w:rPr>
          <w:rFonts w:ascii="GHEA Grapalat" w:hAnsi="GHEA Grapalat"/>
          <w:b/>
          <w:sz w:val="20"/>
          <w:szCs w:val="20"/>
          <w:lang w:val="af-ZA"/>
        </w:rPr>
        <w:t>ԱՐԶՆԻՀ-ԳՀԱՊՁԲ-2025/1</w:t>
      </w:r>
      <w:r w:rsidR="00211B77">
        <w:rPr>
          <w:rFonts w:ascii="GHEA Grapalat" w:hAnsi="GHEA Grapalat"/>
          <w:lang w:val="af-ZA"/>
        </w:rPr>
        <w:t xml:space="preserve"> </w:t>
      </w:r>
      <w:r w:rsidR="00211B77" w:rsidRPr="00A71D81">
        <w:rPr>
          <w:rFonts w:ascii="GHEA Grapalat" w:hAnsi="GHEA Grapalat" w:cs="Sylfaen"/>
          <w:i/>
          <w:sz w:val="20"/>
          <w:szCs w:val="20"/>
          <w:lang w:val="af-ZA"/>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4EF6FC1"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2A4F4B">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33B30E26"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3C8ACBA3"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2B08CE9" w:rsidR="00BF1194" w:rsidRPr="00A71D81" w:rsidRDefault="00DA52EA" w:rsidP="00BF1194">
      <w:pPr>
        <w:pStyle w:val="BodyTextIndent3"/>
        <w:spacing w:line="240" w:lineRule="auto"/>
        <w:jc w:val="right"/>
        <w:rPr>
          <w:rFonts w:ascii="GHEA Grapalat" w:hAnsi="GHEA Grapalat" w:cs="Arial"/>
          <w:b/>
          <w:lang w:val="hy-AM"/>
        </w:rPr>
      </w:pPr>
      <w:r>
        <w:rPr>
          <w:rFonts w:ascii="GHEA Grapalat" w:hAnsi="GHEA Grapalat"/>
          <w:b/>
          <w:lang w:val="af-ZA"/>
        </w:rPr>
        <w:t>ԱՐԶՆԻՀ-ԳՀԱՊՁԲ-2025/1</w:t>
      </w:r>
      <w:r w:rsidR="00211B77">
        <w:rPr>
          <w:rFonts w:ascii="GHEA Grapalat" w:hAnsi="GHEA Grapalat"/>
          <w:sz w:val="24"/>
          <w:szCs w:val="24"/>
          <w:lang w:val="af-ZA"/>
        </w:rPr>
        <w:t xml:space="preserve"> </w:t>
      </w:r>
      <w:r w:rsidR="00211B77" w:rsidRPr="00A71D81">
        <w:rPr>
          <w:rFonts w:ascii="GHEA Grapalat" w:hAnsi="GHEA Grapalat" w:cs="Sylfaen"/>
          <w:i/>
          <w:lang w:val="af-ZA"/>
        </w:rPr>
        <w:t xml:space="preserve"> </w:t>
      </w:r>
      <w:r w:rsidR="00BF1194" w:rsidRPr="00A71D81">
        <w:rPr>
          <w:rFonts w:ascii="GHEA Grapalat" w:hAnsi="GHEA Grapalat" w:cs="Sylfaen"/>
          <w:b/>
          <w:lang w:val="hy-AM"/>
        </w:rPr>
        <w:t>ծածկագրով</w:t>
      </w:r>
    </w:p>
    <w:p w14:paraId="04FDDE3D" w14:textId="1860F758" w:rsidR="00BF1194" w:rsidRPr="00A71D81" w:rsidRDefault="002A4F4B"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F1194" w:rsidRPr="00A71D81">
        <w:rPr>
          <w:rFonts w:ascii="GHEA Grapalat" w:hAnsi="GHEA Grapalat" w:cs="Arial"/>
          <w:b/>
          <w:lang w:val="hy-AM"/>
        </w:rPr>
        <w:t xml:space="preserve">ի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 xml:space="preserve">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1697B43F" w:rsidR="00B2572B" w:rsidRPr="00A71D81" w:rsidRDefault="00DA52EA" w:rsidP="00EF3662">
      <w:pPr>
        <w:pStyle w:val="BodyTextIndent3"/>
        <w:spacing w:line="240" w:lineRule="auto"/>
        <w:jc w:val="right"/>
        <w:rPr>
          <w:rFonts w:ascii="GHEA Grapalat" w:hAnsi="GHEA Grapalat" w:cs="Arial"/>
          <w:b/>
          <w:lang w:val="hy-AM"/>
        </w:rPr>
      </w:pPr>
      <w:r>
        <w:rPr>
          <w:rFonts w:ascii="GHEA Grapalat" w:hAnsi="GHEA Grapalat"/>
          <w:b/>
          <w:lang w:val="af-ZA"/>
        </w:rPr>
        <w:t>ԱՐԶՆԻՀ-ԳՀԱՊՁԲ-2025/1</w:t>
      </w:r>
      <w:r w:rsidR="00A81478">
        <w:rPr>
          <w:rFonts w:ascii="GHEA Grapalat" w:hAnsi="GHEA Grapalat"/>
          <w:sz w:val="24"/>
          <w:szCs w:val="24"/>
          <w:lang w:val="af-ZA"/>
        </w:rPr>
        <w:t xml:space="preserve"> </w:t>
      </w:r>
      <w:r w:rsidR="00A81478" w:rsidRPr="00A71D81">
        <w:rPr>
          <w:rFonts w:ascii="GHEA Grapalat" w:hAnsi="GHEA Grapalat" w:cs="Sylfaen"/>
          <w:i/>
          <w:lang w:val="af-ZA"/>
        </w:rPr>
        <w:t xml:space="preserve"> </w:t>
      </w:r>
      <w:r w:rsidR="00B2572B" w:rsidRPr="00A71D81">
        <w:rPr>
          <w:rFonts w:ascii="GHEA Grapalat" w:hAnsi="GHEA Grapalat" w:cs="Sylfaen"/>
          <w:b/>
          <w:lang w:val="hy-AM"/>
        </w:rPr>
        <w:t>ծածկագրով</w:t>
      </w:r>
    </w:p>
    <w:p w14:paraId="7DB3B88D" w14:textId="5226C562" w:rsidR="00B2572B" w:rsidRPr="00A71D81" w:rsidRDefault="002A4F4B"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A71D81">
        <w:rPr>
          <w:rFonts w:ascii="GHEA Grapalat" w:hAnsi="GHEA Grapalat" w:cs="Arial"/>
          <w:b/>
          <w:lang w:val="hy-AM"/>
        </w:rPr>
        <w:t xml:space="preserve">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358F6A6"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DA52EA">
        <w:rPr>
          <w:rFonts w:ascii="GHEA Grapalat" w:hAnsi="GHEA Grapalat"/>
          <w:b/>
          <w:sz w:val="20"/>
          <w:szCs w:val="20"/>
          <w:lang w:val="af-ZA"/>
        </w:rPr>
        <w:t>ԱՐԶՆԻՀ-ԳՀԱՊՁԲ-2025/</w:t>
      </w:r>
      <w:proofErr w:type="gramStart"/>
      <w:r w:rsidR="00DA52EA">
        <w:rPr>
          <w:rFonts w:ascii="GHEA Grapalat" w:hAnsi="GHEA Grapalat"/>
          <w:b/>
          <w:sz w:val="20"/>
          <w:szCs w:val="20"/>
          <w:lang w:val="af-ZA"/>
        </w:rPr>
        <w:t>1</w:t>
      </w:r>
      <w:r w:rsidR="00211B77">
        <w:rPr>
          <w:rFonts w:ascii="GHEA Grapalat" w:hAnsi="GHEA Grapalat"/>
          <w:lang w:val="af-ZA"/>
        </w:rPr>
        <w:t xml:space="preserve"> </w:t>
      </w:r>
      <w:r w:rsidR="00211B77" w:rsidRPr="00A71D81">
        <w:rPr>
          <w:rFonts w:ascii="GHEA Grapalat" w:hAnsi="GHEA Grapalat" w:cs="Sylfaen"/>
          <w:i/>
          <w:sz w:val="20"/>
          <w:szCs w:val="20"/>
          <w:lang w:val="af-ZA"/>
        </w:rPr>
        <w:t xml:space="preserve"> </w:t>
      </w:r>
      <w:r w:rsidRPr="00A71D81">
        <w:rPr>
          <w:rFonts w:ascii="GHEA Grapalat" w:hAnsi="GHEA Grapalat" w:cs="Arial"/>
          <w:sz w:val="20"/>
          <w:szCs w:val="20"/>
          <w:lang w:val="es-ES"/>
        </w:rPr>
        <w:t>ծածկագրով</w:t>
      </w:r>
      <w:proofErr w:type="gramEnd"/>
      <w:r w:rsidRPr="00A71D81">
        <w:rPr>
          <w:rFonts w:ascii="GHEA Grapalat" w:hAnsi="GHEA Grapalat" w:cs="Arial"/>
          <w:sz w:val="20"/>
          <w:szCs w:val="20"/>
          <w:lang w:val="es-ES"/>
        </w:rPr>
        <w:t xml:space="preserve"> </w:t>
      </w:r>
      <w:r w:rsidR="002A4F4B">
        <w:rPr>
          <w:rFonts w:ascii="GHEA Grapalat" w:hAnsi="GHEA Grapalat" w:cs="Arial"/>
          <w:sz w:val="20"/>
          <w:szCs w:val="20"/>
          <w:lang w:val="es-ES"/>
        </w:rPr>
        <w:t>գնանշման հարցում</w:t>
      </w:r>
      <w:r w:rsidRPr="00A71D81">
        <w:rPr>
          <w:rFonts w:ascii="GHEA Grapalat" w:hAnsi="GHEA Grapalat" w:cs="Arial"/>
          <w:sz w:val="20"/>
          <w:szCs w:val="20"/>
          <w:lang w:val="es-ES"/>
        </w:rPr>
        <w:t>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DA52EA"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A52EA"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DA52EA"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DA52EA"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7B5011">
        <w:rPr>
          <w:rFonts w:ascii="GHEA Grapalat" w:hAnsi="GHEA Grapalat"/>
          <w:i/>
          <w:sz w:val="16"/>
          <w:szCs w:val="16"/>
          <w:lang w:val="hy-AM"/>
        </w:rPr>
        <w:t>եթե</w:t>
      </w:r>
      <w:r w:rsidRPr="006265F4">
        <w:rPr>
          <w:rFonts w:ascii="GHEA Grapalat" w:hAnsi="GHEA Grapalat"/>
          <w:i/>
          <w:sz w:val="16"/>
          <w:szCs w:val="16"/>
          <w:lang w:val="af-ZA"/>
        </w:rPr>
        <w:t xml:space="preserve"> </w:t>
      </w:r>
      <w:r w:rsidRPr="007B5011">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7B5011">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7B5011">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7B5011">
        <w:rPr>
          <w:rFonts w:ascii="GHEA Grapalat" w:hAnsi="GHEA Grapalat"/>
          <w:i/>
          <w:sz w:val="16"/>
          <w:szCs w:val="16"/>
          <w:lang w:val="hy-AM"/>
        </w:rPr>
        <w:t>հարկ</w:t>
      </w:r>
      <w:r w:rsidRPr="006265F4">
        <w:rPr>
          <w:rFonts w:ascii="GHEA Grapalat" w:hAnsi="GHEA Grapalat"/>
          <w:i/>
          <w:sz w:val="16"/>
          <w:szCs w:val="16"/>
          <w:lang w:val="af-ZA"/>
        </w:rPr>
        <w:t xml:space="preserve"> </w:t>
      </w:r>
      <w:r w:rsidRPr="007B5011">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7B5011">
        <w:rPr>
          <w:rFonts w:ascii="GHEA Grapalat" w:hAnsi="GHEA Grapalat"/>
          <w:i/>
          <w:sz w:val="16"/>
          <w:szCs w:val="16"/>
          <w:lang w:val="hy-AM"/>
        </w:rPr>
        <w:t>է</w:t>
      </w:r>
      <w:r w:rsidRPr="006265F4">
        <w:rPr>
          <w:rFonts w:ascii="GHEA Grapalat" w:hAnsi="GHEA Grapalat"/>
          <w:i/>
          <w:sz w:val="16"/>
          <w:szCs w:val="16"/>
          <w:lang w:val="af-ZA"/>
        </w:rPr>
        <w:t xml:space="preserve">, </w:t>
      </w:r>
      <w:r w:rsidRPr="007B5011">
        <w:rPr>
          <w:rFonts w:ascii="GHEA Grapalat" w:hAnsi="GHEA Grapalat"/>
          <w:i/>
          <w:sz w:val="16"/>
          <w:szCs w:val="16"/>
          <w:lang w:val="hy-AM"/>
        </w:rPr>
        <w:t>ապա</w:t>
      </w:r>
      <w:r w:rsidRPr="006265F4">
        <w:rPr>
          <w:rFonts w:ascii="GHEA Grapalat" w:hAnsi="GHEA Grapalat"/>
          <w:i/>
          <w:sz w:val="16"/>
          <w:szCs w:val="16"/>
          <w:lang w:val="af-ZA"/>
        </w:rPr>
        <w:t xml:space="preserve"> </w:t>
      </w:r>
      <w:r w:rsidRPr="007B5011">
        <w:rPr>
          <w:rFonts w:ascii="GHEA Grapalat" w:hAnsi="GHEA Grapalat"/>
          <w:i/>
          <w:sz w:val="16"/>
          <w:szCs w:val="16"/>
          <w:lang w:val="hy-AM"/>
        </w:rPr>
        <w:t>տվյալ</w:t>
      </w:r>
      <w:r w:rsidRPr="006265F4">
        <w:rPr>
          <w:rFonts w:ascii="GHEA Grapalat" w:hAnsi="GHEA Grapalat"/>
          <w:i/>
          <w:sz w:val="16"/>
          <w:szCs w:val="16"/>
          <w:lang w:val="af-ZA"/>
        </w:rPr>
        <w:t xml:space="preserve"> </w:t>
      </w:r>
      <w:r w:rsidRPr="007B5011">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7B5011">
        <w:rPr>
          <w:rFonts w:ascii="GHEA Grapalat" w:hAnsi="GHEA Grapalat"/>
          <w:i/>
          <w:sz w:val="16"/>
          <w:szCs w:val="16"/>
          <w:lang w:val="hy-AM"/>
        </w:rPr>
        <w:t>գծով</w:t>
      </w:r>
      <w:r w:rsidRPr="006265F4">
        <w:rPr>
          <w:rFonts w:ascii="GHEA Grapalat" w:hAnsi="GHEA Grapalat"/>
          <w:i/>
          <w:sz w:val="16"/>
          <w:szCs w:val="16"/>
          <w:lang w:val="af-ZA"/>
        </w:rPr>
        <w:t xml:space="preserve"> </w:t>
      </w:r>
      <w:r w:rsidRPr="007B5011">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7B5011">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7B5011">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7B5011">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7B5011">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7B5011">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7B5011">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7B5011">
        <w:rPr>
          <w:rFonts w:ascii="GHEA Grapalat" w:hAnsi="GHEA Grapalat"/>
          <w:i/>
          <w:sz w:val="16"/>
          <w:szCs w:val="16"/>
          <w:lang w:val="hy-AM"/>
        </w:rPr>
        <w:t>հարկի</w:t>
      </w:r>
      <w:r w:rsidRPr="006265F4">
        <w:rPr>
          <w:rFonts w:ascii="GHEA Grapalat" w:hAnsi="GHEA Grapalat"/>
          <w:i/>
          <w:sz w:val="16"/>
          <w:szCs w:val="16"/>
          <w:lang w:val="af-ZA"/>
        </w:rPr>
        <w:t xml:space="preserve"> </w:t>
      </w:r>
      <w:r w:rsidRPr="007B5011">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7B5011">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7B5011">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7B5011">
        <w:rPr>
          <w:rFonts w:ascii="GHEA Grapalat" w:hAnsi="GHEA Grapalat"/>
          <w:i/>
          <w:sz w:val="16"/>
          <w:szCs w:val="16"/>
          <w:lang w:val="hy-AM"/>
        </w:rPr>
        <w:t>րդ</w:t>
      </w:r>
      <w:r w:rsidRPr="006265F4">
        <w:rPr>
          <w:rFonts w:ascii="GHEA Grapalat" w:hAnsi="GHEA Grapalat"/>
          <w:i/>
          <w:sz w:val="16"/>
          <w:szCs w:val="16"/>
          <w:lang w:val="af-ZA"/>
        </w:rPr>
        <w:t xml:space="preserve"> </w:t>
      </w:r>
      <w:r w:rsidRPr="007B5011">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00A7CA0F"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98998BC" w:rsidR="007862B1" w:rsidRPr="00A71D81" w:rsidRDefault="00DA52EA" w:rsidP="007862B1">
      <w:pPr>
        <w:pStyle w:val="BodyTextIndent3"/>
        <w:spacing w:line="240" w:lineRule="auto"/>
        <w:jc w:val="right"/>
        <w:rPr>
          <w:rFonts w:ascii="GHEA Grapalat" w:hAnsi="GHEA Grapalat" w:cs="Arial"/>
          <w:b/>
          <w:lang w:val="hy-AM"/>
        </w:rPr>
      </w:pPr>
      <w:r>
        <w:rPr>
          <w:rFonts w:ascii="GHEA Grapalat" w:hAnsi="GHEA Grapalat"/>
          <w:b/>
          <w:lang w:val="af-ZA"/>
        </w:rPr>
        <w:t>ԱՐԶՆԻՀ-ԳՀԱՊՁԲ-2025/1</w:t>
      </w:r>
      <w:r w:rsidR="00A21FA7">
        <w:rPr>
          <w:rFonts w:ascii="GHEA Grapalat" w:hAnsi="GHEA Grapalat"/>
          <w:sz w:val="24"/>
          <w:szCs w:val="24"/>
          <w:lang w:val="af-ZA"/>
        </w:rPr>
        <w:t xml:space="preserve"> </w:t>
      </w:r>
      <w:r w:rsidR="00A21FA7" w:rsidRPr="00A71D81">
        <w:rPr>
          <w:rFonts w:ascii="GHEA Grapalat" w:hAnsi="GHEA Grapalat" w:cs="Sylfaen"/>
          <w:i/>
          <w:lang w:val="af-ZA"/>
        </w:rPr>
        <w:t xml:space="preserve"> </w:t>
      </w:r>
      <w:r w:rsidR="007862B1" w:rsidRPr="00A71D81">
        <w:rPr>
          <w:rFonts w:ascii="GHEA Grapalat" w:hAnsi="GHEA Grapalat" w:cs="Sylfaen"/>
          <w:b/>
          <w:lang w:val="hy-AM"/>
        </w:rPr>
        <w:t>ծածկագրով</w:t>
      </w:r>
    </w:p>
    <w:p w14:paraId="2896D925" w14:textId="13F7543B" w:rsidR="007862B1" w:rsidRPr="00A71D81" w:rsidRDefault="002A4F4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Arial"/>
          <w:b/>
          <w:lang w:val="hy-AM"/>
        </w:rPr>
        <w:t xml:space="preserve">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0E76F26" w14:textId="2A17D6A6" w:rsidR="007862B1" w:rsidRPr="00A71D81" w:rsidRDefault="007862B1" w:rsidP="00E91DB0">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E91DB0" w:rsidRPr="007A2A2F">
        <w:rPr>
          <w:rFonts w:ascii="GHEA Grapalat" w:hAnsi="GHEA Grapalat" w:cs="GHEA Grapalat"/>
          <w:sz w:val="20"/>
          <w:szCs w:val="20"/>
          <w:lang w:val="pt-BR"/>
        </w:rPr>
        <w:t>«ՀԱՅԱՍՏԱՆԻ ՀԱՆՐԱՊԵՏՈՒԹՅԱՆ ԿՈՏԱՅՔԻ ՄԱՐԶԻ ԱՐԶՆԻԻ ՀԱՄԱՅՆՔԱՊԵՏԱՐԱՆԻ ԱՇԽԱՏԱԿԱԶՄ» ՀՀ իրավաբանական անձի հիմնարկ</w:t>
      </w:r>
      <w:r w:rsidR="00E91DB0">
        <w:rPr>
          <w:rFonts w:ascii="GHEA Grapalat" w:hAnsi="GHEA Grapalat" w:cs="GHEA Grapalat"/>
          <w:sz w:val="20"/>
          <w:szCs w:val="20"/>
          <w:lang w:val="hy-AM"/>
        </w:rPr>
        <w:t>ի</w:t>
      </w:r>
      <w:r w:rsidR="00E91DB0"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DA52EA">
        <w:rPr>
          <w:rFonts w:ascii="GHEA Grapalat" w:hAnsi="GHEA Grapalat"/>
          <w:b/>
          <w:sz w:val="20"/>
          <w:szCs w:val="20"/>
          <w:lang w:val="af-ZA"/>
        </w:rPr>
        <w:t>ԱՐԶՆԻՀ-ԳՀԱՊՁԲ-2025/1</w:t>
      </w:r>
      <w:r w:rsidR="00E91DB0">
        <w:rPr>
          <w:rFonts w:ascii="GHEA Grapalat" w:hAnsi="GHEA Grapalat"/>
          <w:lang w:val="af-ZA"/>
        </w:rPr>
        <w:t xml:space="preserve"> </w:t>
      </w:r>
      <w:r w:rsidR="00E91DB0" w:rsidRPr="00A71D81">
        <w:rPr>
          <w:rFonts w:ascii="GHEA Grapalat" w:hAnsi="GHEA Grapalat" w:cs="Sylfaen"/>
          <w:i/>
          <w:sz w:val="20"/>
          <w:szCs w:val="20"/>
          <w:lang w:val="af-ZA"/>
        </w:rPr>
        <w:t xml:space="preserve"> </w:t>
      </w:r>
      <w:r w:rsidRPr="00A71D81">
        <w:rPr>
          <w:rFonts w:ascii="GHEA Grapalat" w:hAnsi="GHEA Grapalat" w:cs="GHEA Grapalat"/>
          <w:sz w:val="20"/>
          <w:szCs w:val="20"/>
          <w:lang w:val="pt-BR"/>
        </w:rPr>
        <w:t>ծածկագրով գնման ընթացակարգին:</w:t>
      </w:r>
      <w:r w:rsidR="00E91DB0" w:rsidRPr="00E91DB0">
        <w:rPr>
          <w:rFonts w:ascii="GHEA Grapalat" w:hAnsi="GHEA Grapalat" w:cs="GHEA Grapalat"/>
          <w:sz w:val="20"/>
          <w:szCs w:val="20"/>
          <w:lang w:val="pt-BR"/>
        </w:rPr>
        <w:t xml:space="preserve"> </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2F55F19" w:rsidR="00595213" w:rsidRPr="00E91DB0"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E91DB0" w:rsidRPr="00E91DB0">
              <w:rPr>
                <w:rFonts w:ascii="GHEA Grapalat" w:hAnsi="GHEA Grapalat" w:cs="Arial"/>
                <w:sz w:val="20"/>
                <w:szCs w:val="20"/>
              </w:rPr>
              <w:t xml:space="preserve"> </w:t>
            </w:r>
            <w:r w:rsidR="00E91DB0" w:rsidRPr="00535B00">
              <w:rPr>
                <w:rFonts w:ascii="GHEA Grapalat" w:hAnsi="GHEA Grapalat" w:cs="Sylfaen"/>
                <w:b/>
                <w:sz w:val="20"/>
                <w:szCs w:val="20"/>
                <w:lang w:val="hy-AM"/>
              </w:rPr>
              <w:t>«ՀԱՅԱՍՏԱՆԻ ՀԱՆՐԱՊԵՏՈՒԹՅԱՆ ԿՈՏԱՅՔԻ ՄԱՐԶԻ ԱՐԶՆԻԻ ՀԱՄԱՅՆՔԱՊԵՏԱՐԱՆԻ ԱՇԽԱՏԱԿԱԶՄ» ՀՀ իրավաբանական անձի հիմնարկ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4E56437" w:rsidR="00595213" w:rsidRPr="00E91DB0" w:rsidRDefault="00595213"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E91DB0">
              <w:rPr>
                <w:rFonts w:ascii="GHEA Grapalat" w:hAnsi="GHEA Grapalat" w:cs="Arial"/>
                <w:sz w:val="20"/>
                <w:szCs w:val="20"/>
                <w:lang w:val="ru-RU"/>
              </w:rPr>
              <w:t xml:space="preserve">  </w:t>
            </w:r>
            <w:r w:rsidR="00E91DB0" w:rsidRPr="00535B00">
              <w:rPr>
                <w:rFonts w:ascii="GHEA Grapalat" w:hAnsi="GHEA Grapalat" w:cs="Sylfaen"/>
                <w:b/>
                <w:sz w:val="20"/>
                <w:szCs w:val="20"/>
                <w:lang w:val="hy-AM"/>
              </w:rPr>
              <w:t>03502289</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CA7BFCF" w:rsidR="00595213" w:rsidRPr="00E91DB0"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E91DB0" w:rsidRPr="00E91DB0">
              <w:rPr>
                <w:rFonts w:ascii="GHEA Grapalat" w:hAnsi="GHEA Grapalat" w:cs="Arial"/>
                <w:sz w:val="20"/>
                <w:szCs w:val="20"/>
              </w:rPr>
              <w:t xml:space="preserve">  </w:t>
            </w:r>
            <w:r w:rsidR="00E91DB0" w:rsidRPr="00535B00">
              <w:rPr>
                <w:rFonts w:ascii="GHEA Grapalat" w:hAnsi="GHEA Grapalat" w:cs="Sylfaen"/>
                <w:b/>
                <w:sz w:val="20"/>
                <w:szCs w:val="20"/>
                <w:lang w:val="hy-AM"/>
              </w:rPr>
              <w:t xml:space="preserve"> ՀՀ Ֆինանսների նախարարություն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1BD8127E" w:rsidR="00595213" w:rsidRPr="00E91DB0"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E91DB0" w:rsidRPr="00E91DB0">
              <w:rPr>
                <w:rFonts w:ascii="GHEA Grapalat" w:hAnsi="GHEA Grapalat" w:cs="Arial"/>
                <w:sz w:val="20"/>
                <w:szCs w:val="20"/>
              </w:rPr>
              <w:t xml:space="preserve">  </w:t>
            </w:r>
            <w:r w:rsidR="00E91DB0" w:rsidRPr="00535B00">
              <w:rPr>
                <w:rFonts w:ascii="GHEA Grapalat" w:hAnsi="GHEA Grapalat" w:cs="Sylfaen"/>
                <w:b/>
                <w:sz w:val="20"/>
                <w:szCs w:val="20"/>
                <w:lang w:val="hy-AM"/>
              </w:rPr>
              <w:t>900102591014</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DA52EA"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DA52EA"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DA52EA"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DA52EA"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DA52EA"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2919BED8" w:rsidR="00631658" w:rsidRPr="00A71D81" w:rsidRDefault="00631658" w:rsidP="00E91DB0">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5C8329E0" w:rsidR="00631658" w:rsidRPr="00A71D81" w:rsidRDefault="00DA52EA" w:rsidP="00631658">
      <w:pPr>
        <w:pStyle w:val="BodyTextIndent3"/>
        <w:spacing w:line="240" w:lineRule="auto"/>
        <w:jc w:val="right"/>
        <w:rPr>
          <w:rFonts w:ascii="GHEA Grapalat" w:hAnsi="GHEA Grapalat" w:cs="Sylfaen"/>
          <w:b/>
          <w:lang w:val="hy-AM"/>
        </w:rPr>
      </w:pPr>
      <w:r>
        <w:rPr>
          <w:rFonts w:ascii="GHEA Grapalat" w:hAnsi="GHEA Grapalat"/>
          <w:b/>
          <w:lang w:val="af-ZA"/>
        </w:rPr>
        <w:t>ԱՐԶՆԻՀ-ԳՀԱՊՁԲ-2025/1</w:t>
      </w:r>
      <w:r w:rsidR="00E91DB0">
        <w:rPr>
          <w:rFonts w:ascii="GHEA Grapalat" w:hAnsi="GHEA Grapalat"/>
          <w:sz w:val="24"/>
          <w:szCs w:val="24"/>
          <w:lang w:val="af-ZA"/>
        </w:rPr>
        <w:t xml:space="preserve"> </w:t>
      </w:r>
      <w:r w:rsidR="00E91DB0" w:rsidRPr="00A71D81">
        <w:rPr>
          <w:rFonts w:ascii="GHEA Grapalat" w:hAnsi="GHEA Grapalat" w:cs="Sylfaen"/>
          <w:i/>
          <w:lang w:val="af-ZA"/>
        </w:rPr>
        <w:t xml:space="preserve"> </w:t>
      </w:r>
      <w:r w:rsidR="00631658" w:rsidRPr="00A71D81">
        <w:rPr>
          <w:rFonts w:ascii="GHEA Grapalat" w:hAnsi="GHEA Grapalat" w:cs="Sylfaen"/>
          <w:b/>
          <w:lang w:val="hy-AM"/>
        </w:rPr>
        <w:t>ծածկագրով</w:t>
      </w:r>
    </w:p>
    <w:p w14:paraId="5BE6F7DC" w14:textId="02E845A4" w:rsidR="00631658" w:rsidRPr="00A71D81" w:rsidRDefault="002A4F4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3BD545D2" w14:textId="77AF551E" w:rsidR="00631658" w:rsidRPr="00A71D81" w:rsidRDefault="00631658" w:rsidP="00E91DB0">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E91DB0" w:rsidRPr="007A2A2F">
        <w:rPr>
          <w:rFonts w:ascii="GHEA Grapalat" w:hAnsi="GHEA Grapalat" w:cs="GHEA Grapalat"/>
          <w:sz w:val="20"/>
          <w:szCs w:val="20"/>
          <w:lang w:val="pt-BR"/>
        </w:rPr>
        <w:t>«ՀԱՅԱՍՏԱՆԻ ՀԱՆՐԱՊԵՏՈՒԹՅԱՆ ԿՈՏԱՅՔԻ ՄԱՐԶԻ ԱՐԶՆԻԻ ՀԱՄԱՅՆՔԱՊԵՏԱՐԱՆԻ ԱՇԽԱՏԱԿԱԶՄ» ՀՀ իրավաբանական անձի հիմնարկ</w:t>
      </w:r>
      <w:r w:rsidR="00E91DB0"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w:t>
      </w:r>
    </w:p>
    <w:p w14:paraId="7FE459AF" w14:textId="72CB6955"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DA52EA">
        <w:rPr>
          <w:rFonts w:ascii="GHEA Grapalat" w:hAnsi="GHEA Grapalat"/>
          <w:b/>
          <w:sz w:val="20"/>
          <w:szCs w:val="20"/>
          <w:lang w:val="af-ZA"/>
        </w:rPr>
        <w:t>ԱՐԶՆԻՀ-ԳՀԱՊՁԲ-2025/1</w:t>
      </w:r>
      <w:r w:rsidR="00E91DB0">
        <w:rPr>
          <w:rFonts w:ascii="GHEA Grapalat" w:hAnsi="GHEA Grapalat"/>
          <w:lang w:val="af-ZA"/>
        </w:rPr>
        <w:t xml:space="preserve"> </w:t>
      </w:r>
      <w:r w:rsidR="00E91DB0" w:rsidRPr="00A71D81">
        <w:rPr>
          <w:rFonts w:ascii="GHEA Grapalat" w:hAnsi="GHEA Grapalat" w:cs="Sylfaen"/>
          <w:i/>
          <w:sz w:val="20"/>
          <w:szCs w:val="20"/>
          <w:lang w:val="af-ZA"/>
        </w:rPr>
        <w:t xml:space="preserve"> </w:t>
      </w:r>
      <w:r w:rsidRPr="00A71D81">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2490DA71" w:rsidR="00334B2F" w:rsidRPr="00E91DB0"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E91DB0" w:rsidRPr="00E91DB0">
              <w:rPr>
                <w:rFonts w:ascii="GHEA Grapalat" w:hAnsi="GHEA Grapalat" w:cs="Arial"/>
                <w:sz w:val="20"/>
                <w:szCs w:val="20"/>
              </w:rPr>
              <w:t xml:space="preserve">  </w:t>
            </w:r>
            <w:r w:rsidR="00E91DB0" w:rsidRPr="00535B00">
              <w:rPr>
                <w:rFonts w:ascii="GHEA Grapalat" w:hAnsi="GHEA Grapalat" w:cs="Sylfaen"/>
                <w:b/>
                <w:sz w:val="20"/>
                <w:szCs w:val="20"/>
                <w:lang w:val="hy-AM"/>
              </w:rPr>
              <w:t>«ՀԱՅԱՍՏԱՆԻ ՀԱՆՐԱՊԵՏՈՒԹՅԱՆ ԿՈՏԱՅՔԻ ՄԱՐԶԻ ԱՐԶՆԻԻ ՀԱՄԱՅՆՔԱՊԵՏԱՐԱՆԻ ԱՇԽԱՏԱԿԱԶՄ» ՀՀ իրավաբանական անձի հիմնարկ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5C1D781" w:rsidR="00334B2F" w:rsidRPr="00E91DB0" w:rsidRDefault="00334B2F" w:rsidP="00CB0ADE">
            <w:pPr>
              <w:rPr>
                <w:rFonts w:ascii="GHEA Grapalat" w:hAnsi="GHEA Grapalat" w:cs="Arial"/>
                <w:sz w:val="20"/>
                <w:szCs w:val="20"/>
                <w:lang w:val="ru-RU"/>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E91DB0">
              <w:rPr>
                <w:rFonts w:ascii="GHEA Grapalat" w:hAnsi="GHEA Grapalat" w:cs="Arial"/>
                <w:sz w:val="20"/>
                <w:szCs w:val="20"/>
                <w:lang w:val="ru-RU"/>
              </w:rPr>
              <w:t xml:space="preserve">  </w:t>
            </w:r>
            <w:r w:rsidR="00E91DB0" w:rsidRPr="00535B00">
              <w:rPr>
                <w:rFonts w:ascii="GHEA Grapalat" w:hAnsi="GHEA Grapalat" w:cs="Sylfaen"/>
                <w:b/>
                <w:sz w:val="20"/>
                <w:szCs w:val="20"/>
                <w:lang w:val="hy-AM"/>
              </w:rPr>
              <w:t>03502289</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379C51F" w:rsidR="00334B2F" w:rsidRPr="00E91DB0"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E91DB0" w:rsidRPr="00E91DB0">
              <w:rPr>
                <w:rFonts w:ascii="GHEA Grapalat" w:hAnsi="GHEA Grapalat" w:cs="Arial"/>
                <w:sz w:val="20"/>
                <w:szCs w:val="20"/>
              </w:rPr>
              <w:t xml:space="preserve">  </w:t>
            </w:r>
            <w:r w:rsidR="00E91DB0" w:rsidRPr="00535B00">
              <w:rPr>
                <w:rFonts w:ascii="GHEA Grapalat" w:hAnsi="GHEA Grapalat" w:cs="Sylfaen"/>
                <w:b/>
                <w:sz w:val="20"/>
                <w:szCs w:val="20"/>
                <w:lang w:val="hy-AM"/>
              </w:rPr>
              <w:t xml:space="preserve"> ՀՀ Ֆինանսների նախարարություն</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B4C6D45" w:rsidR="00334B2F" w:rsidRPr="00E91DB0"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E91DB0" w:rsidRPr="00E91DB0">
              <w:rPr>
                <w:rFonts w:ascii="GHEA Grapalat" w:hAnsi="GHEA Grapalat" w:cs="Arial"/>
                <w:sz w:val="20"/>
                <w:szCs w:val="20"/>
              </w:rPr>
              <w:t xml:space="preserve">  </w:t>
            </w:r>
            <w:r w:rsidR="00E91DB0" w:rsidRPr="00535B00">
              <w:rPr>
                <w:rFonts w:ascii="GHEA Grapalat" w:hAnsi="GHEA Grapalat" w:cs="Sylfaen"/>
                <w:b/>
                <w:sz w:val="20"/>
                <w:szCs w:val="20"/>
                <w:lang w:val="hy-AM"/>
              </w:rPr>
              <w:t>900102591014</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DA52EA"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DA52EA"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DA52EA"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DA52EA"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DA52EA"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79214B80" w:rsidR="00CB5EFD" w:rsidRDefault="00334B2F" w:rsidP="00A5247C">
      <w:pPr>
        <w:pStyle w:val="BodyTextIndent3"/>
        <w:spacing w:line="240" w:lineRule="auto"/>
        <w:jc w:val="center"/>
        <w:rPr>
          <w:rFonts w:ascii="GHEA Grapalat" w:hAnsi="GHEA Grapalat" w:cs="Sylfaen"/>
          <w:b/>
          <w:lang w:val="hy-AM"/>
        </w:rPr>
      </w:pPr>
      <w:r w:rsidRPr="00A71D81">
        <w:rPr>
          <w:rFonts w:ascii="GHEA Grapalat" w:hAnsi="GHEA Grapalat"/>
          <w:b/>
          <w:lang w:val="hy-AM"/>
        </w:rPr>
        <w:br w:type="page"/>
      </w:r>
    </w:p>
    <w:p w14:paraId="40EBBEC6" w14:textId="2F028062" w:rsidR="00A5247C" w:rsidRDefault="00A5247C" w:rsidP="00383BC3">
      <w:pPr>
        <w:ind w:left="-66"/>
        <w:jc w:val="center"/>
        <w:rPr>
          <w:rFonts w:ascii="GHEA Grapalat" w:hAnsi="GHEA Grapalat" w:cs="Sylfaen"/>
          <w:b/>
          <w:lang w:val="hy-AM"/>
        </w:rPr>
      </w:pPr>
    </w:p>
    <w:p w14:paraId="0E03E9E6" w14:textId="77777777" w:rsidR="00A5247C" w:rsidRPr="00A71D81" w:rsidRDefault="00A5247C"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69F459E9" w:rsidR="00071D1C" w:rsidRPr="00A71D81" w:rsidRDefault="00DA52EA" w:rsidP="00EF3662">
      <w:pPr>
        <w:pStyle w:val="BodyTextIndent3"/>
        <w:spacing w:line="240" w:lineRule="auto"/>
        <w:jc w:val="right"/>
        <w:rPr>
          <w:rFonts w:ascii="GHEA Grapalat" w:hAnsi="GHEA Grapalat" w:cs="Sylfaen"/>
          <w:b/>
          <w:lang w:val="hy-AM"/>
        </w:rPr>
      </w:pPr>
      <w:r>
        <w:rPr>
          <w:rFonts w:ascii="GHEA Grapalat" w:hAnsi="GHEA Grapalat"/>
          <w:b/>
          <w:lang w:val="af-ZA"/>
        </w:rPr>
        <w:t>ԱՐԶՆԻՀ-ԳՀԱՊՁԲ-2025/1</w:t>
      </w:r>
      <w:r w:rsidR="00A5247C">
        <w:rPr>
          <w:rFonts w:ascii="GHEA Grapalat" w:hAnsi="GHEA Grapalat"/>
          <w:sz w:val="24"/>
          <w:szCs w:val="24"/>
          <w:lang w:val="af-ZA"/>
        </w:rPr>
        <w:t xml:space="preserve"> </w:t>
      </w:r>
      <w:r w:rsidR="00A5247C" w:rsidRPr="00A71D81">
        <w:rPr>
          <w:rFonts w:ascii="GHEA Grapalat" w:hAnsi="GHEA Grapalat" w:cs="Sylfaen"/>
          <w:i/>
          <w:lang w:val="af-ZA"/>
        </w:rPr>
        <w:t xml:space="preserve"> </w:t>
      </w:r>
      <w:r w:rsidR="00071D1C" w:rsidRPr="00A71D81">
        <w:rPr>
          <w:rFonts w:ascii="GHEA Grapalat" w:hAnsi="GHEA Grapalat" w:cs="Sylfaen"/>
          <w:b/>
          <w:lang w:val="hy-AM"/>
        </w:rPr>
        <w:t>ծածկագրով</w:t>
      </w:r>
    </w:p>
    <w:p w14:paraId="7E460E96" w14:textId="3C50BB55" w:rsidR="00071D1C" w:rsidRPr="00A71D81" w:rsidRDefault="002A4F4B"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A71D81">
        <w:rPr>
          <w:rFonts w:ascii="GHEA Grapalat" w:hAnsi="GHEA Grapalat" w:cs="Sylfaen"/>
          <w:b/>
          <w:lang w:val="hy-AM"/>
        </w:rPr>
        <w:t>ի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2AE0EE6D"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D4A52" w:rsidRPr="00FD4A52">
        <w:rPr>
          <w:rFonts w:ascii="GHEA Grapalat" w:hAnsi="GHEA Grapalat"/>
          <w:b/>
          <w:sz w:val="20"/>
          <w:u w:val="single"/>
          <w:lang w:val="hy-AM"/>
        </w:rPr>
        <w:t>5</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13A6E685"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FD4A52" w:rsidRPr="00FD4A52">
        <w:rPr>
          <w:rFonts w:ascii="GHEA Grapalat" w:hAnsi="GHEA Grapalat"/>
          <w:b/>
          <w:sz w:val="20"/>
          <w:u w:val="single"/>
          <w:lang w:val="hy-AM"/>
        </w:rPr>
        <w:t>5</w:t>
      </w:r>
      <w:r w:rsidRPr="00FD4A52">
        <w:rPr>
          <w:rFonts w:ascii="GHEA Grapalat" w:hAnsi="GHEA Grapalat"/>
          <w:b/>
          <w:sz w:val="20"/>
          <w:lang w:val="hy-AM"/>
        </w:rPr>
        <w:t xml:space="preserve"> </w:t>
      </w:r>
      <w:r w:rsidRPr="00A71D81">
        <w:rPr>
          <w:rFonts w:ascii="GHEA Grapalat" w:hAnsi="GHEA Grapalat"/>
          <w:sz w:val="20"/>
          <w:lang w:val="hy-AM"/>
        </w:rPr>
        <w:t>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71D8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7"/>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8"/>
      </w:r>
    </w:p>
    <w:p w14:paraId="4F905A1B" w14:textId="73F43C78"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74722B" w:rsidRPr="0074722B">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9"/>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A496981"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74722B" w:rsidRPr="00471DE5">
        <w:rPr>
          <w:rFonts w:ascii="GHEA Grapalat" w:hAnsi="GHEA Grapalat" w:cs="Sylfaen"/>
          <w:sz w:val="20"/>
          <w:szCs w:val="20"/>
          <w:u w:val="single"/>
          <w:lang w:val="hy-AM"/>
        </w:rPr>
        <w:t>2 /երկու/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05D867A2" w:rsidR="00A232D9" w:rsidRPr="0074722B"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74722B" w:rsidRPr="00471DE5">
        <w:rPr>
          <w:rFonts w:ascii="GHEA Grapalat" w:hAnsi="GHEA Grapalat" w:cs="Sylfaen"/>
          <w:sz w:val="20"/>
          <w:szCs w:val="20"/>
          <w:u w:val="single"/>
          <w:lang w:val="hy-AM"/>
        </w:rPr>
        <w:t>10 /տաս/</w:t>
      </w:r>
      <w:r w:rsidR="0074722B" w:rsidRPr="00471DE5">
        <w:rPr>
          <w:rFonts w:ascii="GHEA Grapalat" w:hAnsi="GHEA Grapalat" w:cs="Sylfaen"/>
          <w:sz w:val="20"/>
          <w:szCs w:val="20"/>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r w:rsidR="0074722B" w:rsidRPr="0074722B">
        <w:rPr>
          <w:rFonts w:ascii="GHEA Grapalat" w:hAnsi="GHEA Grapalat"/>
          <w:sz w:val="20"/>
          <w:lang w:val="hy-AM"/>
        </w:rPr>
        <w:t xml:space="preserve"> </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5A0C6759"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10"/>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1"/>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2"/>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lastRenderedPageBreak/>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88"/>
        <w:gridCol w:w="1493"/>
        <w:gridCol w:w="1321"/>
        <w:gridCol w:w="2056"/>
        <w:gridCol w:w="942"/>
        <w:gridCol w:w="902"/>
        <w:gridCol w:w="1098"/>
        <w:gridCol w:w="1098"/>
        <w:gridCol w:w="996"/>
        <w:gridCol w:w="912"/>
        <w:gridCol w:w="1704"/>
      </w:tblGrid>
      <w:tr w:rsidR="00071D1C" w:rsidRPr="00A71D81" w14:paraId="3342AEC9" w14:textId="77777777" w:rsidTr="00700F61">
        <w:tc>
          <w:tcPr>
            <w:tcW w:w="15423"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700F61">
        <w:trPr>
          <w:trHeight w:val="219"/>
        </w:trPr>
        <w:tc>
          <w:tcPr>
            <w:tcW w:w="1413"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88"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493"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21"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056"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42"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02"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098"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098"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612"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700F61">
        <w:trPr>
          <w:trHeight w:val="445"/>
        </w:trPr>
        <w:tc>
          <w:tcPr>
            <w:tcW w:w="1413" w:type="dxa"/>
            <w:vMerge/>
            <w:vAlign w:val="center"/>
          </w:tcPr>
          <w:p w14:paraId="68A1DB9E" w14:textId="77777777" w:rsidR="00071D1C" w:rsidRPr="00A71D81" w:rsidRDefault="00071D1C" w:rsidP="00EF3662">
            <w:pPr>
              <w:jc w:val="center"/>
              <w:rPr>
                <w:rFonts w:ascii="GHEA Grapalat" w:hAnsi="GHEA Grapalat"/>
                <w:sz w:val="18"/>
              </w:rPr>
            </w:pPr>
          </w:p>
        </w:tc>
        <w:tc>
          <w:tcPr>
            <w:tcW w:w="1488" w:type="dxa"/>
            <w:vMerge/>
            <w:vAlign w:val="center"/>
          </w:tcPr>
          <w:p w14:paraId="2473370F" w14:textId="77777777" w:rsidR="00071D1C" w:rsidRPr="00A71D81" w:rsidRDefault="00071D1C" w:rsidP="00EF3662">
            <w:pPr>
              <w:jc w:val="center"/>
              <w:rPr>
                <w:rFonts w:ascii="GHEA Grapalat" w:hAnsi="GHEA Grapalat"/>
                <w:sz w:val="18"/>
              </w:rPr>
            </w:pPr>
          </w:p>
        </w:tc>
        <w:tc>
          <w:tcPr>
            <w:tcW w:w="1493" w:type="dxa"/>
            <w:vMerge/>
            <w:vAlign w:val="center"/>
          </w:tcPr>
          <w:p w14:paraId="7313FB2F" w14:textId="77777777" w:rsidR="00071D1C" w:rsidRPr="00A71D81" w:rsidRDefault="00071D1C" w:rsidP="00EF3662">
            <w:pPr>
              <w:jc w:val="center"/>
              <w:rPr>
                <w:rFonts w:ascii="GHEA Grapalat" w:hAnsi="GHEA Grapalat"/>
                <w:sz w:val="18"/>
              </w:rPr>
            </w:pPr>
          </w:p>
        </w:tc>
        <w:tc>
          <w:tcPr>
            <w:tcW w:w="1321" w:type="dxa"/>
            <w:vMerge/>
            <w:vAlign w:val="center"/>
          </w:tcPr>
          <w:p w14:paraId="609837E1" w14:textId="77777777" w:rsidR="00071D1C" w:rsidRPr="00A71D81" w:rsidRDefault="00071D1C" w:rsidP="00EF3662">
            <w:pPr>
              <w:jc w:val="center"/>
              <w:rPr>
                <w:rFonts w:ascii="GHEA Grapalat" w:hAnsi="GHEA Grapalat"/>
                <w:sz w:val="18"/>
              </w:rPr>
            </w:pPr>
          </w:p>
        </w:tc>
        <w:tc>
          <w:tcPr>
            <w:tcW w:w="2056" w:type="dxa"/>
            <w:vMerge/>
            <w:vAlign w:val="center"/>
          </w:tcPr>
          <w:p w14:paraId="4AA48BAE" w14:textId="77777777" w:rsidR="00071D1C" w:rsidRPr="00A71D81" w:rsidRDefault="00071D1C" w:rsidP="00EF3662">
            <w:pPr>
              <w:jc w:val="center"/>
              <w:rPr>
                <w:rFonts w:ascii="GHEA Grapalat" w:hAnsi="GHEA Grapalat"/>
                <w:sz w:val="18"/>
              </w:rPr>
            </w:pPr>
          </w:p>
        </w:tc>
        <w:tc>
          <w:tcPr>
            <w:tcW w:w="942" w:type="dxa"/>
            <w:vMerge/>
            <w:vAlign w:val="center"/>
          </w:tcPr>
          <w:p w14:paraId="258F5CFE" w14:textId="77777777" w:rsidR="00071D1C" w:rsidRPr="00A71D81" w:rsidRDefault="00071D1C" w:rsidP="00EF3662">
            <w:pPr>
              <w:jc w:val="center"/>
              <w:rPr>
                <w:rFonts w:ascii="GHEA Grapalat" w:hAnsi="GHEA Grapalat"/>
                <w:sz w:val="18"/>
              </w:rPr>
            </w:pPr>
          </w:p>
        </w:tc>
        <w:tc>
          <w:tcPr>
            <w:tcW w:w="902" w:type="dxa"/>
            <w:vMerge/>
            <w:vAlign w:val="center"/>
          </w:tcPr>
          <w:p w14:paraId="07EF3A65" w14:textId="77777777" w:rsidR="00071D1C" w:rsidRPr="00A71D81" w:rsidRDefault="00071D1C" w:rsidP="00EF3662">
            <w:pPr>
              <w:jc w:val="center"/>
              <w:rPr>
                <w:rFonts w:ascii="GHEA Grapalat" w:hAnsi="GHEA Grapalat"/>
                <w:sz w:val="18"/>
              </w:rPr>
            </w:pPr>
          </w:p>
        </w:tc>
        <w:tc>
          <w:tcPr>
            <w:tcW w:w="1098" w:type="dxa"/>
            <w:vMerge/>
            <w:vAlign w:val="center"/>
          </w:tcPr>
          <w:p w14:paraId="7F9FD80E" w14:textId="77777777" w:rsidR="00071D1C" w:rsidRPr="00A71D81" w:rsidRDefault="00071D1C" w:rsidP="00EF3662">
            <w:pPr>
              <w:jc w:val="center"/>
              <w:rPr>
                <w:rFonts w:ascii="GHEA Grapalat" w:hAnsi="GHEA Grapalat"/>
                <w:sz w:val="18"/>
              </w:rPr>
            </w:pPr>
          </w:p>
        </w:tc>
        <w:tc>
          <w:tcPr>
            <w:tcW w:w="1098" w:type="dxa"/>
            <w:vMerge/>
            <w:vAlign w:val="center"/>
          </w:tcPr>
          <w:p w14:paraId="32308719" w14:textId="77777777" w:rsidR="00071D1C" w:rsidRPr="00A71D81" w:rsidRDefault="00071D1C" w:rsidP="00EF3662">
            <w:pPr>
              <w:jc w:val="center"/>
              <w:rPr>
                <w:rFonts w:ascii="GHEA Grapalat" w:hAnsi="GHEA Grapalat"/>
                <w:sz w:val="18"/>
              </w:rPr>
            </w:pPr>
          </w:p>
        </w:tc>
        <w:tc>
          <w:tcPr>
            <w:tcW w:w="996"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12"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704"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150D92" w:rsidRPr="00A71D81" w14:paraId="2E64C25F" w14:textId="77777777" w:rsidTr="00700F61">
        <w:trPr>
          <w:trHeight w:val="246"/>
        </w:trPr>
        <w:tc>
          <w:tcPr>
            <w:tcW w:w="1413" w:type="dxa"/>
          </w:tcPr>
          <w:p w14:paraId="616F865F" w14:textId="4EE36BAE" w:rsidR="00150D92" w:rsidRPr="00A71D81" w:rsidRDefault="00150D92" w:rsidP="00150D92">
            <w:pPr>
              <w:jc w:val="center"/>
              <w:rPr>
                <w:rFonts w:ascii="GHEA Grapalat" w:hAnsi="GHEA Grapalat"/>
                <w:sz w:val="20"/>
              </w:rPr>
            </w:pPr>
            <w:r>
              <w:rPr>
                <w:rFonts w:ascii="GHEA Grapalat" w:hAnsi="GHEA Grapalat"/>
                <w:sz w:val="20"/>
              </w:rPr>
              <w:t>1</w:t>
            </w:r>
          </w:p>
        </w:tc>
        <w:tc>
          <w:tcPr>
            <w:tcW w:w="1488" w:type="dxa"/>
          </w:tcPr>
          <w:p w14:paraId="0E82D118" w14:textId="037723CB" w:rsidR="00150D92" w:rsidRPr="007B5011" w:rsidRDefault="00150D92" w:rsidP="007B5011">
            <w:pPr>
              <w:jc w:val="center"/>
              <w:rPr>
                <w:rFonts w:ascii="GHEA Grapalat" w:hAnsi="GHEA Grapalat"/>
                <w:sz w:val="20"/>
                <w:lang w:val="hy-AM"/>
              </w:rPr>
            </w:pPr>
            <w:r w:rsidRPr="00A14677">
              <w:rPr>
                <w:rFonts w:ascii="GHEA Grapalat" w:hAnsi="GHEA Grapalat"/>
                <w:sz w:val="20"/>
              </w:rPr>
              <w:t>9132100</w:t>
            </w:r>
          </w:p>
        </w:tc>
        <w:tc>
          <w:tcPr>
            <w:tcW w:w="1493" w:type="dxa"/>
          </w:tcPr>
          <w:p w14:paraId="0FB12D2F" w14:textId="77777777" w:rsidR="00150D92" w:rsidRPr="00535B00" w:rsidRDefault="00150D92" w:rsidP="00150D92">
            <w:pPr>
              <w:jc w:val="center"/>
              <w:rPr>
                <w:rFonts w:ascii="GHEA Grapalat" w:hAnsi="GHEA Grapalat"/>
                <w:sz w:val="18"/>
              </w:rPr>
            </w:pPr>
            <w:r w:rsidRPr="00535B00">
              <w:rPr>
                <w:rFonts w:ascii="GHEA Grapalat" w:hAnsi="GHEA Grapalat"/>
                <w:sz w:val="18"/>
              </w:rPr>
              <w:t>Ավտոմոբիլային բենզին</w:t>
            </w:r>
          </w:p>
          <w:p w14:paraId="1B1F2531" w14:textId="77777777" w:rsidR="00150D92" w:rsidRPr="00535B00" w:rsidRDefault="00150D92" w:rsidP="00150D92">
            <w:pPr>
              <w:jc w:val="center"/>
              <w:rPr>
                <w:rFonts w:ascii="GHEA Grapalat" w:hAnsi="GHEA Grapalat"/>
                <w:sz w:val="18"/>
              </w:rPr>
            </w:pPr>
            <w:r w:rsidRPr="00535B00">
              <w:rPr>
                <w:rFonts w:ascii="GHEA Grapalat" w:hAnsi="GHEA Grapalat"/>
                <w:sz w:val="18"/>
              </w:rPr>
              <w:t>Պրեմիում</w:t>
            </w:r>
          </w:p>
          <w:p w14:paraId="4B9C2C62" w14:textId="14E2765C" w:rsidR="00150D92" w:rsidRPr="00A71D81" w:rsidRDefault="00150D92" w:rsidP="00150D92">
            <w:pPr>
              <w:jc w:val="center"/>
              <w:rPr>
                <w:rFonts w:ascii="GHEA Grapalat" w:hAnsi="GHEA Grapalat"/>
                <w:sz w:val="20"/>
              </w:rPr>
            </w:pPr>
            <w:r w:rsidRPr="00535B00">
              <w:rPr>
                <w:rFonts w:ascii="GHEA Grapalat" w:hAnsi="GHEA Grapalat"/>
                <w:sz w:val="18"/>
              </w:rPr>
              <w:t>կտրոնային</w:t>
            </w:r>
          </w:p>
        </w:tc>
        <w:tc>
          <w:tcPr>
            <w:tcW w:w="1321" w:type="dxa"/>
          </w:tcPr>
          <w:p w14:paraId="415F7AF3" w14:textId="77777777" w:rsidR="00150D92" w:rsidRPr="00A71D81" w:rsidRDefault="00150D92" w:rsidP="00150D92">
            <w:pPr>
              <w:jc w:val="center"/>
              <w:rPr>
                <w:rFonts w:ascii="GHEA Grapalat" w:hAnsi="GHEA Grapalat"/>
                <w:sz w:val="20"/>
              </w:rPr>
            </w:pPr>
          </w:p>
        </w:tc>
        <w:tc>
          <w:tcPr>
            <w:tcW w:w="2056" w:type="dxa"/>
          </w:tcPr>
          <w:p w14:paraId="1B1BCECE" w14:textId="77777777" w:rsidR="00150D92" w:rsidRPr="00535B00" w:rsidRDefault="00150D92" w:rsidP="00150D92">
            <w:pPr>
              <w:jc w:val="center"/>
              <w:rPr>
                <w:rFonts w:ascii="GHEA Grapalat" w:hAnsi="GHEA Grapalat"/>
                <w:sz w:val="18"/>
              </w:rPr>
            </w:pPr>
            <w:r w:rsidRPr="00535B00">
              <w:rPr>
                <w:rFonts w:ascii="GHEA Grapalat" w:hAnsi="GHEA Grapalat"/>
                <w:sz w:val="18"/>
              </w:rPr>
              <w:t>Օկտանային թիվը որոշված՝ հետազոտական մեթոդով` ոչ պակաս 95:</w:t>
            </w:r>
          </w:p>
          <w:p w14:paraId="14D9768D" w14:textId="77777777" w:rsidR="00150D92" w:rsidRPr="00535B00" w:rsidRDefault="00150D92" w:rsidP="00150D92">
            <w:pPr>
              <w:jc w:val="center"/>
              <w:rPr>
                <w:rFonts w:ascii="GHEA Grapalat" w:hAnsi="GHEA Grapalat"/>
                <w:sz w:val="18"/>
              </w:rPr>
            </w:pPr>
            <w:r w:rsidRPr="00535B00">
              <w:rPr>
                <w:rFonts w:ascii="GHEA Grapalat" w:hAnsi="GHEA Grapalat"/>
                <w:sz w:val="18"/>
              </w:rPr>
              <w:t>Շարժիչային մեթոդով` ոչ պակաս 85:</w:t>
            </w:r>
          </w:p>
          <w:p w14:paraId="75A5BE29" w14:textId="77777777" w:rsidR="00150D92" w:rsidRPr="00535B00" w:rsidRDefault="00150D92" w:rsidP="00150D92">
            <w:pPr>
              <w:jc w:val="center"/>
              <w:rPr>
                <w:rFonts w:ascii="GHEA Grapalat" w:hAnsi="GHEA Grapalat"/>
                <w:sz w:val="18"/>
              </w:rPr>
            </w:pPr>
            <w:r w:rsidRPr="00535B00">
              <w:rPr>
                <w:rFonts w:ascii="GHEA Grapalat" w:hAnsi="GHEA Grapalat"/>
                <w:sz w:val="18"/>
              </w:rPr>
              <w:t>Կապարի պարունակությունը՝ 5 մգ/դմ3-ից ոչ ավելի:</w:t>
            </w:r>
          </w:p>
          <w:p w14:paraId="727D1AE9" w14:textId="77777777" w:rsidR="00150D92" w:rsidRPr="00535B00" w:rsidRDefault="00150D92" w:rsidP="00150D92">
            <w:pPr>
              <w:jc w:val="center"/>
              <w:rPr>
                <w:rFonts w:ascii="GHEA Grapalat" w:hAnsi="GHEA Grapalat"/>
                <w:sz w:val="18"/>
              </w:rPr>
            </w:pPr>
            <w:r w:rsidRPr="00535B00">
              <w:rPr>
                <w:rFonts w:ascii="GHEA Grapalat" w:hAnsi="GHEA Grapalat"/>
                <w:sz w:val="18"/>
              </w:rPr>
              <w:t>Խտությունը` 15 0C ջերմաստիճանում` 720-775 կգ/մ3:</w:t>
            </w:r>
          </w:p>
          <w:p w14:paraId="447E4BC3" w14:textId="77777777" w:rsidR="00150D92" w:rsidRPr="00535B00" w:rsidRDefault="00150D92" w:rsidP="00150D92">
            <w:pPr>
              <w:jc w:val="center"/>
              <w:rPr>
                <w:rFonts w:ascii="GHEA Grapalat" w:hAnsi="GHEA Grapalat"/>
                <w:sz w:val="18"/>
              </w:rPr>
            </w:pPr>
            <w:r w:rsidRPr="00535B00">
              <w:rPr>
                <w:rFonts w:ascii="GHEA Grapalat" w:hAnsi="GHEA Grapalat"/>
                <w:sz w:val="18"/>
              </w:rPr>
              <w:t>Ծծմբի պարունակությունը` 10 մգ/կգ-ից ոչ ավելի:</w:t>
            </w:r>
          </w:p>
          <w:p w14:paraId="3C2D6011" w14:textId="77777777" w:rsidR="00150D92" w:rsidRPr="00535B00" w:rsidRDefault="00150D92" w:rsidP="00150D92">
            <w:pPr>
              <w:jc w:val="center"/>
              <w:rPr>
                <w:rFonts w:ascii="GHEA Grapalat" w:hAnsi="GHEA Grapalat"/>
                <w:sz w:val="18"/>
              </w:rPr>
            </w:pPr>
            <w:r w:rsidRPr="00535B00">
              <w:rPr>
                <w:rFonts w:ascii="GHEA Grapalat" w:hAnsi="GHEA Grapalat"/>
                <w:sz w:val="18"/>
              </w:rPr>
              <w:t>Ածխաջրածինների ծավալային մասը, ոչ ավելի՝ արո</w:t>
            </w:r>
            <w:r w:rsidRPr="00535B00">
              <w:rPr>
                <w:rFonts w:ascii="GHEA Grapalat" w:hAnsi="GHEA Grapalat"/>
                <w:sz w:val="18"/>
              </w:rPr>
              <w:softHyphen/>
              <w:t>մատիկ – 35 %, օլեֆիններ - 18 %, բենզոլի ծավալային մասը 1 %-ից ոչ ավելի:</w:t>
            </w:r>
          </w:p>
          <w:p w14:paraId="33CB390E" w14:textId="77777777" w:rsidR="00150D92" w:rsidRPr="00535B00" w:rsidRDefault="00150D92" w:rsidP="00150D92">
            <w:pPr>
              <w:jc w:val="center"/>
              <w:rPr>
                <w:rFonts w:ascii="GHEA Grapalat" w:hAnsi="GHEA Grapalat"/>
                <w:sz w:val="18"/>
              </w:rPr>
            </w:pPr>
            <w:r w:rsidRPr="00535B00">
              <w:rPr>
                <w:rFonts w:ascii="GHEA Grapalat" w:hAnsi="GHEA Grapalat"/>
                <w:sz w:val="18"/>
              </w:rPr>
              <w:t xml:space="preserve">Թթվածնի </w:t>
            </w:r>
            <w:r w:rsidRPr="00535B00">
              <w:rPr>
                <w:rFonts w:ascii="GHEA Grapalat" w:hAnsi="GHEA Grapalat"/>
                <w:sz w:val="18"/>
              </w:rPr>
              <w:lastRenderedPageBreak/>
              <w:t>զանգվածային մասը` 2,7 %-ից ոչ ավելի, օքսիդիչների ծավալային մասը, ոչ ավելի` մեթանոլ - 3 %, էթանոլ - 5 %, իզոպրոպիլ սպիրտ – 10 %, իզոբութիլ սպիրտ - 10 %, եռաբութիլ սպիրտ - 7 %, եթերներ (C5 և ավելի) - 15 %, այլ օքսիդիչներ - 10 %:</w:t>
            </w:r>
          </w:p>
          <w:p w14:paraId="16588F80" w14:textId="77777777" w:rsidR="00150D92" w:rsidRPr="00535B00" w:rsidRDefault="00150D92" w:rsidP="00150D92">
            <w:pPr>
              <w:jc w:val="center"/>
              <w:rPr>
                <w:rFonts w:ascii="GHEA Grapalat" w:hAnsi="GHEA Grapalat"/>
                <w:sz w:val="18"/>
              </w:rPr>
            </w:pPr>
            <w:r w:rsidRPr="00535B00">
              <w:rPr>
                <w:rFonts w:ascii="GHEA Grapalat" w:hAnsi="GHEA Grapalat"/>
                <w:sz w:val="18"/>
              </w:rPr>
              <w:t>Մատակարարումը կտրոնային (կիրառելի է միայն լիտրով ձեռք բերելու դեպքում):</w:t>
            </w:r>
          </w:p>
          <w:p w14:paraId="5E85EAEE" w14:textId="77777777" w:rsidR="00150D92" w:rsidRPr="00535B00" w:rsidRDefault="00150D92" w:rsidP="00150D92">
            <w:pPr>
              <w:jc w:val="center"/>
              <w:rPr>
                <w:rFonts w:ascii="GHEA Grapalat" w:hAnsi="GHEA Grapalat"/>
                <w:sz w:val="18"/>
              </w:rPr>
            </w:pPr>
            <w:r w:rsidRPr="00535B00">
              <w:rPr>
                <w:rFonts w:ascii="GHEA Grapalat" w:hAnsi="GHEA Grapalat"/>
                <w:sz w:val="18"/>
              </w:rPr>
              <w:t>Անվտան</w:t>
            </w:r>
            <w:r w:rsidRPr="00535B00">
              <w:rPr>
                <w:rFonts w:ascii="GHEA Grapalat" w:hAnsi="GHEA Grapalat"/>
                <w:sz w:val="18"/>
              </w:rPr>
              <w:softHyphen/>
              <w:t>գությունը, մակնշումը և փաթեթավորումը` համաձայն ՀՀ կառավարության 2004թ. նոյեմբերի 11-ի N 1592-Ն որոշմամբ հաստատված «Ներքին այրման շարժիչային վառելիքների տեխնիկական կանոնակարգի»</w:t>
            </w:r>
          </w:p>
          <w:p w14:paraId="06FCA3D5" w14:textId="52928699" w:rsidR="00150D92" w:rsidRPr="00A71D81" w:rsidRDefault="00150D92" w:rsidP="00150D92">
            <w:pPr>
              <w:jc w:val="center"/>
              <w:rPr>
                <w:rFonts w:ascii="GHEA Grapalat" w:hAnsi="GHEA Grapalat"/>
                <w:sz w:val="20"/>
              </w:rPr>
            </w:pPr>
            <w:r w:rsidRPr="00535B00">
              <w:rPr>
                <w:rFonts w:ascii="GHEA Grapalat" w:hAnsi="GHEA Grapalat"/>
                <w:sz w:val="18"/>
              </w:rPr>
              <w:t xml:space="preserve">Բենզալցակայանի առկայություն Արզնի համայնքից </w:t>
            </w:r>
            <w:proofErr w:type="gramStart"/>
            <w:r w:rsidRPr="00535B00">
              <w:rPr>
                <w:rFonts w:ascii="GHEA Grapalat" w:hAnsi="GHEA Grapalat"/>
                <w:sz w:val="18"/>
              </w:rPr>
              <w:t>առավելագույնը  3կմ</w:t>
            </w:r>
            <w:proofErr w:type="gramEnd"/>
            <w:r w:rsidRPr="00535B00">
              <w:rPr>
                <w:rFonts w:ascii="GHEA Grapalat" w:hAnsi="GHEA Grapalat"/>
                <w:sz w:val="18"/>
              </w:rPr>
              <w:t xml:space="preserve"> հեռավորության վրա։</w:t>
            </w:r>
          </w:p>
        </w:tc>
        <w:tc>
          <w:tcPr>
            <w:tcW w:w="942" w:type="dxa"/>
          </w:tcPr>
          <w:p w14:paraId="2525D6E8" w14:textId="15F9DF84" w:rsidR="00150D92" w:rsidRPr="00A71D81" w:rsidRDefault="00150D92" w:rsidP="00150D92">
            <w:pPr>
              <w:jc w:val="center"/>
              <w:rPr>
                <w:rFonts w:ascii="GHEA Grapalat" w:hAnsi="GHEA Grapalat"/>
                <w:sz w:val="20"/>
              </w:rPr>
            </w:pPr>
            <w:r w:rsidRPr="00535B00">
              <w:rPr>
                <w:rFonts w:ascii="GHEA Grapalat" w:hAnsi="GHEA Grapalat"/>
                <w:sz w:val="18"/>
              </w:rPr>
              <w:lastRenderedPageBreak/>
              <w:t>լիտր</w:t>
            </w:r>
          </w:p>
        </w:tc>
        <w:tc>
          <w:tcPr>
            <w:tcW w:w="902" w:type="dxa"/>
          </w:tcPr>
          <w:p w14:paraId="37B2426C" w14:textId="77777777" w:rsidR="00150D92" w:rsidRPr="00A71D81" w:rsidRDefault="00150D92" w:rsidP="00150D92">
            <w:pPr>
              <w:jc w:val="center"/>
              <w:rPr>
                <w:rFonts w:ascii="GHEA Grapalat" w:hAnsi="GHEA Grapalat"/>
                <w:sz w:val="20"/>
              </w:rPr>
            </w:pPr>
          </w:p>
        </w:tc>
        <w:tc>
          <w:tcPr>
            <w:tcW w:w="1098" w:type="dxa"/>
          </w:tcPr>
          <w:p w14:paraId="4CAAEF4B" w14:textId="77777777" w:rsidR="00150D92" w:rsidRPr="00A71D81" w:rsidRDefault="00150D92" w:rsidP="00150D92">
            <w:pPr>
              <w:jc w:val="center"/>
              <w:rPr>
                <w:rFonts w:ascii="GHEA Grapalat" w:hAnsi="GHEA Grapalat"/>
                <w:sz w:val="20"/>
              </w:rPr>
            </w:pPr>
          </w:p>
        </w:tc>
        <w:tc>
          <w:tcPr>
            <w:tcW w:w="1098" w:type="dxa"/>
          </w:tcPr>
          <w:p w14:paraId="54AAE3B7" w14:textId="1AEAE41F" w:rsidR="00150D92" w:rsidRPr="00A71D81" w:rsidRDefault="00150D92" w:rsidP="007B5011">
            <w:pPr>
              <w:jc w:val="center"/>
              <w:rPr>
                <w:rFonts w:ascii="GHEA Grapalat" w:hAnsi="GHEA Grapalat"/>
                <w:sz w:val="20"/>
              </w:rPr>
            </w:pPr>
            <w:r>
              <w:rPr>
                <w:rFonts w:ascii="GHEA Grapalat" w:hAnsi="GHEA Grapalat"/>
                <w:sz w:val="20"/>
              </w:rPr>
              <w:t>2</w:t>
            </w:r>
            <w:r w:rsidR="007B5011">
              <w:rPr>
                <w:rFonts w:ascii="GHEA Grapalat" w:hAnsi="GHEA Grapalat"/>
                <w:sz w:val="20"/>
                <w:lang w:val="hy-AM"/>
              </w:rPr>
              <w:t>5</w:t>
            </w:r>
            <w:r>
              <w:rPr>
                <w:rFonts w:ascii="GHEA Grapalat" w:hAnsi="GHEA Grapalat"/>
                <w:sz w:val="20"/>
              </w:rPr>
              <w:t>00</w:t>
            </w:r>
          </w:p>
        </w:tc>
        <w:tc>
          <w:tcPr>
            <w:tcW w:w="996" w:type="dxa"/>
          </w:tcPr>
          <w:p w14:paraId="3AEECAA8" w14:textId="4D87EB4E" w:rsidR="00150D92" w:rsidRPr="00A71D81" w:rsidRDefault="00150D92" w:rsidP="00150D92">
            <w:pPr>
              <w:jc w:val="center"/>
              <w:rPr>
                <w:rFonts w:ascii="GHEA Grapalat" w:hAnsi="GHEA Grapalat"/>
                <w:sz w:val="20"/>
              </w:rPr>
            </w:pPr>
            <w:r w:rsidRPr="00535B00">
              <w:rPr>
                <w:rFonts w:ascii="GHEA Grapalat" w:hAnsi="GHEA Grapalat"/>
                <w:sz w:val="18"/>
              </w:rPr>
              <w:t>Կոտայքի մարզ, գյուղ Արզնի 5-րդ փողոց 1-ին նրբանցք, թիվ 6</w:t>
            </w:r>
          </w:p>
        </w:tc>
        <w:tc>
          <w:tcPr>
            <w:tcW w:w="912" w:type="dxa"/>
          </w:tcPr>
          <w:p w14:paraId="75E16D70" w14:textId="30BC4CFE" w:rsidR="00150D92" w:rsidRPr="00A71D81" w:rsidRDefault="00150D92" w:rsidP="007B5011">
            <w:pPr>
              <w:jc w:val="center"/>
              <w:rPr>
                <w:rFonts w:ascii="GHEA Grapalat" w:hAnsi="GHEA Grapalat"/>
                <w:sz w:val="20"/>
              </w:rPr>
            </w:pPr>
            <w:r>
              <w:rPr>
                <w:rFonts w:ascii="GHEA Grapalat" w:hAnsi="GHEA Grapalat"/>
                <w:sz w:val="20"/>
              </w:rPr>
              <w:t>2</w:t>
            </w:r>
            <w:r w:rsidR="007B5011">
              <w:rPr>
                <w:rFonts w:ascii="GHEA Grapalat" w:hAnsi="GHEA Grapalat"/>
                <w:sz w:val="20"/>
                <w:lang w:val="hy-AM"/>
              </w:rPr>
              <w:t>5</w:t>
            </w:r>
            <w:r>
              <w:rPr>
                <w:rFonts w:ascii="GHEA Grapalat" w:hAnsi="GHEA Grapalat"/>
                <w:sz w:val="20"/>
              </w:rPr>
              <w:t>00</w:t>
            </w:r>
          </w:p>
        </w:tc>
        <w:tc>
          <w:tcPr>
            <w:tcW w:w="1704" w:type="dxa"/>
          </w:tcPr>
          <w:p w14:paraId="64305CCB" w14:textId="5BCF318C" w:rsidR="00150D92" w:rsidRPr="00A71D81" w:rsidRDefault="00150D92" w:rsidP="00150D92">
            <w:pPr>
              <w:jc w:val="center"/>
              <w:rPr>
                <w:rFonts w:ascii="GHEA Grapalat" w:hAnsi="GHEA Grapalat"/>
                <w:sz w:val="20"/>
              </w:rPr>
            </w:pPr>
            <w:r w:rsidRPr="00535B00">
              <w:rPr>
                <w:rFonts w:ascii="GHEA Grapalat" w:hAnsi="GHEA Grapalat"/>
                <w:sz w:val="18"/>
              </w:rPr>
              <w:t>Մատակարարումը իրականացվում է պայմանագիրն ուժի մեջ մտնելու օրվանից հաշված 20 օր</w:t>
            </w:r>
          </w:p>
        </w:tc>
      </w:tr>
      <w:tr w:rsidR="00150D92" w:rsidRPr="00A71D81" w14:paraId="3CFBB1E3" w14:textId="77777777" w:rsidTr="00700F61">
        <w:trPr>
          <w:trHeight w:val="246"/>
        </w:trPr>
        <w:tc>
          <w:tcPr>
            <w:tcW w:w="1413" w:type="dxa"/>
          </w:tcPr>
          <w:p w14:paraId="725916B6" w14:textId="1EE4271C" w:rsidR="00150D92" w:rsidRDefault="00150D92" w:rsidP="00150D92">
            <w:pPr>
              <w:jc w:val="center"/>
              <w:rPr>
                <w:rFonts w:ascii="GHEA Grapalat" w:hAnsi="GHEA Grapalat"/>
                <w:sz w:val="20"/>
              </w:rPr>
            </w:pPr>
            <w:r>
              <w:rPr>
                <w:rFonts w:ascii="GHEA Grapalat" w:hAnsi="GHEA Grapalat"/>
                <w:sz w:val="20"/>
              </w:rPr>
              <w:lastRenderedPageBreak/>
              <w:t>2</w:t>
            </w:r>
          </w:p>
        </w:tc>
        <w:tc>
          <w:tcPr>
            <w:tcW w:w="1488" w:type="dxa"/>
          </w:tcPr>
          <w:p w14:paraId="5EC94538" w14:textId="2BD1EDD6" w:rsidR="00150D92" w:rsidRPr="007B5011" w:rsidRDefault="00150D92" w:rsidP="007B5011">
            <w:pPr>
              <w:jc w:val="center"/>
              <w:rPr>
                <w:rFonts w:ascii="GHEA Grapalat" w:hAnsi="GHEA Grapalat"/>
                <w:sz w:val="20"/>
                <w:lang w:val="hy-AM"/>
              </w:rPr>
            </w:pPr>
            <w:r w:rsidRPr="00A14677">
              <w:rPr>
                <w:rFonts w:ascii="GHEA Grapalat" w:hAnsi="GHEA Grapalat"/>
                <w:sz w:val="20"/>
              </w:rPr>
              <w:t>9133100/</w:t>
            </w:r>
            <w:r w:rsidR="007B5011">
              <w:rPr>
                <w:rFonts w:ascii="GHEA Grapalat" w:hAnsi="GHEA Grapalat"/>
                <w:sz w:val="20"/>
                <w:lang w:val="hy-AM"/>
              </w:rPr>
              <w:t>1</w:t>
            </w:r>
          </w:p>
        </w:tc>
        <w:tc>
          <w:tcPr>
            <w:tcW w:w="1493" w:type="dxa"/>
          </w:tcPr>
          <w:p w14:paraId="6A714DFB" w14:textId="4E17096C" w:rsidR="00150D92" w:rsidRPr="00535B00" w:rsidRDefault="00150D92" w:rsidP="00150D92">
            <w:pPr>
              <w:jc w:val="center"/>
              <w:rPr>
                <w:rFonts w:ascii="GHEA Grapalat" w:hAnsi="GHEA Grapalat"/>
                <w:sz w:val="18"/>
              </w:rPr>
            </w:pPr>
            <w:r w:rsidRPr="00A14677">
              <w:rPr>
                <w:rFonts w:ascii="GHEA Grapalat" w:hAnsi="GHEA Grapalat"/>
                <w:sz w:val="18"/>
              </w:rPr>
              <w:t>Բնական սեղմված գազ</w:t>
            </w:r>
            <w:r w:rsidRPr="00535B00">
              <w:rPr>
                <w:rFonts w:ascii="GHEA Grapalat" w:hAnsi="GHEA Grapalat"/>
                <w:sz w:val="18"/>
              </w:rPr>
              <w:t xml:space="preserve"> կտրոնային</w:t>
            </w:r>
          </w:p>
        </w:tc>
        <w:tc>
          <w:tcPr>
            <w:tcW w:w="1321" w:type="dxa"/>
          </w:tcPr>
          <w:p w14:paraId="17C991D1" w14:textId="77777777" w:rsidR="00150D92" w:rsidRPr="00A71D81" w:rsidRDefault="00150D92" w:rsidP="00150D92">
            <w:pPr>
              <w:jc w:val="center"/>
              <w:rPr>
                <w:rFonts w:ascii="GHEA Grapalat" w:hAnsi="GHEA Grapalat"/>
                <w:sz w:val="20"/>
              </w:rPr>
            </w:pPr>
          </w:p>
        </w:tc>
        <w:tc>
          <w:tcPr>
            <w:tcW w:w="2056" w:type="dxa"/>
          </w:tcPr>
          <w:p w14:paraId="5A428920" w14:textId="77777777" w:rsidR="00150D92" w:rsidRPr="00535B00" w:rsidRDefault="00150D92" w:rsidP="00150D92">
            <w:pPr>
              <w:jc w:val="center"/>
              <w:rPr>
                <w:rFonts w:ascii="GHEA Grapalat" w:hAnsi="GHEA Grapalat"/>
                <w:sz w:val="18"/>
              </w:rPr>
            </w:pPr>
            <w:r w:rsidRPr="00535B00">
              <w:rPr>
                <w:rFonts w:ascii="GHEA Grapalat" w:hAnsi="GHEA Grapalat"/>
                <w:sz w:val="18"/>
              </w:rPr>
              <w:t xml:space="preserve">Գազ մեթան, տրանսպորտային միջոցների ներքին այրման շարժիչներում որպես </w:t>
            </w:r>
            <w:r w:rsidRPr="00535B00">
              <w:rPr>
                <w:rFonts w:ascii="GHEA Grapalat" w:hAnsi="GHEA Grapalat"/>
                <w:sz w:val="18"/>
              </w:rPr>
              <w:lastRenderedPageBreak/>
              <w:t xml:space="preserve">վառելիք օգտագործելու համար, որը ստացվում է ԱԳԼՃԿ-ների տեխնոլոգիական պրոցեսների իրար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համապատասխանում է ԱԳԼՃԿ-ի և լիցքավորվող գազագլանոթային միջոցների տեխնիկական պայմաններին և չի գերազանցում 19.6 ՄՊա ճնշման սահմանը, գլանոթ լիցքավորվող  գազի ջերմաստիճանը կարող է բարձր լինել շրջապատող միջավայրի ջերմաստիճանից ոչ </w:t>
            </w:r>
            <w:r w:rsidRPr="00535B00">
              <w:rPr>
                <w:rFonts w:ascii="GHEA Grapalat" w:hAnsi="GHEA Grapalat"/>
                <w:sz w:val="18"/>
              </w:rPr>
              <w:lastRenderedPageBreak/>
              <w:t>ավել, քան 15ºC, ստանդարտը` ԳՕՍՏ 27577-87,պայմանական նշանները` «Վախենում է կրակից», անվտանգությունը` հրավտանգ, պայթունավտանգ, մատակարարումը` կտրոնային, Արզնի համայնքի հարակից գազալցակայաններից: Լցակայանի  ելքը և մուտքը պետք է լինեն  անվտանգ,  համաձայն երթևեկության կանոնների պահանջներին:</w:t>
            </w:r>
          </w:p>
          <w:p w14:paraId="2AEBCD87" w14:textId="334C92E8" w:rsidR="00150D92" w:rsidRPr="00A71D81" w:rsidRDefault="00150D92" w:rsidP="00150D92">
            <w:pPr>
              <w:jc w:val="center"/>
              <w:rPr>
                <w:rFonts w:ascii="GHEA Grapalat" w:hAnsi="GHEA Grapalat"/>
                <w:sz w:val="20"/>
              </w:rPr>
            </w:pPr>
            <w:r w:rsidRPr="00535B00">
              <w:rPr>
                <w:rFonts w:ascii="GHEA Grapalat" w:hAnsi="GHEA Grapalat"/>
                <w:sz w:val="18"/>
              </w:rPr>
              <w:t>Գազալցակայանի առկայություն</w:t>
            </w:r>
            <w:r w:rsidR="00700F61">
              <w:rPr>
                <w:rFonts w:ascii="GHEA Grapalat" w:hAnsi="GHEA Grapalat"/>
                <w:sz w:val="18"/>
              </w:rPr>
              <w:t xml:space="preserve"> Արզնի համայնքից առավելագույնը </w:t>
            </w:r>
            <w:r w:rsidRPr="00535B00">
              <w:rPr>
                <w:rFonts w:ascii="GHEA Grapalat" w:hAnsi="GHEA Grapalat"/>
                <w:sz w:val="18"/>
              </w:rPr>
              <w:t>3կմ հեռավորության վրա։</w:t>
            </w:r>
          </w:p>
        </w:tc>
        <w:tc>
          <w:tcPr>
            <w:tcW w:w="942" w:type="dxa"/>
          </w:tcPr>
          <w:p w14:paraId="33387C46" w14:textId="0BE26BAD" w:rsidR="00150D92" w:rsidRPr="00535B00" w:rsidRDefault="00150D92" w:rsidP="00150D92">
            <w:pPr>
              <w:jc w:val="center"/>
              <w:rPr>
                <w:rFonts w:ascii="GHEA Grapalat" w:hAnsi="GHEA Grapalat"/>
                <w:sz w:val="18"/>
              </w:rPr>
            </w:pPr>
            <w:r w:rsidRPr="00535B00">
              <w:rPr>
                <w:rFonts w:ascii="GHEA Grapalat" w:hAnsi="GHEA Grapalat"/>
                <w:sz w:val="18"/>
              </w:rPr>
              <w:lastRenderedPageBreak/>
              <w:t>կգ</w:t>
            </w:r>
          </w:p>
        </w:tc>
        <w:tc>
          <w:tcPr>
            <w:tcW w:w="902" w:type="dxa"/>
          </w:tcPr>
          <w:p w14:paraId="1904672B" w14:textId="77777777" w:rsidR="00150D92" w:rsidRPr="00A71D81" w:rsidRDefault="00150D92" w:rsidP="00150D92">
            <w:pPr>
              <w:jc w:val="center"/>
              <w:rPr>
                <w:rFonts w:ascii="GHEA Grapalat" w:hAnsi="GHEA Grapalat"/>
                <w:sz w:val="20"/>
              </w:rPr>
            </w:pPr>
          </w:p>
        </w:tc>
        <w:tc>
          <w:tcPr>
            <w:tcW w:w="1098" w:type="dxa"/>
          </w:tcPr>
          <w:p w14:paraId="58F69903" w14:textId="77777777" w:rsidR="00150D92" w:rsidRPr="00A71D81" w:rsidRDefault="00150D92" w:rsidP="00150D92">
            <w:pPr>
              <w:jc w:val="center"/>
              <w:rPr>
                <w:rFonts w:ascii="GHEA Grapalat" w:hAnsi="GHEA Grapalat"/>
                <w:sz w:val="20"/>
              </w:rPr>
            </w:pPr>
          </w:p>
        </w:tc>
        <w:tc>
          <w:tcPr>
            <w:tcW w:w="1098" w:type="dxa"/>
          </w:tcPr>
          <w:p w14:paraId="0758F15E" w14:textId="59A75661" w:rsidR="00150D92" w:rsidRPr="007B5011" w:rsidRDefault="007B5011" w:rsidP="00150D92">
            <w:pPr>
              <w:jc w:val="center"/>
              <w:rPr>
                <w:rFonts w:ascii="GHEA Grapalat" w:hAnsi="GHEA Grapalat"/>
                <w:sz w:val="20"/>
                <w:lang w:val="hy-AM"/>
              </w:rPr>
            </w:pPr>
            <w:r>
              <w:rPr>
                <w:rFonts w:ascii="GHEA Grapalat" w:hAnsi="GHEA Grapalat"/>
                <w:sz w:val="20"/>
                <w:lang w:val="hy-AM"/>
              </w:rPr>
              <w:t>12500</w:t>
            </w:r>
          </w:p>
        </w:tc>
        <w:tc>
          <w:tcPr>
            <w:tcW w:w="996" w:type="dxa"/>
          </w:tcPr>
          <w:p w14:paraId="7A305E7D" w14:textId="095C0D3B" w:rsidR="00150D92" w:rsidRPr="00535B00" w:rsidRDefault="00150D92" w:rsidP="00150D92">
            <w:pPr>
              <w:jc w:val="center"/>
              <w:rPr>
                <w:rFonts w:ascii="GHEA Grapalat" w:hAnsi="GHEA Grapalat"/>
                <w:sz w:val="18"/>
              </w:rPr>
            </w:pPr>
            <w:r w:rsidRPr="00535B00">
              <w:rPr>
                <w:rFonts w:ascii="GHEA Grapalat" w:hAnsi="GHEA Grapalat"/>
                <w:sz w:val="18"/>
              </w:rPr>
              <w:t xml:space="preserve">Կոտայքի մարզ, գյուղ Արզնի 5-րդ </w:t>
            </w:r>
            <w:r w:rsidRPr="00535B00">
              <w:rPr>
                <w:rFonts w:ascii="GHEA Grapalat" w:hAnsi="GHEA Grapalat"/>
                <w:sz w:val="18"/>
              </w:rPr>
              <w:lastRenderedPageBreak/>
              <w:t>փողոց 1-ին նրբանցք, թիվ 6</w:t>
            </w:r>
          </w:p>
        </w:tc>
        <w:tc>
          <w:tcPr>
            <w:tcW w:w="912" w:type="dxa"/>
          </w:tcPr>
          <w:p w14:paraId="2CA5DC38" w14:textId="21C57DB3" w:rsidR="00150D92" w:rsidRPr="007B5011" w:rsidRDefault="007B5011" w:rsidP="00150D92">
            <w:pPr>
              <w:jc w:val="center"/>
              <w:rPr>
                <w:rFonts w:ascii="GHEA Grapalat" w:hAnsi="GHEA Grapalat"/>
                <w:sz w:val="20"/>
                <w:lang w:val="hy-AM"/>
              </w:rPr>
            </w:pPr>
            <w:r>
              <w:rPr>
                <w:rFonts w:ascii="GHEA Grapalat" w:hAnsi="GHEA Grapalat"/>
                <w:sz w:val="20"/>
                <w:lang w:val="hy-AM"/>
              </w:rPr>
              <w:lastRenderedPageBreak/>
              <w:t>12500</w:t>
            </w:r>
          </w:p>
        </w:tc>
        <w:tc>
          <w:tcPr>
            <w:tcW w:w="1704" w:type="dxa"/>
          </w:tcPr>
          <w:p w14:paraId="71FE1F17" w14:textId="5EC3D4B4" w:rsidR="00150D92" w:rsidRPr="00535B00" w:rsidRDefault="00150D92" w:rsidP="00150D92">
            <w:pPr>
              <w:jc w:val="center"/>
              <w:rPr>
                <w:rFonts w:ascii="GHEA Grapalat" w:hAnsi="GHEA Grapalat"/>
                <w:sz w:val="18"/>
              </w:rPr>
            </w:pPr>
            <w:r w:rsidRPr="00535B00">
              <w:rPr>
                <w:rFonts w:ascii="GHEA Grapalat" w:hAnsi="GHEA Grapalat"/>
                <w:sz w:val="18"/>
              </w:rPr>
              <w:t xml:space="preserve">Մատակարարումը իրականացվում է պայմանագիրն ուժի մեջ մտնելու օրվանից հաշված </w:t>
            </w:r>
            <w:r w:rsidRPr="00535B00">
              <w:rPr>
                <w:rFonts w:ascii="GHEA Grapalat" w:hAnsi="GHEA Grapalat"/>
                <w:sz w:val="18"/>
              </w:rPr>
              <w:lastRenderedPageBreak/>
              <w:t>20 օր</w:t>
            </w:r>
          </w:p>
        </w:tc>
      </w:tr>
      <w:tr w:rsidR="00150D92" w:rsidRPr="00DA52EA" w14:paraId="5B54962D" w14:textId="77777777" w:rsidTr="00700F61">
        <w:trPr>
          <w:trHeight w:val="246"/>
        </w:trPr>
        <w:tc>
          <w:tcPr>
            <w:tcW w:w="1413" w:type="dxa"/>
          </w:tcPr>
          <w:p w14:paraId="4B2E2BDD" w14:textId="57123176" w:rsidR="00150D92" w:rsidRDefault="00150D92" w:rsidP="00150D92">
            <w:pPr>
              <w:jc w:val="center"/>
              <w:rPr>
                <w:rFonts w:ascii="GHEA Grapalat" w:hAnsi="GHEA Grapalat"/>
                <w:sz w:val="20"/>
              </w:rPr>
            </w:pPr>
            <w:r>
              <w:rPr>
                <w:rFonts w:ascii="GHEA Grapalat" w:hAnsi="GHEA Grapalat"/>
                <w:sz w:val="20"/>
              </w:rPr>
              <w:lastRenderedPageBreak/>
              <w:t>3</w:t>
            </w:r>
          </w:p>
        </w:tc>
        <w:tc>
          <w:tcPr>
            <w:tcW w:w="1488" w:type="dxa"/>
          </w:tcPr>
          <w:p w14:paraId="455594E0" w14:textId="23FA7E4A" w:rsidR="00150D92" w:rsidRPr="00A14677" w:rsidRDefault="00150D92" w:rsidP="00150D92">
            <w:pPr>
              <w:jc w:val="center"/>
              <w:rPr>
                <w:rFonts w:ascii="GHEA Grapalat" w:hAnsi="GHEA Grapalat"/>
                <w:sz w:val="20"/>
              </w:rPr>
            </w:pPr>
            <w:r w:rsidRPr="009D72FF">
              <w:rPr>
                <w:rFonts w:ascii="GHEA Grapalat" w:hAnsi="GHEA Grapalat"/>
                <w:sz w:val="20"/>
              </w:rPr>
              <w:t>9134200</w:t>
            </w:r>
          </w:p>
        </w:tc>
        <w:tc>
          <w:tcPr>
            <w:tcW w:w="1493" w:type="dxa"/>
          </w:tcPr>
          <w:p w14:paraId="7F3D3C2C" w14:textId="5BCBB18E" w:rsidR="00150D92" w:rsidRPr="00A14677" w:rsidRDefault="00150D92" w:rsidP="00150D92">
            <w:pPr>
              <w:jc w:val="center"/>
              <w:rPr>
                <w:rFonts w:ascii="GHEA Grapalat" w:hAnsi="GHEA Grapalat"/>
                <w:sz w:val="18"/>
              </w:rPr>
            </w:pPr>
            <w:r w:rsidRPr="00535B00">
              <w:rPr>
                <w:rFonts w:ascii="GHEA Grapalat" w:hAnsi="GHEA Grapalat"/>
                <w:sz w:val="18"/>
              </w:rPr>
              <w:t xml:space="preserve">Ավտոմոբիլային դիզելային վառելիք </w:t>
            </w:r>
            <w:r>
              <w:rPr>
                <w:rFonts w:ascii="GHEA Grapalat" w:hAnsi="GHEA Grapalat"/>
                <w:sz w:val="18"/>
              </w:rPr>
              <w:t xml:space="preserve"> </w:t>
            </w:r>
            <w:r w:rsidRPr="00535B00">
              <w:rPr>
                <w:rFonts w:ascii="GHEA Grapalat" w:hAnsi="GHEA Grapalat"/>
                <w:sz w:val="18"/>
              </w:rPr>
              <w:t>կտրոնային</w:t>
            </w:r>
          </w:p>
        </w:tc>
        <w:tc>
          <w:tcPr>
            <w:tcW w:w="1321" w:type="dxa"/>
          </w:tcPr>
          <w:p w14:paraId="6B3A6C47" w14:textId="77777777" w:rsidR="00150D92" w:rsidRPr="00A71D81" w:rsidRDefault="00150D92" w:rsidP="00150D92">
            <w:pPr>
              <w:jc w:val="center"/>
              <w:rPr>
                <w:rFonts w:ascii="GHEA Grapalat" w:hAnsi="GHEA Grapalat"/>
                <w:sz w:val="20"/>
              </w:rPr>
            </w:pPr>
          </w:p>
        </w:tc>
        <w:tc>
          <w:tcPr>
            <w:tcW w:w="2056" w:type="dxa"/>
          </w:tcPr>
          <w:p w14:paraId="469E43EA" w14:textId="77777777" w:rsidR="00150D92" w:rsidRPr="00535B00" w:rsidRDefault="00150D92" w:rsidP="00150D92">
            <w:pPr>
              <w:jc w:val="center"/>
              <w:rPr>
                <w:rFonts w:ascii="GHEA Grapalat" w:hAnsi="GHEA Grapalat"/>
                <w:sz w:val="18"/>
              </w:rPr>
            </w:pPr>
            <w:r w:rsidRPr="00535B00">
              <w:rPr>
                <w:rFonts w:ascii="GHEA Grapalat" w:hAnsi="GHEA Grapalat"/>
                <w:sz w:val="18"/>
              </w:rPr>
              <w:t>Ցետանային թիվը 51-ից ոչ պակաս:</w:t>
            </w:r>
          </w:p>
          <w:p w14:paraId="40A04C0A" w14:textId="77777777" w:rsidR="00150D92" w:rsidRPr="00535B00" w:rsidRDefault="00150D92" w:rsidP="00150D92">
            <w:pPr>
              <w:jc w:val="center"/>
              <w:rPr>
                <w:rFonts w:ascii="GHEA Grapalat" w:hAnsi="GHEA Grapalat"/>
                <w:sz w:val="18"/>
              </w:rPr>
            </w:pPr>
            <w:r w:rsidRPr="00535B00">
              <w:rPr>
                <w:rFonts w:ascii="GHEA Grapalat" w:hAnsi="GHEA Grapalat"/>
                <w:sz w:val="18"/>
              </w:rPr>
              <w:t>Ցետանային ցուցիչը 46-ից ոչ պակաս:</w:t>
            </w:r>
          </w:p>
          <w:p w14:paraId="6091E1EA" w14:textId="77777777" w:rsidR="00150D92" w:rsidRPr="00535B00" w:rsidRDefault="00150D92" w:rsidP="00150D92">
            <w:pPr>
              <w:jc w:val="center"/>
              <w:rPr>
                <w:rFonts w:ascii="GHEA Grapalat" w:hAnsi="GHEA Grapalat"/>
                <w:sz w:val="18"/>
              </w:rPr>
            </w:pPr>
            <w:r w:rsidRPr="00535B00">
              <w:rPr>
                <w:rFonts w:ascii="GHEA Grapalat" w:hAnsi="GHEA Grapalat"/>
                <w:sz w:val="18"/>
              </w:rPr>
              <w:t>Խտությունը 150C ջերմաստիճանում 820-845 կգ/մ3:</w:t>
            </w:r>
          </w:p>
          <w:p w14:paraId="5794B662" w14:textId="77777777" w:rsidR="00150D92" w:rsidRPr="00535B00" w:rsidRDefault="00150D92" w:rsidP="00150D92">
            <w:pPr>
              <w:jc w:val="center"/>
              <w:rPr>
                <w:rFonts w:ascii="GHEA Grapalat" w:hAnsi="GHEA Grapalat"/>
                <w:sz w:val="18"/>
              </w:rPr>
            </w:pPr>
            <w:r w:rsidRPr="00535B00">
              <w:rPr>
                <w:rFonts w:ascii="GHEA Grapalat" w:hAnsi="GHEA Grapalat"/>
                <w:sz w:val="18"/>
              </w:rPr>
              <w:t>Պոլիցիկլիկ արոմատիկ ածխաջրածինների զանգվածային մասը՝ 11%-ից ոչ ավելի: Ծծմբի պարունակությունը 10 մգ/կգ-ից ոչ ավելի:</w:t>
            </w:r>
          </w:p>
          <w:p w14:paraId="7F25A869" w14:textId="77777777" w:rsidR="00150D92" w:rsidRPr="00535B00" w:rsidRDefault="00150D92" w:rsidP="00150D92">
            <w:pPr>
              <w:jc w:val="center"/>
              <w:rPr>
                <w:rFonts w:ascii="GHEA Grapalat" w:hAnsi="GHEA Grapalat"/>
                <w:sz w:val="18"/>
              </w:rPr>
            </w:pPr>
            <w:r w:rsidRPr="00535B00">
              <w:rPr>
                <w:rFonts w:ascii="GHEA Grapalat" w:hAnsi="GHEA Grapalat"/>
                <w:sz w:val="18"/>
              </w:rPr>
              <w:lastRenderedPageBreak/>
              <w:t>Բռնկման ջերմաստիճանը՝ 55</w:t>
            </w:r>
            <w:r w:rsidRPr="00535B00">
              <w:rPr>
                <w:rFonts w:ascii="Calibri" w:hAnsi="Calibri" w:cs="Calibri"/>
                <w:sz w:val="18"/>
              </w:rPr>
              <w:t> </w:t>
            </w:r>
            <w:r w:rsidRPr="00535B00">
              <w:rPr>
                <w:rFonts w:ascii="GHEA Grapalat" w:hAnsi="GHEA Grapalat"/>
                <w:sz w:val="18"/>
              </w:rPr>
              <w:t>0C-</w:t>
            </w:r>
            <w:r w:rsidRPr="00535B00">
              <w:rPr>
                <w:rFonts w:ascii="GHEA Grapalat" w:hAnsi="GHEA Grapalat" w:cs="GHEA Grapalat"/>
                <w:sz w:val="18"/>
              </w:rPr>
              <w:t>ից</w:t>
            </w:r>
            <w:r w:rsidRPr="00535B00">
              <w:rPr>
                <w:rFonts w:ascii="GHEA Grapalat" w:hAnsi="GHEA Grapalat"/>
                <w:sz w:val="18"/>
              </w:rPr>
              <w:t xml:space="preserve"> </w:t>
            </w:r>
            <w:r w:rsidRPr="00535B00">
              <w:rPr>
                <w:rFonts w:ascii="GHEA Grapalat" w:hAnsi="GHEA Grapalat" w:cs="GHEA Grapalat"/>
                <w:sz w:val="18"/>
              </w:rPr>
              <w:t>ոչ</w:t>
            </w:r>
            <w:r w:rsidRPr="00535B00">
              <w:rPr>
                <w:rFonts w:ascii="GHEA Grapalat" w:hAnsi="GHEA Grapalat"/>
                <w:sz w:val="18"/>
              </w:rPr>
              <w:t xml:space="preserve"> </w:t>
            </w:r>
            <w:r w:rsidRPr="00535B00">
              <w:rPr>
                <w:rFonts w:ascii="GHEA Grapalat" w:hAnsi="GHEA Grapalat" w:cs="GHEA Grapalat"/>
                <w:sz w:val="18"/>
              </w:rPr>
              <w:t>ցածր</w:t>
            </w:r>
            <w:r w:rsidRPr="00535B00">
              <w:rPr>
                <w:rFonts w:ascii="GHEA Grapalat" w:hAnsi="GHEA Grapalat"/>
                <w:sz w:val="18"/>
              </w:rPr>
              <w:t>:</w:t>
            </w:r>
          </w:p>
          <w:p w14:paraId="62BACA0A" w14:textId="77777777" w:rsidR="00150D92" w:rsidRPr="00535B00" w:rsidRDefault="00150D92" w:rsidP="00150D92">
            <w:pPr>
              <w:jc w:val="center"/>
              <w:rPr>
                <w:rFonts w:ascii="GHEA Grapalat" w:hAnsi="GHEA Grapalat"/>
                <w:sz w:val="18"/>
              </w:rPr>
            </w:pPr>
            <w:r w:rsidRPr="00535B00">
              <w:rPr>
                <w:rFonts w:ascii="GHEA Grapalat" w:hAnsi="GHEA Grapalat"/>
                <w:sz w:val="18"/>
              </w:rPr>
              <w:t>Ածխածնի մնացորդը /կոքսելիությունը/ 10 % նստվածքում 0,3 %-ից ոչ ավելի: Մածուցիկությունը 400C-ում` 2,0-ից մինչև 4,5 մմ2/վ:</w:t>
            </w:r>
          </w:p>
          <w:p w14:paraId="32E5D240" w14:textId="77777777" w:rsidR="00150D92" w:rsidRPr="00535B00" w:rsidRDefault="00150D92" w:rsidP="00150D92">
            <w:pPr>
              <w:jc w:val="center"/>
              <w:rPr>
                <w:rFonts w:ascii="GHEA Grapalat" w:hAnsi="GHEA Grapalat"/>
                <w:sz w:val="18"/>
              </w:rPr>
            </w:pPr>
            <w:r w:rsidRPr="00535B00">
              <w:rPr>
                <w:rFonts w:ascii="GHEA Grapalat" w:hAnsi="GHEA Grapalat"/>
                <w:sz w:val="18"/>
              </w:rPr>
              <w:t>Պղտորման ջերմաստիճանը` 5 0C-ից ոչ բարձր:</w:t>
            </w:r>
          </w:p>
          <w:p w14:paraId="35BFBB51" w14:textId="77777777" w:rsidR="00150D92" w:rsidRPr="00535B00" w:rsidRDefault="00150D92" w:rsidP="00150D92">
            <w:pPr>
              <w:jc w:val="center"/>
              <w:rPr>
                <w:rFonts w:ascii="GHEA Grapalat" w:hAnsi="GHEA Grapalat"/>
                <w:sz w:val="18"/>
              </w:rPr>
            </w:pPr>
            <w:r w:rsidRPr="00535B00">
              <w:rPr>
                <w:rFonts w:ascii="GHEA Grapalat" w:hAnsi="GHEA Grapalat"/>
                <w:sz w:val="18"/>
              </w:rPr>
              <w:t>Մատակարարումը կտրոնային (կիրառելի է միայն լիտրով ձեռք բերելու դեպքում): Անվտանգությունը, մակնշումը և փաթեթավորումը` համաձայն ՀՀ կառավարության 2004թ. նոյեմբերի 11-ի N 1592-Ն որոշմամբ հաստատված «Ներքին այրման շարժիչային վառելիքների տեխնիկական կանոնակարգի»:</w:t>
            </w:r>
          </w:p>
          <w:p w14:paraId="3B58C938" w14:textId="1781D2A4" w:rsidR="00150D92" w:rsidRPr="00A71D81" w:rsidRDefault="00150D92" w:rsidP="00150D92">
            <w:pPr>
              <w:jc w:val="center"/>
              <w:rPr>
                <w:rFonts w:ascii="GHEA Grapalat" w:hAnsi="GHEA Grapalat"/>
                <w:sz w:val="20"/>
              </w:rPr>
            </w:pPr>
            <w:r w:rsidRPr="00535B00">
              <w:rPr>
                <w:rFonts w:ascii="GHEA Grapalat" w:hAnsi="GHEA Grapalat"/>
                <w:sz w:val="18"/>
              </w:rPr>
              <w:t xml:space="preserve">Լցակայանի առկայություն Արզնի համայնքից </w:t>
            </w:r>
            <w:proofErr w:type="gramStart"/>
            <w:r w:rsidRPr="00535B00">
              <w:rPr>
                <w:rFonts w:ascii="GHEA Grapalat" w:hAnsi="GHEA Grapalat"/>
                <w:sz w:val="18"/>
              </w:rPr>
              <w:t>առավելագույնը  3կմ</w:t>
            </w:r>
            <w:proofErr w:type="gramEnd"/>
            <w:r w:rsidRPr="00535B00">
              <w:rPr>
                <w:rFonts w:ascii="GHEA Grapalat" w:hAnsi="GHEA Grapalat"/>
                <w:sz w:val="18"/>
              </w:rPr>
              <w:t xml:space="preserve"> հեռավորության վրա։</w:t>
            </w:r>
          </w:p>
        </w:tc>
        <w:tc>
          <w:tcPr>
            <w:tcW w:w="942" w:type="dxa"/>
          </w:tcPr>
          <w:p w14:paraId="582C32B3" w14:textId="57CE20F4" w:rsidR="00150D92" w:rsidRPr="00535B00" w:rsidRDefault="00150D92" w:rsidP="00150D92">
            <w:pPr>
              <w:jc w:val="center"/>
              <w:rPr>
                <w:rFonts w:ascii="GHEA Grapalat" w:hAnsi="GHEA Grapalat"/>
                <w:sz w:val="18"/>
              </w:rPr>
            </w:pPr>
            <w:r w:rsidRPr="00535B00">
              <w:rPr>
                <w:rFonts w:ascii="GHEA Grapalat" w:hAnsi="GHEA Grapalat"/>
                <w:sz w:val="18"/>
              </w:rPr>
              <w:lastRenderedPageBreak/>
              <w:t>լիտր</w:t>
            </w:r>
          </w:p>
        </w:tc>
        <w:tc>
          <w:tcPr>
            <w:tcW w:w="902" w:type="dxa"/>
          </w:tcPr>
          <w:p w14:paraId="32A1D033" w14:textId="77777777" w:rsidR="00150D92" w:rsidRPr="00A71D81" w:rsidRDefault="00150D92" w:rsidP="00150D92">
            <w:pPr>
              <w:jc w:val="center"/>
              <w:rPr>
                <w:rFonts w:ascii="GHEA Grapalat" w:hAnsi="GHEA Grapalat"/>
                <w:sz w:val="20"/>
              </w:rPr>
            </w:pPr>
          </w:p>
        </w:tc>
        <w:tc>
          <w:tcPr>
            <w:tcW w:w="1098" w:type="dxa"/>
          </w:tcPr>
          <w:p w14:paraId="04BCFFD6" w14:textId="77777777" w:rsidR="00150D92" w:rsidRPr="00A71D81" w:rsidRDefault="00150D92" w:rsidP="00150D92">
            <w:pPr>
              <w:jc w:val="center"/>
              <w:rPr>
                <w:rFonts w:ascii="GHEA Grapalat" w:hAnsi="GHEA Grapalat"/>
                <w:sz w:val="20"/>
              </w:rPr>
            </w:pPr>
          </w:p>
        </w:tc>
        <w:tc>
          <w:tcPr>
            <w:tcW w:w="1098" w:type="dxa"/>
          </w:tcPr>
          <w:p w14:paraId="61AF56E8" w14:textId="4781588A" w:rsidR="00150D92" w:rsidRPr="009D72FF" w:rsidRDefault="00700F61" w:rsidP="00150D92">
            <w:pPr>
              <w:jc w:val="center"/>
              <w:rPr>
                <w:rFonts w:ascii="GHEA Grapalat" w:hAnsi="GHEA Grapalat"/>
                <w:sz w:val="20"/>
                <w:lang w:val="hy-AM"/>
              </w:rPr>
            </w:pPr>
            <w:bookmarkStart w:id="8" w:name="_GoBack"/>
            <w:r>
              <w:rPr>
                <w:rFonts w:ascii="GHEA Grapalat" w:hAnsi="GHEA Grapalat"/>
                <w:sz w:val="20"/>
                <w:lang w:val="hy-AM"/>
              </w:rPr>
              <w:t>9</w:t>
            </w:r>
            <w:r w:rsidR="00150D92">
              <w:rPr>
                <w:rFonts w:ascii="GHEA Grapalat" w:hAnsi="GHEA Grapalat"/>
                <w:sz w:val="20"/>
                <w:lang w:val="hy-AM"/>
              </w:rPr>
              <w:t>000</w:t>
            </w:r>
            <w:bookmarkEnd w:id="8"/>
          </w:p>
        </w:tc>
        <w:tc>
          <w:tcPr>
            <w:tcW w:w="996" w:type="dxa"/>
          </w:tcPr>
          <w:p w14:paraId="1EA5FBE4" w14:textId="2A5BBB5C" w:rsidR="00150D92" w:rsidRPr="0053618D" w:rsidRDefault="00150D92" w:rsidP="00150D92">
            <w:pPr>
              <w:jc w:val="center"/>
              <w:rPr>
                <w:rFonts w:ascii="GHEA Grapalat" w:hAnsi="GHEA Grapalat"/>
                <w:sz w:val="18"/>
                <w:lang w:val="hy-AM"/>
              </w:rPr>
            </w:pPr>
            <w:r w:rsidRPr="0053618D">
              <w:rPr>
                <w:rFonts w:ascii="GHEA Grapalat" w:hAnsi="GHEA Grapalat"/>
                <w:sz w:val="18"/>
                <w:lang w:val="hy-AM"/>
              </w:rPr>
              <w:t>Կոտայքի մարզ, գյուղ Արզնի 5-րդ փողոց 1-ին նրբանցք, թիվ 6</w:t>
            </w:r>
          </w:p>
        </w:tc>
        <w:tc>
          <w:tcPr>
            <w:tcW w:w="912" w:type="dxa"/>
          </w:tcPr>
          <w:p w14:paraId="60BD2C19" w14:textId="3C6BB40F" w:rsidR="00150D92" w:rsidRPr="001F7D8D" w:rsidRDefault="00700F61" w:rsidP="00150D92">
            <w:pPr>
              <w:jc w:val="center"/>
              <w:rPr>
                <w:rFonts w:ascii="GHEA Grapalat" w:hAnsi="GHEA Grapalat"/>
                <w:sz w:val="20"/>
                <w:lang w:val="hy-AM"/>
              </w:rPr>
            </w:pPr>
            <w:r>
              <w:rPr>
                <w:rFonts w:ascii="GHEA Grapalat" w:hAnsi="GHEA Grapalat"/>
                <w:sz w:val="20"/>
                <w:lang w:val="hy-AM"/>
              </w:rPr>
              <w:t>9</w:t>
            </w:r>
            <w:r w:rsidR="00150D92">
              <w:rPr>
                <w:rFonts w:ascii="GHEA Grapalat" w:hAnsi="GHEA Grapalat"/>
                <w:sz w:val="20"/>
                <w:lang w:val="hy-AM"/>
              </w:rPr>
              <w:t>000</w:t>
            </w:r>
          </w:p>
        </w:tc>
        <w:tc>
          <w:tcPr>
            <w:tcW w:w="1704" w:type="dxa"/>
          </w:tcPr>
          <w:p w14:paraId="5451A5DB" w14:textId="1768D754" w:rsidR="00150D92" w:rsidRPr="0053618D" w:rsidRDefault="00150D92" w:rsidP="00150D92">
            <w:pPr>
              <w:jc w:val="center"/>
              <w:rPr>
                <w:rFonts w:ascii="GHEA Grapalat" w:hAnsi="GHEA Grapalat"/>
                <w:sz w:val="18"/>
                <w:lang w:val="hy-AM"/>
              </w:rPr>
            </w:pPr>
            <w:r w:rsidRPr="0053618D">
              <w:rPr>
                <w:rFonts w:ascii="GHEA Grapalat" w:hAnsi="GHEA Grapalat"/>
                <w:sz w:val="18"/>
                <w:lang w:val="hy-AM"/>
              </w:rPr>
              <w:t>Մատակարարումը իրականացվում է պայմանագիրն ուժի մեջ մտնելու օրվանից հաշված 20 օր</w:t>
            </w:r>
          </w:p>
        </w:tc>
      </w:tr>
    </w:tbl>
    <w:p w14:paraId="56054FC4" w14:textId="77777777" w:rsidR="00071D1C" w:rsidRPr="0053618D" w:rsidRDefault="00071D1C" w:rsidP="00EF3662">
      <w:pPr>
        <w:jc w:val="both"/>
        <w:rPr>
          <w:rFonts w:ascii="GHEA Grapalat" w:hAnsi="GHEA Grapalat"/>
          <w:sz w:val="20"/>
          <w:lang w:val="hy-AM"/>
        </w:rPr>
      </w:pPr>
    </w:p>
    <w:p w14:paraId="24D1EFF1" w14:textId="77777777" w:rsidR="00D10B0C" w:rsidRPr="0053618D" w:rsidRDefault="00D10B0C" w:rsidP="00D10B0C">
      <w:pPr>
        <w:pStyle w:val="Heading3"/>
        <w:spacing w:line="240" w:lineRule="auto"/>
        <w:ind w:firstLine="567"/>
        <w:jc w:val="left"/>
        <w:rPr>
          <w:rFonts w:ascii="GHEA Grapalat" w:hAnsi="GHEA Grapalat"/>
          <w:b/>
          <w:lang w:val="hy-AM"/>
        </w:rPr>
      </w:pPr>
    </w:p>
    <w:p w14:paraId="24EEACF2" w14:textId="77777777" w:rsidR="00D10B0C" w:rsidRPr="0053618D" w:rsidRDefault="00D10B0C" w:rsidP="00D10B0C">
      <w:pPr>
        <w:pStyle w:val="Heading3"/>
        <w:spacing w:line="240" w:lineRule="auto"/>
        <w:ind w:firstLine="567"/>
        <w:jc w:val="left"/>
        <w:rPr>
          <w:rFonts w:ascii="GHEA Grapalat" w:hAnsi="GHEA Grapalat"/>
          <w:b/>
          <w:lang w:val="hy-AM"/>
        </w:rPr>
      </w:pPr>
    </w:p>
    <w:p w14:paraId="736D82D2" w14:textId="77777777" w:rsidR="00D10B0C" w:rsidRPr="0053618D"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53618D">
        <w:rPr>
          <w:rFonts w:ascii="GHEA Grapalat" w:hAnsi="GHEA Grapalat"/>
          <w:sz w:val="20"/>
          <w:lang w:val="hy-AM"/>
        </w:rPr>
        <w:lastRenderedPageBreak/>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649"/>
        <w:gridCol w:w="2477"/>
        <w:gridCol w:w="474"/>
        <w:gridCol w:w="544"/>
        <w:gridCol w:w="544"/>
        <w:gridCol w:w="544"/>
        <w:gridCol w:w="544"/>
        <w:gridCol w:w="544"/>
        <w:gridCol w:w="544"/>
        <w:gridCol w:w="544"/>
        <w:gridCol w:w="544"/>
        <w:gridCol w:w="544"/>
        <w:gridCol w:w="544"/>
        <w:gridCol w:w="544"/>
        <w:gridCol w:w="1925"/>
      </w:tblGrid>
      <w:tr w:rsidR="00071D1C" w:rsidRPr="00A71D81" w14:paraId="3DADF274" w14:textId="77777777" w:rsidTr="001927D2">
        <w:tc>
          <w:tcPr>
            <w:tcW w:w="1546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DA52EA" w14:paraId="3B23D777" w14:textId="77777777" w:rsidTr="001927D2">
        <w:tc>
          <w:tcPr>
            <w:tcW w:w="1958"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649"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477"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383"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9D72FF" w:rsidRPr="00A71D81" w14:paraId="4EA8CAC4" w14:textId="77777777" w:rsidTr="001927D2">
        <w:trPr>
          <w:trHeight w:val="1538"/>
        </w:trPr>
        <w:tc>
          <w:tcPr>
            <w:tcW w:w="1958" w:type="dxa"/>
          </w:tcPr>
          <w:p w14:paraId="690DCCC4" w14:textId="44A428E4" w:rsidR="009D72FF" w:rsidRPr="00A71D81" w:rsidRDefault="009D72FF" w:rsidP="009D72FF">
            <w:pPr>
              <w:jc w:val="center"/>
              <w:rPr>
                <w:rFonts w:ascii="GHEA Grapalat" w:hAnsi="GHEA Grapalat"/>
                <w:sz w:val="20"/>
                <w:lang w:val="es-ES"/>
              </w:rPr>
            </w:pPr>
          </w:p>
        </w:tc>
        <w:tc>
          <w:tcPr>
            <w:tcW w:w="2649" w:type="dxa"/>
          </w:tcPr>
          <w:p w14:paraId="5175618E" w14:textId="3D7B777F" w:rsidR="009D72FF" w:rsidRPr="00A71D81" w:rsidRDefault="009D72FF" w:rsidP="009D72FF">
            <w:pPr>
              <w:jc w:val="center"/>
              <w:rPr>
                <w:rFonts w:ascii="GHEA Grapalat" w:hAnsi="GHEA Grapalat"/>
                <w:sz w:val="20"/>
                <w:lang w:val="es-ES"/>
              </w:rPr>
            </w:pPr>
          </w:p>
        </w:tc>
        <w:tc>
          <w:tcPr>
            <w:tcW w:w="2477" w:type="dxa"/>
          </w:tcPr>
          <w:p w14:paraId="1F2C6313" w14:textId="77777777" w:rsidR="009D72FF" w:rsidRPr="00A71D81" w:rsidRDefault="009D72FF" w:rsidP="009D72FF">
            <w:pPr>
              <w:jc w:val="center"/>
              <w:rPr>
                <w:rFonts w:ascii="GHEA Grapalat" w:hAnsi="GHEA Grapalat"/>
                <w:sz w:val="20"/>
                <w:lang w:val="es-ES"/>
              </w:rPr>
            </w:pPr>
          </w:p>
        </w:tc>
        <w:tc>
          <w:tcPr>
            <w:tcW w:w="474" w:type="dxa"/>
            <w:textDirection w:val="btLr"/>
            <w:vAlign w:val="center"/>
          </w:tcPr>
          <w:p w14:paraId="04E18541"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44" w:type="dxa"/>
            <w:textDirection w:val="btLr"/>
            <w:vAlign w:val="center"/>
          </w:tcPr>
          <w:p w14:paraId="5AC1CEAD" w14:textId="77777777" w:rsidR="009D72FF" w:rsidRPr="00A71D81" w:rsidRDefault="009D72FF" w:rsidP="009D72FF">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44" w:type="dxa"/>
            <w:textDirection w:val="btLr"/>
            <w:vAlign w:val="center"/>
          </w:tcPr>
          <w:p w14:paraId="5822A84D"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44" w:type="dxa"/>
            <w:textDirection w:val="btLr"/>
            <w:vAlign w:val="center"/>
          </w:tcPr>
          <w:p w14:paraId="449F6990" w14:textId="77777777" w:rsidR="009D72FF" w:rsidRPr="00A71D81" w:rsidRDefault="009D72FF" w:rsidP="009D72FF">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44" w:type="dxa"/>
            <w:textDirection w:val="btLr"/>
            <w:vAlign w:val="center"/>
          </w:tcPr>
          <w:p w14:paraId="32A1A01E"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44" w:type="dxa"/>
            <w:textDirection w:val="btLr"/>
            <w:vAlign w:val="center"/>
          </w:tcPr>
          <w:p w14:paraId="7D885A77"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4" w:type="dxa"/>
            <w:textDirection w:val="btLr"/>
            <w:vAlign w:val="center"/>
          </w:tcPr>
          <w:p w14:paraId="6602C697"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4" w:type="dxa"/>
            <w:textDirection w:val="btLr"/>
            <w:vAlign w:val="center"/>
          </w:tcPr>
          <w:p w14:paraId="13896D31"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0E51FC13"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9D72FF" w:rsidRPr="00A71D81" w:rsidRDefault="009D72FF" w:rsidP="009D72FF">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25" w:type="dxa"/>
            <w:vAlign w:val="center"/>
          </w:tcPr>
          <w:p w14:paraId="0994E029" w14:textId="77777777" w:rsidR="009D72FF" w:rsidRPr="00A71D81" w:rsidRDefault="009D72FF" w:rsidP="009D72FF">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9D72FF" w:rsidRPr="00A71D81" w:rsidRDefault="009D72FF" w:rsidP="009D72FF">
            <w:pPr>
              <w:jc w:val="center"/>
              <w:rPr>
                <w:rFonts w:ascii="GHEA Grapalat" w:hAnsi="GHEA Grapalat"/>
                <w:sz w:val="18"/>
                <w:lang w:val="es-ES"/>
              </w:rPr>
            </w:pPr>
          </w:p>
        </w:tc>
      </w:tr>
      <w:tr w:rsidR="001927D2" w:rsidRPr="00A71D81" w14:paraId="140D6FE5" w14:textId="77777777" w:rsidTr="001927D2">
        <w:trPr>
          <w:trHeight w:val="1538"/>
        </w:trPr>
        <w:tc>
          <w:tcPr>
            <w:tcW w:w="1958" w:type="dxa"/>
          </w:tcPr>
          <w:p w14:paraId="3C77A349" w14:textId="3AF1EC40" w:rsidR="001927D2" w:rsidRPr="001927D2" w:rsidRDefault="001927D2" w:rsidP="001927D2">
            <w:pPr>
              <w:jc w:val="center"/>
              <w:rPr>
                <w:rFonts w:ascii="GHEA Grapalat" w:hAnsi="GHEA Grapalat"/>
                <w:sz w:val="20"/>
                <w:lang w:val="hy-AM"/>
              </w:rPr>
            </w:pPr>
            <w:r>
              <w:rPr>
                <w:rFonts w:ascii="GHEA Grapalat" w:hAnsi="GHEA Grapalat"/>
                <w:sz w:val="20"/>
              </w:rPr>
              <w:t>1</w:t>
            </w:r>
          </w:p>
        </w:tc>
        <w:tc>
          <w:tcPr>
            <w:tcW w:w="2649" w:type="dxa"/>
          </w:tcPr>
          <w:p w14:paraId="54BFF871" w14:textId="0AE775F3" w:rsidR="001927D2" w:rsidRPr="00A71D81" w:rsidRDefault="001927D2" w:rsidP="00700F61">
            <w:pPr>
              <w:jc w:val="center"/>
              <w:rPr>
                <w:rFonts w:ascii="GHEA Grapalat" w:hAnsi="GHEA Grapalat"/>
                <w:sz w:val="20"/>
                <w:lang w:val="es-ES"/>
              </w:rPr>
            </w:pPr>
            <w:r w:rsidRPr="00A14677">
              <w:rPr>
                <w:rFonts w:ascii="GHEA Grapalat" w:hAnsi="GHEA Grapalat"/>
                <w:sz w:val="20"/>
              </w:rPr>
              <w:t>9132100</w:t>
            </w:r>
          </w:p>
        </w:tc>
        <w:tc>
          <w:tcPr>
            <w:tcW w:w="2477" w:type="dxa"/>
          </w:tcPr>
          <w:p w14:paraId="1ABE9436" w14:textId="77777777" w:rsidR="001927D2" w:rsidRPr="00535B00" w:rsidRDefault="001927D2" w:rsidP="001927D2">
            <w:pPr>
              <w:jc w:val="center"/>
              <w:rPr>
                <w:rFonts w:ascii="GHEA Grapalat" w:hAnsi="GHEA Grapalat"/>
                <w:sz w:val="18"/>
              </w:rPr>
            </w:pPr>
            <w:r w:rsidRPr="00535B00">
              <w:rPr>
                <w:rFonts w:ascii="GHEA Grapalat" w:hAnsi="GHEA Grapalat"/>
                <w:sz w:val="18"/>
              </w:rPr>
              <w:t>Ավտոմոբիլային բենզին</w:t>
            </w:r>
          </w:p>
          <w:p w14:paraId="1C489504" w14:textId="77777777" w:rsidR="001927D2" w:rsidRPr="00535B00" w:rsidRDefault="001927D2" w:rsidP="001927D2">
            <w:pPr>
              <w:jc w:val="center"/>
              <w:rPr>
                <w:rFonts w:ascii="GHEA Grapalat" w:hAnsi="GHEA Grapalat"/>
                <w:sz w:val="18"/>
              </w:rPr>
            </w:pPr>
            <w:r w:rsidRPr="00535B00">
              <w:rPr>
                <w:rFonts w:ascii="GHEA Grapalat" w:hAnsi="GHEA Grapalat"/>
                <w:sz w:val="18"/>
              </w:rPr>
              <w:t>Պրեմիում</w:t>
            </w:r>
          </w:p>
          <w:p w14:paraId="63AAE77B" w14:textId="2789732D" w:rsidR="001927D2" w:rsidRPr="00A71D81" w:rsidRDefault="001927D2" w:rsidP="001927D2">
            <w:pPr>
              <w:jc w:val="center"/>
              <w:rPr>
                <w:rFonts w:ascii="GHEA Grapalat" w:hAnsi="GHEA Grapalat"/>
                <w:sz w:val="20"/>
                <w:lang w:val="es-ES"/>
              </w:rPr>
            </w:pPr>
            <w:r w:rsidRPr="00535B00">
              <w:rPr>
                <w:rFonts w:ascii="GHEA Grapalat" w:hAnsi="GHEA Grapalat"/>
                <w:sz w:val="18"/>
              </w:rPr>
              <w:t>կտրոնային</w:t>
            </w:r>
          </w:p>
        </w:tc>
        <w:tc>
          <w:tcPr>
            <w:tcW w:w="474" w:type="dxa"/>
          </w:tcPr>
          <w:p w14:paraId="2E7F511F" w14:textId="77777777" w:rsidR="001927D2" w:rsidRPr="00A71D81" w:rsidRDefault="001927D2" w:rsidP="001927D2">
            <w:pPr>
              <w:jc w:val="center"/>
              <w:rPr>
                <w:rFonts w:ascii="GHEA Grapalat" w:hAnsi="GHEA Grapalat"/>
                <w:sz w:val="20"/>
                <w:lang w:val="pt-BR"/>
              </w:rPr>
            </w:pPr>
          </w:p>
          <w:p w14:paraId="6557DA44" w14:textId="77777777" w:rsidR="001927D2" w:rsidRPr="00A71D81" w:rsidRDefault="001927D2" w:rsidP="001927D2">
            <w:pPr>
              <w:jc w:val="center"/>
              <w:rPr>
                <w:rFonts w:ascii="GHEA Grapalat" w:hAnsi="GHEA Grapalat"/>
                <w:sz w:val="20"/>
                <w:lang w:val="pt-BR"/>
              </w:rPr>
            </w:pPr>
          </w:p>
          <w:p w14:paraId="765D51E5" w14:textId="0CF817B4" w:rsidR="001927D2" w:rsidRPr="002A4F4B" w:rsidRDefault="001927D2" w:rsidP="001927D2">
            <w:pPr>
              <w:jc w:val="center"/>
              <w:rPr>
                <w:rFonts w:ascii="GHEA Grapalat" w:hAnsi="GHEA Grapalat"/>
                <w:lang w:val="hy-AM"/>
              </w:rPr>
            </w:pPr>
            <w:r>
              <w:rPr>
                <w:rFonts w:ascii="GHEA Grapalat" w:hAnsi="GHEA Grapalat"/>
                <w:sz w:val="20"/>
                <w:lang w:val="hy-AM"/>
              </w:rPr>
              <w:t>-</w:t>
            </w:r>
          </w:p>
        </w:tc>
        <w:tc>
          <w:tcPr>
            <w:tcW w:w="544" w:type="dxa"/>
            <w:vAlign w:val="center"/>
          </w:tcPr>
          <w:p w14:paraId="13D52C0D" w14:textId="2747540B" w:rsidR="001927D2" w:rsidRPr="00A71D81" w:rsidRDefault="001927D2" w:rsidP="001927D2">
            <w:pPr>
              <w:jc w:val="center"/>
              <w:rPr>
                <w:rFonts w:ascii="GHEA Grapalat" w:hAnsi="GHEA Grapalat"/>
                <w:lang w:val="pt-BR"/>
              </w:rPr>
            </w:pPr>
            <w:r>
              <w:rPr>
                <w:rFonts w:ascii="GHEA Grapalat" w:hAnsi="GHEA Grapalat"/>
                <w:sz w:val="20"/>
                <w:lang w:val="hy-AM"/>
              </w:rPr>
              <w:t>100</w:t>
            </w:r>
            <w:r w:rsidRPr="00A71D81">
              <w:rPr>
                <w:rFonts w:ascii="GHEA Grapalat" w:hAnsi="GHEA Grapalat"/>
                <w:sz w:val="20"/>
                <w:lang w:val="pt-BR"/>
              </w:rPr>
              <w:t xml:space="preserve"> %</w:t>
            </w:r>
          </w:p>
        </w:tc>
        <w:tc>
          <w:tcPr>
            <w:tcW w:w="544" w:type="dxa"/>
            <w:vAlign w:val="center"/>
          </w:tcPr>
          <w:p w14:paraId="445CF57D" w14:textId="421F1C9D"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7FF3CD51" w14:textId="22B00B35"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70C3E01D" w14:textId="6BD688EA"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54EAC0F4" w14:textId="1FAB4F40"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485B937D" w14:textId="0D86C6E7"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19B77F4E" w14:textId="5C48E0BB"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3BDA1587" w14:textId="6DCC340E"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41814414" w14:textId="6E8A6E14"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4A9421FF" w14:textId="5E8C7B7A"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1A48623A" w14:textId="4DB1F63F" w:rsidR="001927D2" w:rsidRPr="00A71D81" w:rsidRDefault="001927D2" w:rsidP="001927D2">
            <w:pPr>
              <w:jc w:val="center"/>
              <w:rPr>
                <w:rFonts w:ascii="GHEA Grapalat" w:hAnsi="GHEA Grapalat" w:cs="Arial"/>
                <w:sz w:val="18"/>
                <w:szCs w:val="18"/>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1925" w:type="dxa"/>
            <w:vAlign w:val="center"/>
          </w:tcPr>
          <w:p w14:paraId="08F75891" w14:textId="2E259E4A" w:rsidR="001927D2" w:rsidRPr="00A71D81" w:rsidRDefault="001927D2" w:rsidP="001927D2">
            <w:pPr>
              <w:jc w:val="center"/>
              <w:rPr>
                <w:rFonts w:ascii="GHEA Grapalat" w:hAnsi="GHEA Grapalat"/>
                <w:b/>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r>
      <w:tr w:rsidR="001927D2" w:rsidRPr="00A71D81" w14:paraId="70516CDF" w14:textId="77777777" w:rsidTr="001927D2">
        <w:trPr>
          <w:trHeight w:val="1538"/>
        </w:trPr>
        <w:tc>
          <w:tcPr>
            <w:tcW w:w="1958" w:type="dxa"/>
          </w:tcPr>
          <w:p w14:paraId="337F0C1D" w14:textId="5F144C14" w:rsidR="001927D2" w:rsidRDefault="001927D2" w:rsidP="001927D2">
            <w:pPr>
              <w:jc w:val="center"/>
              <w:rPr>
                <w:rFonts w:ascii="GHEA Grapalat" w:hAnsi="GHEA Grapalat"/>
                <w:sz w:val="20"/>
              </w:rPr>
            </w:pPr>
            <w:r>
              <w:rPr>
                <w:rFonts w:ascii="GHEA Grapalat" w:hAnsi="GHEA Grapalat"/>
                <w:sz w:val="20"/>
              </w:rPr>
              <w:t>2</w:t>
            </w:r>
          </w:p>
        </w:tc>
        <w:tc>
          <w:tcPr>
            <w:tcW w:w="2649" w:type="dxa"/>
          </w:tcPr>
          <w:p w14:paraId="2C007C51" w14:textId="025704B2" w:rsidR="001927D2" w:rsidRPr="00700F61" w:rsidRDefault="001927D2" w:rsidP="00700F61">
            <w:pPr>
              <w:jc w:val="center"/>
              <w:rPr>
                <w:rFonts w:ascii="GHEA Grapalat" w:hAnsi="GHEA Grapalat"/>
                <w:sz w:val="20"/>
                <w:lang w:val="hy-AM"/>
              </w:rPr>
            </w:pPr>
            <w:r w:rsidRPr="00A14677">
              <w:rPr>
                <w:rFonts w:ascii="GHEA Grapalat" w:hAnsi="GHEA Grapalat"/>
                <w:sz w:val="20"/>
              </w:rPr>
              <w:t>9133100/</w:t>
            </w:r>
            <w:r w:rsidR="00700F61">
              <w:rPr>
                <w:rFonts w:ascii="GHEA Grapalat" w:hAnsi="GHEA Grapalat"/>
                <w:sz w:val="20"/>
                <w:lang w:val="hy-AM"/>
              </w:rPr>
              <w:t>1</w:t>
            </w:r>
          </w:p>
        </w:tc>
        <w:tc>
          <w:tcPr>
            <w:tcW w:w="2477" w:type="dxa"/>
          </w:tcPr>
          <w:p w14:paraId="29AE09B7" w14:textId="23C63F72" w:rsidR="001927D2" w:rsidRPr="00A71D81" w:rsidRDefault="001927D2" w:rsidP="001927D2">
            <w:pPr>
              <w:jc w:val="center"/>
              <w:rPr>
                <w:rFonts w:ascii="GHEA Grapalat" w:hAnsi="GHEA Grapalat"/>
                <w:sz w:val="20"/>
                <w:lang w:val="es-ES"/>
              </w:rPr>
            </w:pPr>
            <w:r w:rsidRPr="00A14677">
              <w:rPr>
                <w:rFonts w:ascii="GHEA Grapalat" w:hAnsi="GHEA Grapalat"/>
                <w:sz w:val="18"/>
              </w:rPr>
              <w:t>Բնական սեղմված գազ</w:t>
            </w:r>
            <w:r w:rsidRPr="00535B00">
              <w:rPr>
                <w:rFonts w:ascii="GHEA Grapalat" w:hAnsi="GHEA Grapalat"/>
                <w:sz w:val="18"/>
              </w:rPr>
              <w:t xml:space="preserve"> կտրոնային</w:t>
            </w:r>
          </w:p>
        </w:tc>
        <w:tc>
          <w:tcPr>
            <w:tcW w:w="474" w:type="dxa"/>
          </w:tcPr>
          <w:p w14:paraId="01DDC728" w14:textId="77777777" w:rsidR="001927D2" w:rsidRDefault="001927D2" w:rsidP="001927D2">
            <w:pPr>
              <w:jc w:val="center"/>
              <w:rPr>
                <w:rFonts w:ascii="GHEA Grapalat" w:hAnsi="GHEA Grapalat"/>
                <w:sz w:val="20"/>
                <w:lang w:val="hy-AM"/>
              </w:rPr>
            </w:pPr>
          </w:p>
          <w:p w14:paraId="601CCC42" w14:textId="77777777" w:rsidR="001927D2" w:rsidRDefault="001927D2" w:rsidP="001927D2">
            <w:pPr>
              <w:jc w:val="center"/>
              <w:rPr>
                <w:rFonts w:ascii="GHEA Grapalat" w:hAnsi="GHEA Grapalat"/>
                <w:sz w:val="20"/>
                <w:lang w:val="hy-AM"/>
              </w:rPr>
            </w:pPr>
          </w:p>
          <w:p w14:paraId="25961C59" w14:textId="342DE7A7" w:rsidR="001927D2" w:rsidRDefault="001927D2" w:rsidP="001927D2">
            <w:pPr>
              <w:jc w:val="center"/>
              <w:rPr>
                <w:rFonts w:ascii="GHEA Grapalat" w:hAnsi="GHEA Grapalat"/>
                <w:sz w:val="20"/>
                <w:lang w:val="hy-AM"/>
              </w:rPr>
            </w:pPr>
            <w:r w:rsidRPr="00417070">
              <w:rPr>
                <w:rFonts w:ascii="GHEA Grapalat" w:hAnsi="GHEA Grapalat"/>
                <w:sz w:val="20"/>
                <w:lang w:val="hy-AM"/>
              </w:rPr>
              <w:t>-</w:t>
            </w:r>
          </w:p>
          <w:p w14:paraId="0BBE2985" w14:textId="77777777" w:rsidR="001927D2" w:rsidRDefault="001927D2" w:rsidP="001927D2">
            <w:pPr>
              <w:jc w:val="center"/>
              <w:rPr>
                <w:rFonts w:ascii="GHEA Grapalat" w:hAnsi="GHEA Grapalat"/>
                <w:sz w:val="20"/>
                <w:lang w:val="hy-AM"/>
              </w:rPr>
            </w:pPr>
          </w:p>
          <w:p w14:paraId="14B7869A" w14:textId="0ACA3E21" w:rsidR="001927D2" w:rsidRPr="00A71D81" w:rsidRDefault="001927D2" w:rsidP="001927D2">
            <w:pPr>
              <w:jc w:val="center"/>
              <w:rPr>
                <w:rFonts w:ascii="GHEA Grapalat" w:hAnsi="GHEA Grapalat"/>
                <w:sz w:val="20"/>
                <w:lang w:val="pt-BR"/>
              </w:rPr>
            </w:pPr>
          </w:p>
        </w:tc>
        <w:tc>
          <w:tcPr>
            <w:tcW w:w="544" w:type="dxa"/>
            <w:vAlign w:val="center"/>
          </w:tcPr>
          <w:p w14:paraId="5FB3829B" w14:textId="7436372D" w:rsidR="001927D2" w:rsidRPr="00A71D81" w:rsidRDefault="001927D2" w:rsidP="001927D2">
            <w:pPr>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c>
          <w:tcPr>
            <w:tcW w:w="544" w:type="dxa"/>
            <w:vAlign w:val="center"/>
          </w:tcPr>
          <w:p w14:paraId="04A66B26" w14:textId="5EEF9F53"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7F69476D" w14:textId="29C0153C"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04E60A66" w14:textId="48FB6FB8"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0829B0D1" w14:textId="70F9C646"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4270F986" w14:textId="393862DE"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03215AFB" w14:textId="4335A6CE"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31AC05BC" w14:textId="7C4D0399"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2F64B9C5" w14:textId="319011D3"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46377516" w14:textId="7F088E43"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5893A183" w14:textId="06468C8A"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1925" w:type="dxa"/>
            <w:vAlign w:val="center"/>
          </w:tcPr>
          <w:p w14:paraId="32A7F43C" w14:textId="5B8A48B2"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r>
      <w:tr w:rsidR="001927D2" w:rsidRPr="00A71D81" w14:paraId="60FD1543" w14:textId="77777777" w:rsidTr="001927D2">
        <w:trPr>
          <w:trHeight w:val="1538"/>
        </w:trPr>
        <w:tc>
          <w:tcPr>
            <w:tcW w:w="1958" w:type="dxa"/>
          </w:tcPr>
          <w:p w14:paraId="458A1A29" w14:textId="560BCDCA" w:rsidR="001927D2" w:rsidRPr="00A71D81" w:rsidRDefault="001927D2" w:rsidP="001927D2">
            <w:pPr>
              <w:jc w:val="center"/>
              <w:rPr>
                <w:rFonts w:ascii="GHEA Grapalat" w:hAnsi="GHEA Grapalat"/>
                <w:sz w:val="20"/>
                <w:lang w:val="es-ES"/>
              </w:rPr>
            </w:pPr>
            <w:r>
              <w:rPr>
                <w:rFonts w:ascii="GHEA Grapalat" w:hAnsi="GHEA Grapalat"/>
                <w:sz w:val="20"/>
              </w:rPr>
              <w:t>3</w:t>
            </w:r>
          </w:p>
        </w:tc>
        <w:tc>
          <w:tcPr>
            <w:tcW w:w="2649" w:type="dxa"/>
          </w:tcPr>
          <w:p w14:paraId="5E1A75E7" w14:textId="1C6BEC8D" w:rsidR="001927D2" w:rsidRPr="00A71D81" w:rsidRDefault="001927D2" w:rsidP="001927D2">
            <w:pPr>
              <w:jc w:val="center"/>
              <w:rPr>
                <w:rFonts w:ascii="GHEA Grapalat" w:hAnsi="GHEA Grapalat"/>
                <w:sz w:val="20"/>
                <w:lang w:val="es-ES"/>
              </w:rPr>
            </w:pPr>
            <w:r w:rsidRPr="009D72FF">
              <w:rPr>
                <w:rFonts w:ascii="GHEA Grapalat" w:hAnsi="GHEA Grapalat"/>
                <w:sz w:val="20"/>
              </w:rPr>
              <w:t>9134200</w:t>
            </w:r>
          </w:p>
        </w:tc>
        <w:tc>
          <w:tcPr>
            <w:tcW w:w="2477" w:type="dxa"/>
          </w:tcPr>
          <w:p w14:paraId="382A050C" w14:textId="735E8CF3" w:rsidR="001927D2" w:rsidRPr="00A71D81" w:rsidRDefault="001927D2" w:rsidP="001927D2">
            <w:pPr>
              <w:jc w:val="center"/>
              <w:rPr>
                <w:rFonts w:ascii="GHEA Grapalat" w:hAnsi="GHEA Grapalat"/>
                <w:sz w:val="20"/>
                <w:lang w:val="es-ES"/>
              </w:rPr>
            </w:pPr>
            <w:r w:rsidRPr="00535B00">
              <w:rPr>
                <w:rFonts w:ascii="GHEA Grapalat" w:hAnsi="GHEA Grapalat"/>
                <w:sz w:val="18"/>
              </w:rPr>
              <w:t xml:space="preserve">Ավտոմոբիլային դիզելային վառելիք </w:t>
            </w:r>
            <w:r>
              <w:rPr>
                <w:rFonts w:ascii="GHEA Grapalat" w:hAnsi="GHEA Grapalat"/>
                <w:sz w:val="18"/>
              </w:rPr>
              <w:t xml:space="preserve"> </w:t>
            </w:r>
            <w:r w:rsidRPr="00535B00">
              <w:rPr>
                <w:rFonts w:ascii="GHEA Grapalat" w:hAnsi="GHEA Grapalat"/>
                <w:sz w:val="18"/>
              </w:rPr>
              <w:t>կտրոնային</w:t>
            </w:r>
          </w:p>
        </w:tc>
        <w:tc>
          <w:tcPr>
            <w:tcW w:w="474" w:type="dxa"/>
          </w:tcPr>
          <w:p w14:paraId="40DFEB26" w14:textId="77777777" w:rsidR="001927D2" w:rsidRDefault="001927D2" w:rsidP="001927D2">
            <w:pPr>
              <w:jc w:val="center"/>
              <w:rPr>
                <w:rFonts w:ascii="GHEA Grapalat" w:hAnsi="GHEA Grapalat"/>
                <w:sz w:val="20"/>
                <w:lang w:val="hy-AM"/>
              </w:rPr>
            </w:pPr>
          </w:p>
          <w:p w14:paraId="45C459C5" w14:textId="77777777" w:rsidR="001927D2" w:rsidRDefault="001927D2" w:rsidP="001927D2">
            <w:pPr>
              <w:jc w:val="center"/>
              <w:rPr>
                <w:rFonts w:ascii="GHEA Grapalat" w:hAnsi="GHEA Grapalat"/>
                <w:sz w:val="20"/>
                <w:lang w:val="hy-AM"/>
              </w:rPr>
            </w:pPr>
          </w:p>
          <w:p w14:paraId="3F1066F0" w14:textId="694CE399" w:rsidR="001927D2" w:rsidRPr="00A71D81" w:rsidRDefault="001927D2" w:rsidP="001927D2">
            <w:pPr>
              <w:jc w:val="center"/>
              <w:rPr>
                <w:rFonts w:ascii="GHEA Grapalat" w:hAnsi="GHEA Grapalat"/>
                <w:sz w:val="20"/>
                <w:lang w:val="pt-BR"/>
              </w:rPr>
            </w:pPr>
            <w:r w:rsidRPr="00417070">
              <w:rPr>
                <w:rFonts w:ascii="GHEA Grapalat" w:hAnsi="GHEA Grapalat"/>
                <w:sz w:val="20"/>
                <w:lang w:val="hy-AM"/>
              </w:rPr>
              <w:t>-</w:t>
            </w:r>
          </w:p>
        </w:tc>
        <w:tc>
          <w:tcPr>
            <w:tcW w:w="544" w:type="dxa"/>
            <w:vAlign w:val="center"/>
          </w:tcPr>
          <w:p w14:paraId="7349ED43" w14:textId="6313C834" w:rsidR="001927D2" w:rsidRPr="00A71D81" w:rsidRDefault="001927D2" w:rsidP="001927D2">
            <w:pPr>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c>
          <w:tcPr>
            <w:tcW w:w="544" w:type="dxa"/>
            <w:vAlign w:val="center"/>
          </w:tcPr>
          <w:p w14:paraId="762008A4" w14:textId="08F4502E"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45F86B99" w14:textId="1FB4ADA9"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66449556" w14:textId="7176E1AA"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7021EC64" w14:textId="78BC3C94"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6076A499" w14:textId="686CE37D"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42956D8E" w14:textId="346017A4"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7998B09B" w14:textId="6577B143"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71BC2A35" w14:textId="3BD84A81"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5AAC35DA" w14:textId="73AF17AB"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544" w:type="dxa"/>
            <w:vAlign w:val="center"/>
          </w:tcPr>
          <w:p w14:paraId="1B9ADD1D" w14:textId="1F2BEF0A"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c>
          <w:tcPr>
            <w:tcW w:w="1925" w:type="dxa"/>
            <w:vAlign w:val="center"/>
          </w:tcPr>
          <w:p w14:paraId="1F21711D" w14:textId="737E061B" w:rsidR="001927D2" w:rsidRPr="00A71D81" w:rsidRDefault="001927D2" w:rsidP="001927D2">
            <w:pPr>
              <w:jc w:val="center"/>
              <w:rPr>
                <w:rFonts w:ascii="GHEA Grapalat" w:hAnsi="GHEA Grapalat"/>
                <w:sz w:val="20"/>
                <w:lang w:val="pt-BR"/>
              </w:rPr>
            </w:pPr>
            <w:r w:rsidRPr="00715DFC">
              <w:rPr>
                <w:rFonts w:ascii="GHEA Grapalat" w:hAnsi="GHEA Grapalat"/>
                <w:sz w:val="20"/>
                <w:lang w:val="hy-AM"/>
              </w:rPr>
              <w:t>100</w:t>
            </w:r>
            <w:r w:rsidRPr="00715DFC">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lastRenderedPageBreak/>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DA52EA"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xml:space="preserve">«      » «              </w:t>
      </w:r>
      <w:proofErr w:type="gramStart"/>
      <w:r w:rsidRPr="00A71D81">
        <w:rPr>
          <w:rFonts w:ascii="GHEA Grapalat" w:hAnsi="GHEA Grapalat"/>
          <w:color w:val="000000"/>
          <w:sz w:val="21"/>
          <w:szCs w:val="21"/>
          <w:lang w:val="es-ES" w:eastAsia="ru-RU"/>
        </w:rPr>
        <w:t>»</w:t>
      </w:r>
      <w:r w:rsidRPr="00A71D81">
        <w:rPr>
          <w:iCs/>
          <w:lang w:val="es-ES"/>
        </w:rPr>
        <w:t xml:space="preserve">  </w:t>
      </w:r>
      <w:r w:rsidRPr="00A71D81">
        <w:rPr>
          <w:rFonts w:ascii="GHEA Grapalat" w:hAnsi="GHEA Grapalat"/>
          <w:color w:val="000000"/>
          <w:sz w:val="21"/>
          <w:szCs w:val="21"/>
          <w:lang w:val="es-ES" w:eastAsia="ru-RU"/>
        </w:rPr>
        <w:t>20</w:t>
      </w:r>
      <w:proofErr w:type="gramEnd"/>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5C745" w14:textId="77777777" w:rsidR="000477A3" w:rsidRDefault="000477A3">
      <w:r>
        <w:separator/>
      </w:r>
    </w:p>
  </w:endnote>
  <w:endnote w:type="continuationSeparator" w:id="0">
    <w:p w14:paraId="48E3BC29" w14:textId="77777777" w:rsidR="000477A3" w:rsidRDefault="0004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46991" w14:textId="77777777" w:rsidR="000477A3" w:rsidRDefault="000477A3">
      <w:r>
        <w:separator/>
      </w:r>
    </w:p>
  </w:footnote>
  <w:footnote w:type="continuationSeparator" w:id="0">
    <w:p w14:paraId="2303EFBC" w14:textId="77777777" w:rsidR="000477A3" w:rsidRDefault="000477A3">
      <w:r>
        <w:continuationSeparator/>
      </w:r>
    </w:p>
  </w:footnote>
  <w:footnote w:id="1">
    <w:p w14:paraId="259C2D82" w14:textId="77777777" w:rsidR="00DA52EA" w:rsidRPr="00F913EC" w:rsidRDefault="00DA52EA"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DA52EA" w:rsidRPr="006F2A6C" w:rsidRDefault="00DA52EA"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2">
    <w:p w14:paraId="12F6E0EF" w14:textId="7498EA06" w:rsidR="00DA52EA" w:rsidRPr="00084034" w:rsidRDefault="00DA52EA"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DA52EA" w:rsidRPr="00084034" w:rsidRDefault="00DA52EA">
      <w:pPr>
        <w:pStyle w:val="FootnoteText"/>
        <w:rPr>
          <w:rFonts w:asciiTheme="minorHAnsi" w:hAnsiTheme="minorHAnsi"/>
          <w:lang w:val="hy-AM"/>
        </w:rPr>
      </w:pPr>
    </w:p>
  </w:footnote>
  <w:footnote w:id="3">
    <w:p w14:paraId="422AF998" w14:textId="0DB20754" w:rsidR="00DA52EA" w:rsidRPr="00FD4E69" w:rsidRDefault="00DA52EA"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4">
    <w:p w14:paraId="00610145" w14:textId="52E8961C" w:rsidR="00DA52EA" w:rsidRPr="00FD4E69" w:rsidRDefault="00DA52EA"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1B9B5481" w14:textId="34CB356E" w:rsidR="00DA52EA" w:rsidRPr="00AB6289" w:rsidRDefault="00DA52EA"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DA52EA" w:rsidRPr="00FD4E69" w:rsidRDefault="00DA52EA">
      <w:pPr>
        <w:pStyle w:val="FootnoteText"/>
        <w:rPr>
          <w:rFonts w:asciiTheme="minorHAnsi" w:hAnsiTheme="minorHAnsi"/>
          <w:lang w:val="af-ZA"/>
        </w:rPr>
      </w:pPr>
    </w:p>
  </w:footnote>
  <w:footnote w:id="6">
    <w:p w14:paraId="40326818" w14:textId="77777777" w:rsidR="00DA52EA" w:rsidRPr="000B7538" w:rsidRDefault="00DA52EA"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DA52EA">
        <w:rPr>
          <w:lang w:val="af-ZA"/>
        </w:rPr>
        <w:instrText xml:space="preserve"> HYPERLINK "https://ru.wikipedia.org/wiki/Standard_%26_Poor%E2%80%99s" \t "_blank" </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DA52EA" w:rsidRPr="000B7538" w:rsidRDefault="00DA52EA"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DA52EA" w:rsidRPr="00523B4A" w:rsidRDefault="00DA52EA">
      <w:pPr>
        <w:pStyle w:val="FootnoteText"/>
        <w:rPr>
          <w:rFonts w:asciiTheme="minorHAnsi" w:hAnsiTheme="minorHAnsi"/>
        </w:rPr>
      </w:pPr>
    </w:p>
  </w:footnote>
  <w:footnote w:id="7">
    <w:p w14:paraId="18B31D9B" w14:textId="41260695" w:rsidR="00DA52EA" w:rsidRPr="00002A8F" w:rsidRDefault="00DA52EA">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8">
    <w:p w14:paraId="108A8B52" w14:textId="5C16298F" w:rsidR="00DA52EA" w:rsidRPr="004E599D" w:rsidRDefault="00DA52EA">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14:paraId="0259F086" w14:textId="54455835" w:rsidR="00DA52EA" w:rsidRPr="004E599D" w:rsidRDefault="00DA52EA">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0">
    <w:p w14:paraId="165FB471" w14:textId="5F0649F8" w:rsidR="00DA52EA" w:rsidRPr="00151EB5" w:rsidRDefault="00DA52EA">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14:paraId="00CF2803" w14:textId="2C4F68CE" w:rsidR="00DA52EA" w:rsidRPr="00151EB5" w:rsidRDefault="00DA52EA"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14:paraId="382BE66C" w14:textId="6BDF393B" w:rsidR="00DA52EA" w:rsidRPr="00151EB5" w:rsidRDefault="00DA52EA">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es-ES" w:vendorID="64" w:dllVersion="131078" w:nlCheck="1" w:checkStyle="0"/>
  <w:activeWritingStyle w:appName="MSWord" w:lang="en-U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77A3"/>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87FF3"/>
    <w:rsid w:val="000911CA"/>
    <w:rsid w:val="000917B9"/>
    <w:rsid w:val="00091EBC"/>
    <w:rsid w:val="00092D0A"/>
    <w:rsid w:val="0009380C"/>
    <w:rsid w:val="0009449B"/>
    <w:rsid w:val="000946A3"/>
    <w:rsid w:val="000952D8"/>
    <w:rsid w:val="00095EB1"/>
    <w:rsid w:val="00096865"/>
    <w:rsid w:val="00097DE8"/>
    <w:rsid w:val="000A11C6"/>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0D92"/>
    <w:rsid w:val="001514D1"/>
    <w:rsid w:val="001515DE"/>
    <w:rsid w:val="00151EB5"/>
    <w:rsid w:val="001522CE"/>
    <w:rsid w:val="00152564"/>
    <w:rsid w:val="00153A85"/>
    <w:rsid w:val="00153C87"/>
    <w:rsid w:val="00154FCB"/>
    <w:rsid w:val="001557AE"/>
    <w:rsid w:val="0015583C"/>
    <w:rsid w:val="0015589E"/>
    <w:rsid w:val="00155C35"/>
    <w:rsid w:val="00155F66"/>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7D2"/>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1F7D8D"/>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1B77"/>
    <w:rsid w:val="002137E6"/>
    <w:rsid w:val="00213EB8"/>
    <w:rsid w:val="00217710"/>
    <w:rsid w:val="00220491"/>
    <w:rsid w:val="00220ACB"/>
    <w:rsid w:val="00220C7C"/>
    <w:rsid w:val="002218FE"/>
    <w:rsid w:val="00222819"/>
    <w:rsid w:val="00223B90"/>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F4B"/>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27AF6"/>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77CFB"/>
    <w:rsid w:val="00380094"/>
    <w:rsid w:val="0038067A"/>
    <w:rsid w:val="00380721"/>
    <w:rsid w:val="00381658"/>
    <w:rsid w:val="003826C4"/>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026C"/>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95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99B"/>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76B"/>
    <w:rsid w:val="003F4C5E"/>
    <w:rsid w:val="003F5C1C"/>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4DD"/>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18D"/>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4595"/>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59BF"/>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6E0"/>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188C"/>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748"/>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0F6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22B"/>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26A1"/>
    <w:rsid w:val="007B36E4"/>
    <w:rsid w:val="007B3D9D"/>
    <w:rsid w:val="007B5011"/>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06D"/>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3EA"/>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234"/>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A7C7A"/>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F29"/>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2FF"/>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217E"/>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314B"/>
    <w:rsid w:val="00A14677"/>
    <w:rsid w:val="00A14ED9"/>
    <w:rsid w:val="00A150A9"/>
    <w:rsid w:val="00A161E3"/>
    <w:rsid w:val="00A1623D"/>
    <w:rsid w:val="00A16401"/>
    <w:rsid w:val="00A20B69"/>
    <w:rsid w:val="00A21FA7"/>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7C"/>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478"/>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1ED"/>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0645"/>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250"/>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17477"/>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97C58"/>
    <w:rsid w:val="00CA0015"/>
    <w:rsid w:val="00CA169D"/>
    <w:rsid w:val="00CA1747"/>
    <w:rsid w:val="00CA1C11"/>
    <w:rsid w:val="00CA2207"/>
    <w:rsid w:val="00CA2D70"/>
    <w:rsid w:val="00CA30F7"/>
    <w:rsid w:val="00CA4341"/>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571"/>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2EA"/>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3F55"/>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35"/>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1DB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0A"/>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E6E"/>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A52"/>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Standard_%26_Poor%E2%80%99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movsisyan@gmail.com" TargetMode="External"/><Relationship Id="rId5" Type="http://schemas.openxmlformats.org/officeDocument/2006/relationships/settings" Target="settings.xml"/><Relationship Id="rId10" Type="http://schemas.openxmlformats.org/officeDocument/2006/relationships/hyperlink" Target="mailto:mari.movsisyan@gmail.com" TargetMode="External"/><Relationship Id="rId4" Type="http://schemas.microsoft.com/office/2007/relationships/stylesWithEffects" Target="stylesWithEffects.xml"/><Relationship Id="rId9" Type="http://schemas.openxmlformats.org/officeDocument/2006/relationships/hyperlink" Target="mailto:mari.movsisya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D23E4-B9EA-4D87-9AC4-1224F36E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75</Pages>
  <Words>21990</Words>
  <Characters>125344</Characters>
  <Application>Microsoft Office Word</Application>
  <DocSecurity>0</DocSecurity>
  <Lines>1044</Lines>
  <Paragraphs>294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147040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Mari Movsisyan</cp:lastModifiedBy>
  <cp:revision>30</cp:revision>
  <cp:lastPrinted>2018-02-16T07:12:00Z</cp:lastPrinted>
  <dcterms:created xsi:type="dcterms:W3CDTF">2024-02-05T05:49:00Z</dcterms:created>
  <dcterms:modified xsi:type="dcterms:W3CDTF">2025-01-13T12:14:00Z</dcterms:modified>
</cp:coreProperties>
</file>