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2024 թվականի</w:t>
      </w:r>
      <w:r w:rsidR="00F92899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497245">
        <w:rPr>
          <w:rFonts w:ascii="GHEA Grapalat" w:eastAsiaTheme="minorEastAsia" w:hAnsi="GHEA Grapalat" w:cs="Sylfaen"/>
          <w:sz w:val="24"/>
          <w:szCs w:val="24"/>
          <w:lang w:val="hy-AM"/>
        </w:rPr>
        <w:t>հո</w:t>
      </w:r>
      <w:r w:rsidR="00C154E6">
        <w:rPr>
          <w:rFonts w:ascii="GHEA Grapalat" w:eastAsiaTheme="minorEastAsia" w:hAnsi="GHEA Grapalat" w:cs="Sylfaen"/>
          <w:sz w:val="24"/>
          <w:szCs w:val="24"/>
          <w:lang w:val="hy-AM"/>
        </w:rPr>
        <w:t>կտեմբեր</w:t>
      </w:r>
      <w:r w:rsidR="00F92899">
        <w:rPr>
          <w:rFonts w:ascii="GHEA Grapalat" w:eastAsiaTheme="minorEastAsia" w:hAnsi="GHEA Grapalat" w:cs="Sylfaen"/>
          <w:sz w:val="24"/>
          <w:szCs w:val="24"/>
          <w:lang w:val="hy-AM"/>
        </w:rPr>
        <w:t>ի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C154E6">
        <w:rPr>
          <w:rFonts w:ascii="GHEA Grapalat" w:eastAsiaTheme="minorEastAsia" w:hAnsi="GHEA Grapalat" w:cs="Sylfaen"/>
          <w:sz w:val="24"/>
          <w:szCs w:val="24"/>
          <w:lang w:val="hy-AM"/>
        </w:rPr>
        <w:t>24-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թիվ 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2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որոշմամբ և հրապարակվում է 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>
        <w:rPr>
          <w:rFonts w:ascii="GHEA Grapalat" w:eastAsiaTheme="minorEastAsia" w:hAnsi="GHEA Grapalat" w:cs="Sylfaen"/>
          <w:sz w:val="24"/>
          <w:szCs w:val="24"/>
          <w:lang w:val="af-ZA"/>
        </w:rPr>
        <w:t>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Գնումների մասին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»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ՀՀ օրենքի 29-րդ հոդվածի համաձայն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</w:p>
    <w:p w:rsidR="004474F2" w:rsidRPr="004474F2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Ընթացակարգի ծածկագիրը </w:t>
      </w:r>
      <w:r w:rsidR="00C154E6" w:rsidRPr="00C154E6">
        <w:rPr>
          <w:rFonts w:ascii="GHEA Grapalat" w:eastAsiaTheme="minorEastAsia" w:hAnsi="GHEA Grapalat" w:cs="Sylfaen"/>
          <w:sz w:val="24"/>
          <w:szCs w:val="24"/>
          <w:lang w:val="af-ZA"/>
        </w:rPr>
        <w:t>ԵՊՀ-ԷԱՃԱՊՁԲ-24/224</w:t>
      </w:r>
    </w:p>
    <w:p w:rsidR="004474F2" w:rsidRPr="00551E57" w:rsidRDefault="004474F2" w:rsidP="004474F2">
      <w:pPr>
        <w:rPr>
          <w:rFonts w:ascii="GHEA Grapalat" w:hAnsi="GHEA Grapalat"/>
          <w:sz w:val="24"/>
          <w:szCs w:val="24"/>
          <w:lang w:val="hy-AM"/>
        </w:rPr>
      </w:pPr>
    </w:p>
    <w:p w:rsidR="004474F2" w:rsidRPr="00551E57" w:rsidRDefault="004474F2" w:rsidP="004474F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«Երևանի պետական համալսարան» հիմնադրամի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C154E6" w:rsidRPr="00C154E6">
        <w:rPr>
          <w:rFonts w:ascii="GHEA Grapalat" w:hAnsi="GHEA Grapalat"/>
          <w:sz w:val="24"/>
          <w:szCs w:val="24"/>
          <w:lang w:val="hy-AM"/>
        </w:rPr>
        <w:t>Համակարգչային տեխնիկայի և ինտերակտիվ էկրանի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ձեռքբերման նպատակով կազմակերպված «</w:t>
      </w:r>
      <w:r w:rsidR="00C154E6" w:rsidRPr="00C154E6">
        <w:rPr>
          <w:rFonts w:ascii="GHEA Grapalat" w:eastAsiaTheme="minorEastAsia" w:hAnsi="GHEA Grapalat" w:cs="Sylfaen"/>
          <w:sz w:val="24"/>
          <w:szCs w:val="24"/>
          <w:lang w:val="af-ZA"/>
        </w:rPr>
        <w:t>ԵՊՀ-ԷԱՃԱՊՁԲ-24/224</w:t>
      </w:r>
      <w:r w:rsidRPr="00551E5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C154E6">
        <w:rPr>
          <w:rFonts w:ascii="GHEA Grapalat" w:hAnsi="GHEA Grapalat"/>
          <w:sz w:val="24"/>
          <w:szCs w:val="24"/>
          <w:lang w:val="hy-AM"/>
        </w:rPr>
        <w:t>22</w:t>
      </w:r>
      <w:r w:rsidRPr="00551E57">
        <w:rPr>
          <w:rFonts w:ascii="GHEA Grapalat" w:hAnsi="GHEA Grapalat"/>
          <w:sz w:val="24"/>
          <w:szCs w:val="24"/>
          <w:lang w:val="hy-AM"/>
        </w:rPr>
        <w:t>.</w:t>
      </w:r>
      <w:r w:rsidR="00C154E6">
        <w:rPr>
          <w:rFonts w:ascii="GHEA Grapalat" w:hAnsi="GHEA Grapalat"/>
          <w:sz w:val="24"/>
          <w:szCs w:val="24"/>
          <w:lang w:val="hy-AM"/>
        </w:rPr>
        <w:t>10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.2024թ. ստացված հարցադրումը և դրա վերաբերյալ </w:t>
      </w:r>
      <w:r w:rsidR="00C154E6">
        <w:rPr>
          <w:rFonts w:ascii="GHEA Grapalat" w:hAnsi="GHEA Grapalat"/>
          <w:sz w:val="24"/>
          <w:szCs w:val="24"/>
          <w:lang w:val="hy-AM"/>
        </w:rPr>
        <w:t>24</w:t>
      </w:r>
      <w:r w:rsidRPr="00FD4A23">
        <w:rPr>
          <w:rFonts w:ascii="GHEA Grapalat" w:hAnsi="GHEA Grapalat"/>
          <w:sz w:val="24"/>
          <w:szCs w:val="24"/>
          <w:lang w:val="hy-AM"/>
        </w:rPr>
        <w:t>.</w:t>
      </w:r>
      <w:r w:rsidR="00C154E6">
        <w:rPr>
          <w:rFonts w:ascii="GHEA Grapalat" w:hAnsi="GHEA Grapalat"/>
          <w:sz w:val="24"/>
          <w:szCs w:val="24"/>
          <w:lang w:val="hy-AM"/>
        </w:rPr>
        <w:t>1</w:t>
      </w:r>
      <w:r w:rsidRPr="00FD4A23">
        <w:rPr>
          <w:rFonts w:ascii="GHEA Grapalat" w:hAnsi="GHEA Grapalat"/>
          <w:sz w:val="24"/>
          <w:szCs w:val="24"/>
          <w:lang w:val="hy-AM"/>
        </w:rPr>
        <w:t>0.2024թ.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:rsidR="004474F2" w:rsidRPr="00551E57" w:rsidRDefault="004474F2" w:rsidP="004474F2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Pr="002D2F76" w:rsidRDefault="004474F2" w:rsidP="004474F2">
      <w:pPr>
        <w:pStyle w:val="BodyTextIndent3"/>
        <w:numPr>
          <w:ilvl w:val="0"/>
          <w:numId w:val="3"/>
        </w:numPr>
        <w:tabs>
          <w:tab w:val="left" w:pos="540"/>
        </w:tabs>
        <w:spacing w:after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4474F2" w:rsidRPr="002D2F76" w:rsidRDefault="004474F2" w:rsidP="004474F2">
      <w:pPr>
        <w:pStyle w:val="BodyTextIndent3"/>
        <w:tabs>
          <w:tab w:val="left" w:pos="540"/>
        </w:tabs>
        <w:spacing w:after="0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474F2" w:rsidRDefault="00C154E6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63664055"/>
      <w:r w:rsidRPr="00C154E6">
        <w:rPr>
          <w:rFonts w:ascii="GHEA Grapalat" w:hAnsi="GHEA Grapalat"/>
          <w:sz w:val="24"/>
          <w:szCs w:val="24"/>
          <w:lang w:val="hy-AM"/>
        </w:rPr>
        <w:t>Հարգելի մրցույթային հանձնաժողով, խնդրում եմ տալ պարզաբանում։ Չափաբաժին 2 ինտերակտիվ էկրաններ։ Տեխնիկական նկարագրություն ոմ նշված է պայման՝ "CPU: 4-core A76 (2.2G) + 4-core A55 (1.8G) - CPU frequency: 2.2 GHz"։ Հնարավո՞ր է առաջարկել "A73*4+A53*4 @2.28GHz" տարբերակ։</w:t>
      </w:r>
      <w:r w:rsidR="00497245" w:rsidRPr="00497245">
        <w:rPr>
          <w:rFonts w:ascii="GHEA Grapalat" w:hAnsi="GHEA Grapalat"/>
          <w:sz w:val="24"/>
          <w:szCs w:val="24"/>
          <w:lang w:val="hy-AM"/>
        </w:rPr>
        <w:t>։</w:t>
      </w:r>
      <w:r w:rsidR="004474F2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</w:p>
    <w:p w:rsidR="005E2FB4" w:rsidRPr="00497245" w:rsidRDefault="005E2FB4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Pr="002C21D0" w:rsidRDefault="004474F2" w:rsidP="004474F2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C21D0">
        <w:rPr>
          <w:rFonts w:ascii="GHEA Grapalat" w:hAnsi="GHEA Grapalat"/>
          <w:b/>
          <w:bCs/>
          <w:sz w:val="24"/>
          <w:szCs w:val="24"/>
          <w:lang w:val="hy-AM"/>
        </w:rPr>
        <w:t>Պարզաբանում տրամադրելու տեքստ.</w:t>
      </w:r>
    </w:p>
    <w:p w:rsidR="00C154E6" w:rsidRPr="00C154E6" w:rsidRDefault="00C154E6" w:rsidP="00C154E6">
      <w:pPr>
        <w:rPr>
          <w:rFonts w:ascii="GHEA Grapalat" w:hAnsi="GHEA Grapalat"/>
          <w:sz w:val="24"/>
        </w:rPr>
      </w:pPr>
      <w:proofErr w:type="spellStart"/>
      <w:r w:rsidRPr="00C154E6">
        <w:rPr>
          <w:rFonts w:ascii="GHEA Grapalat" w:hAnsi="GHEA Grapalat"/>
          <w:sz w:val="24"/>
        </w:rPr>
        <w:t>Հարգելի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/>
          <w:sz w:val="24"/>
        </w:rPr>
        <w:t>գործընկերներ</w:t>
      </w:r>
      <w:proofErr w:type="spellEnd"/>
      <w:r w:rsidRPr="00C154E6">
        <w:rPr>
          <w:rFonts w:ascii="GHEA Grapalat" w:hAnsi="GHEA Grapalat"/>
          <w:sz w:val="24"/>
        </w:rPr>
        <w:t>,</w:t>
      </w:r>
      <w:r w:rsidRPr="00C154E6">
        <w:rPr>
          <w:rFonts w:ascii="Calibri" w:hAnsi="Calibri" w:cs="Calibri"/>
          <w:sz w:val="24"/>
        </w:rPr>
        <w:t> </w:t>
      </w:r>
    </w:p>
    <w:p w:rsidR="00C154E6" w:rsidRPr="00C154E6" w:rsidRDefault="00C154E6" w:rsidP="00C154E6">
      <w:pPr>
        <w:rPr>
          <w:rFonts w:ascii="GHEA Grapalat" w:hAnsi="GHEA Grapalat"/>
          <w:sz w:val="24"/>
        </w:rPr>
      </w:pPr>
      <w:r w:rsidRPr="00C154E6">
        <w:rPr>
          <w:rFonts w:ascii="GHEA Grapalat" w:hAnsi="GHEA Grapalat"/>
          <w:sz w:val="24"/>
        </w:rPr>
        <w:t xml:space="preserve">A76 </w:t>
      </w:r>
      <w:proofErr w:type="spellStart"/>
      <w:r w:rsidRPr="00C154E6">
        <w:rPr>
          <w:rFonts w:ascii="GHEA Grapalat" w:hAnsi="GHEA Grapalat"/>
          <w:sz w:val="24"/>
        </w:rPr>
        <w:t>միջուկները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/>
          <w:sz w:val="24"/>
        </w:rPr>
        <w:t>ավելի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/>
          <w:sz w:val="24"/>
        </w:rPr>
        <w:t>արդյունավետ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/>
          <w:sz w:val="24"/>
        </w:rPr>
        <w:t>են</w:t>
      </w:r>
      <w:proofErr w:type="spellEnd"/>
      <w:r w:rsidRPr="00C154E6">
        <w:rPr>
          <w:rFonts w:ascii="GHEA Grapalat" w:hAnsi="GHEA Grapalat"/>
          <w:sz w:val="24"/>
        </w:rPr>
        <w:t xml:space="preserve"> և </w:t>
      </w:r>
      <w:proofErr w:type="spellStart"/>
      <w:r w:rsidRPr="00C154E6">
        <w:rPr>
          <w:rFonts w:ascii="GHEA Grapalat" w:hAnsi="GHEA Grapalat"/>
          <w:sz w:val="24"/>
        </w:rPr>
        <w:t>հզոր</w:t>
      </w:r>
      <w:proofErr w:type="spellEnd"/>
      <w:r w:rsidRPr="00C154E6">
        <w:rPr>
          <w:rFonts w:ascii="GHEA Grapalat" w:hAnsi="GHEA Grapalat"/>
          <w:sz w:val="24"/>
        </w:rPr>
        <w:t xml:space="preserve">, </w:t>
      </w:r>
      <w:proofErr w:type="spellStart"/>
      <w:r w:rsidRPr="00C154E6">
        <w:rPr>
          <w:rFonts w:ascii="GHEA Grapalat" w:hAnsi="GHEA Grapalat"/>
          <w:sz w:val="24"/>
        </w:rPr>
        <w:t>քան</w:t>
      </w:r>
      <w:proofErr w:type="spellEnd"/>
      <w:r w:rsidRPr="00C154E6">
        <w:rPr>
          <w:rFonts w:ascii="GHEA Grapalat" w:hAnsi="GHEA Grapalat"/>
          <w:sz w:val="24"/>
        </w:rPr>
        <w:t xml:space="preserve"> A73-ը:</w:t>
      </w:r>
    </w:p>
    <w:p w:rsidR="00C154E6" w:rsidRPr="00C154E6" w:rsidRDefault="00C154E6" w:rsidP="00C154E6">
      <w:pPr>
        <w:rPr>
          <w:rFonts w:ascii="GHEA Grapalat" w:hAnsi="GHEA Grapalat"/>
          <w:sz w:val="24"/>
        </w:rPr>
      </w:pPr>
      <w:r w:rsidRPr="00C154E6">
        <w:rPr>
          <w:rFonts w:ascii="GHEA Grapalat" w:hAnsi="GHEA Grapalat"/>
          <w:sz w:val="24"/>
        </w:rPr>
        <w:t xml:space="preserve">A55 </w:t>
      </w:r>
      <w:proofErr w:type="spellStart"/>
      <w:r w:rsidRPr="00C154E6">
        <w:rPr>
          <w:rFonts w:ascii="GHEA Grapalat" w:hAnsi="GHEA Grapalat"/>
          <w:sz w:val="24"/>
        </w:rPr>
        <w:t>միջուկները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/>
          <w:sz w:val="24"/>
        </w:rPr>
        <w:t>ավելի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/>
          <w:sz w:val="24"/>
        </w:rPr>
        <w:t>էներգաարդյունավետ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/>
          <w:sz w:val="24"/>
        </w:rPr>
        <w:t>են</w:t>
      </w:r>
      <w:proofErr w:type="spellEnd"/>
      <w:r w:rsidRPr="00C154E6">
        <w:rPr>
          <w:rFonts w:ascii="GHEA Grapalat" w:hAnsi="GHEA Grapalat"/>
          <w:sz w:val="24"/>
        </w:rPr>
        <w:t xml:space="preserve">, </w:t>
      </w:r>
      <w:proofErr w:type="spellStart"/>
      <w:r w:rsidRPr="00C154E6">
        <w:rPr>
          <w:rFonts w:ascii="GHEA Grapalat" w:hAnsi="GHEA Grapalat"/>
          <w:sz w:val="24"/>
        </w:rPr>
        <w:t>քան</w:t>
      </w:r>
      <w:proofErr w:type="spellEnd"/>
      <w:r w:rsidRPr="00C154E6">
        <w:rPr>
          <w:rFonts w:ascii="GHEA Grapalat" w:hAnsi="GHEA Grapalat"/>
          <w:sz w:val="24"/>
        </w:rPr>
        <w:t xml:space="preserve"> A53-ը:</w:t>
      </w:r>
    </w:p>
    <w:p w:rsidR="00C154E6" w:rsidRDefault="00C154E6" w:rsidP="00C154E6">
      <w:pPr>
        <w:rPr>
          <w:rFonts w:ascii="GHEA Grapalat" w:hAnsi="GHEA Grapalat" w:cs="GHEA Grapalat"/>
          <w:sz w:val="24"/>
        </w:rPr>
      </w:pPr>
      <w:r w:rsidRPr="00C154E6">
        <w:rPr>
          <w:rFonts w:ascii="GHEA Grapalat" w:hAnsi="GHEA Grapalat"/>
          <w:sz w:val="24"/>
        </w:rPr>
        <w:t xml:space="preserve">(A76 + A55) </w:t>
      </w:r>
      <w:proofErr w:type="spellStart"/>
      <w:r w:rsidRPr="00C154E6">
        <w:rPr>
          <w:rFonts w:ascii="GHEA Grapalat" w:hAnsi="GHEA Grapalat"/>
          <w:sz w:val="24"/>
        </w:rPr>
        <w:t>ավելի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/>
          <w:sz w:val="24"/>
        </w:rPr>
        <w:t>նոր</w:t>
      </w:r>
      <w:proofErr w:type="spellEnd"/>
      <w:r w:rsidRPr="00C154E6">
        <w:rPr>
          <w:rFonts w:ascii="GHEA Grapalat" w:hAnsi="GHEA Grapalat"/>
          <w:sz w:val="24"/>
        </w:rPr>
        <w:t xml:space="preserve"> է </w:t>
      </w:r>
      <w:proofErr w:type="spellStart"/>
      <w:r w:rsidRPr="00C154E6">
        <w:rPr>
          <w:rFonts w:ascii="GHEA Grapalat" w:hAnsi="GHEA Grapalat"/>
          <w:sz w:val="24"/>
        </w:rPr>
        <w:t>քան</w:t>
      </w:r>
      <w:proofErr w:type="spellEnd"/>
      <w:r w:rsidRPr="00C154E6">
        <w:rPr>
          <w:rFonts w:ascii="GHEA Grapalat" w:hAnsi="GHEA Grapalat"/>
          <w:sz w:val="24"/>
        </w:rPr>
        <w:t xml:space="preserve"> (A73 + A53) </w:t>
      </w:r>
      <w:proofErr w:type="spellStart"/>
      <w:r w:rsidRPr="00C154E6">
        <w:rPr>
          <w:rFonts w:ascii="GHEA Grapalat" w:hAnsi="GHEA Grapalat"/>
          <w:sz w:val="24"/>
        </w:rPr>
        <w:t>տարբերակը</w:t>
      </w:r>
      <w:proofErr w:type="spellEnd"/>
      <w:r w:rsidRPr="00C154E6">
        <w:rPr>
          <w:rFonts w:ascii="GHEA Grapalat" w:hAnsi="GHEA Grapalat"/>
          <w:sz w:val="24"/>
        </w:rPr>
        <w:t>,</w:t>
      </w:r>
      <w:proofErr w:type="gramStart"/>
      <w:r w:rsidRPr="00C154E6">
        <w:rPr>
          <w:rFonts w:ascii="Calibri" w:hAnsi="Calibri" w:cs="Calibri"/>
          <w:sz w:val="24"/>
        </w:rPr>
        <w:t> </w:t>
      </w:r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 w:cs="GHEA Grapalat"/>
          <w:sz w:val="24"/>
        </w:rPr>
        <w:t>այդ</w:t>
      </w:r>
      <w:proofErr w:type="spellEnd"/>
      <w:proofErr w:type="gram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 w:cs="GHEA Grapalat"/>
          <w:sz w:val="24"/>
        </w:rPr>
        <w:t>իսկ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 w:cs="GHEA Grapalat"/>
          <w:sz w:val="24"/>
        </w:rPr>
        <w:t>պատճառով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 w:cs="GHEA Grapalat"/>
          <w:sz w:val="24"/>
        </w:rPr>
        <w:t>ընդունելի</w:t>
      </w:r>
      <w:proofErr w:type="spellEnd"/>
      <w:r w:rsidRPr="00C154E6">
        <w:rPr>
          <w:rFonts w:ascii="GHEA Grapalat" w:hAnsi="GHEA Grapalat"/>
          <w:sz w:val="24"/>
        </w:rPr>
        <w:t xml:space="preserve"> </w:t>
      </w:r>
      <w:proofErr w:type="spellStart"/>
      <w:r w:rsidRPr="00C154E6">
        <w:rPr>
          <w:rFonts w:ascii="GHEA Grapalat" w:hAnsi="GHEA Grapalat" w:cs="GHEA Grapalat"/>
          <w:sz w:val="24"/>
        </w:rPr>
        <w:t>չէ</w:t>
      </w:r>
      <w:proofErr w:type="spellEnd"/>
      <w:r w:rsidRPr="00C154E6">
        <w:rPr>
          <w:rFonts w:ascii="GHEA Grapalat" w:hAnsi="GHEA Grapalat" w:cs="GHEA Grapalat"/>
          <w:sz w:val="24"/>
        </w:rPr>
        <w:t>։</w:t>
      </w:r>
    </w:p>
    <w:p w:rsidR="00C14C7B" w:rsidRPr="00436BED" w:rsidRDefault="00C14C7B" w:rsidP="00C154E6">
      <w:pPr>
        <w:rPr>
          <w:rFonts w:ascii="GHEA Grapalat" w:hAnsi="GHEA Grapalat"/>
          <w:sz w:val="22"/>
          <w:szCs w:val="22"/>
          <w:lang w:val="af-ZA"/>
        </w:rPr>
      </w:pPr>
      <w:bookmarkStart w:id="1" w:name="_GoBack"/>
      <w:bookmarkEnd w:id="1"/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</w:p>
    <w:p w:rsidR="00C14C7B" w:rsidRPr="00436BED" w:rsidRDefault="00C14C7B" w:rsidP="00497245">
      <w:pPr>
        <w:pStyle w:val="BodyTextIndent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af-ZA"/>
        </w:rPr>
        <w:t>ն</w:t>
      </w:r>
      <w:r w:rsidR="004D15E5">
        <w:rPr>
          <w:rFonts w:ascii="GHEA Grapalat" w:hAnsi="GHEA Grapalat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Թաշչ</w:t>
      </w:r>
      <w:r>
        <w:rPr>
          <w:rFonts w:ascii="GHEA Grapalat" w:hAnsi="GHEA Grapalat"/>
          <w:sz w:val="22"/>
          <w:szCs w:val="22"/>
          <w:lang w:val="af-ZA"/>
        </w:rPr>
        <w:t>յանին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060</w:t>
      </w:r>
      <w:r w:rsidR="004D15E5">
        <w:rPr>
          <w:rFonts w:ascii="GHEA Grapalat" w:hAnsi="GHEA Grapalat"/>
          <w:sz w:val="22"/>
          <w:szCs w:val="22"/>
          <w:lang w:val="af-ZA"/>
        </w:rPr>
        <w:t>710009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497245">
      <w:pPr>
        <w:pStyle w:val="BodyTextIndent3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«</w:t>
      </w:r>
      <w:r w:rsidR="004D15E5">
        <w:rPr>
          <w:rFonts w:ascii="GHEA Grapalat" w:hAnsi="GHEA Grapalat"/>
          <w:sz w:val="22"/>
          <w:szCs w:val="22"/>
        </w:rPr>
        <w:t>ԵՊՀ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»</w:t>
      </w:r>
      <w:r w:rsidR="004D15E5">
        <w:rPr>
          <w:rFonts w:ascii="GHEA Grapalat" w:hAnsi="GHEA Grapalat"/>
          <w:sz w:val="22"/>
          <w:szCs w:val="22"/>
          <w:lang w:val="af-ZA"/>
        </w:rPr>
        <w:t xml:space="preserve"> հիմնադրամ</w:t>
      </w:r>
    </w:p>
    <w:sectPr w:rsidR="0026644A" w:rsidRPr="00C14C7B" w:rsidSect="00C14C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D46"/>
    <w:multiLevelType w:val="hybridMultilevel"/>
    <w:tmpl w:val="9AA8A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B292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0AB4"/>
    <w:multiLevelType w:val="hybridMultilevel"/>
    <w:tmpl w:val="F262398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2449F3"/>
    <w:rsid w:val="0026644A"/>
    <w:rsid w:val="0029509A"/>
    <w:rsid w:val="004474F2"/>
    <w:rsid w:val="00497245"/>
    <w:rsid w:val="004D15E5"/>
    <w:rsid w:val="004E2084"/>
    <w:rsid w:val="00596557"/>
    <w:rsid w:val="005C2F2F"/>
    <w:rsid w:val="005E2FB4"/>
    <w:rsid w:val="00602ED0"/>
    <w:rsid w:val="007C6031"/>
    <w:rsid w:val="008F498E"/>
    <w:rsid w:val="00C14C7B"/>
    <w:rsid w:val="00C154E6"/>
    <w:rsid w:val="00F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26D0"/>
  <w15:chartTrackingRefBased/>
  <w15:docId w15:val="{4594BE73-A7B1-4D13-A47D-1AFAD05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C14C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C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97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724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6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Tashchyan</cp:lastModifiedBy>
  <cp:revision>11</cp:revision>
  <dcterms:created xsi:type="dcterms:W3CDTF">2024-02-26T07:35:00Z</dcterms:created>
  <dcterms:modified xsi:type="dcterms:W3CDTF">2024-10-24T12:26:00Z</dcterms:modified>
</cp:coreProperties>
</file>