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8D" w:rsidRDefault="0089368D" w:rsidP="0089368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9368D" w:rsidRDefault="0089368D" w:rsidP="0089368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9368D" w:rsidRDefault="0089368D" w:rsidP="0089368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9368D" w:rsidRDefault="0089368D" w:rsidP="0089368D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 w:bidi="ar-IQ"/>
        </w:rPr>
      </w:pPr>
      <w:r>
        <w:rPr>
          <w:rFonts w:ascii="GHEA Grapalat" w:eastAsia="Times New Roman" w:hAnsi="GHEA Grapalat" w:cs="Sylfaen"/>
          <w:lang w:val="af-ZA" w:eastAsia="ru-RU"/>
        </w:rPr>
        <w:t xml:space="preserve">Ապարանի համայնքապետարանը </w:t>
      </w:r>
      <w:r>
        <w:rPr>
          <w:rFonts w:ascii="GHEA Grapalat" w:eastAsia="Times New Roman" w:hAnsi="GHEA Grapalat" w:cs="Sylfaen"/>
          <w:lang w:val="hy-AM" w:eastAsia="ru-RU"/>
        </w:rPr>
        <w:t>, որը գտնվում 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en-GB"/>
        </w:rPr>
        <w:t>ք</w:t>
      </w:r>
      <w:r>
        <w:rPr>
          <w:rFonts w:ascii="GHEA Grapalat" w:hAnsi="GHEA Grapalat" w:cs="Sylfaen"/>
          <w:lang w:val="af-ZA"/>
        </w:rPr>
        <w:t>.</w:t>
      </w:r>
      <w:proofErr w:type="spellStart"/>
      <w:r>
        <w:rPr>
          <w:rFonts w:ascii="GHEA Grapalat" w:hAnsi="GHEA Grapalat" w:cs="Sylfaen"/>
          <w:lang w:val="en-GB"/>
        </w:rPr>
        <w:t>Ապարան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Բաղրամյան</w:t>
      </w:r>
      <w:proofErr w:type="spellEnd"/>
      <w:r>
        <w:rPr>
          <w:rFonts w:ascii="GHEA Grapalat" w:hAnsi="GHEA Grapalat" w:cs="Sylfaen"/>
          <w:lang w:val="af-ZA"/>
        </w:rPr>
        <w:t xml:space="preserve"> 26</w:t>
      </w:r>
      <w:r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կարիքների համար </w:t>
      </w:r>
      <w:r w:rsidRPr="0089368D">
        <w:rPr>
          <w:rFonts w:ascii="GHEA Grapalat" w:eastAsia="Times New Roman" w:hAnsi="GHEA Grapalat" w:cs="Sylfaen"/>
          <w:b/>
          <w:lang w:val="af-ZA" w:eastAsia="ru-RU"/>
        </w:rPr>
        <w:t>նախագծա-նախահաշվային փաստաթղթերի փորձաքննության  ծառայության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ձեռքբերման նպատակով </w:t>
      </w:r>
      <w:r>
        <w:rPr>
          <w:rFonts w:ascii="GHEA Grapalat" w:eastAsia="Times New Roman" w:hAnsi="GHEA Grapalat" w:cs="Sylfaen"/>
          <w:lang w:val="af-ZA" w:eastAsia="ru-RU"/>
        </w:rPr>
        <w:t>կազմակերպված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 xml:space="preserve"> </w:t>
      </w:r>
      <w:r w:rsidRPr="0089368D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>ՀՀ-ԱՄ-ԱՀ-ԳՀԾՁԲ-71/25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 xml:space="preserve">, </w:t>
      </w:r>
      <w:r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արդյունքում 2025թ </w:t>
      </w:r>
      <w:r>
        <w:rPr>
          <w:rFonts w:ascii="GHEA Grapalat" w:eastAsia="Times New Roman" w:hAnsi="GHEA Grapalat" w:cs="Sylfaen"/>
          <w:color w:val="000000" w:themeColor="text1"/>
          <w:lang w:val="hy-AM" w:eastAsia="ru-RU"/>
        </w:rPr>
        <w:t>հուլիսի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 w:themeColor="text1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color w:val="000000" w:themeColor="text1"/>
          <w:lang w:val="hy-AM" w:eastAsia="ru-RU"/>
        </w:rPr>
        <w:t>16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 xml:space="preserve">-ին </w:t>
      </w:r>
      <w:r>
        <w:rPr>
          <w:rFonts w:ascii="GHEA Grapalat" w:eastAsia="Times New Roman" w:hAnsi="GHEA Grapalat" w:cs="Sylfaen"/>
          <w:color w:val="000000" w:themeColor="text1"/>
          <w:lang w:val="hy-AM" w:eastAsia="ru-RU"/>
        </w:rPr>
        <w:t>1-3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 xml:space="preserve">-րդ </w:t>
      </w:r>
      <w:r>
        <w:rPr>
          <w:rFonts w:ascii="GHEA Grapalat" w:eastAsia="Times New Roman" w:hAnsi="GHEA Grapalat" w:cs="Sylfaen"/>
          <w:color w:val="000000" w:themeColor="text1"/>
          <w:lang w:val="hy-AM" w:eastAsia="ru-RU"/>
        </w:rPr>
        <w:t xml:space="preserve">և 9-րդ 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>չափաբաժ</w:t>
      </w:r>
      <w:r>
        <w:rPr>
          <w:rFonts w:ascii="GHEA Grapalat" w:eastAsia="Times New Roman" w:hAnsi="GHEA Grapalat" w:cs="Sylfaen"/>
          <w:color w:val="000000" w:themeColor="text1"/>
          <w:lang w:val="hy-AM" w:eastAsia="ru-RU"/>
        </w:rPr>
        <w:t>ին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>ն</w:t>
      </w:r>
      <w:r>
        <w:rPr>
          <w:rFonts w:ascii="GHEA Grapalat" w:eastAsia="Times New Roman" w:hAnsi="GHEA Grapalat" w:cs="Sylfaen"/>
          <w:color w:val="000000" w:themeColor="text1"/>
          <w:lang w:val="hy-AM" w:eastAsia="ru-RU"/>
        </w:rPr>
        <w:t>երի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 xml:space="preserve"> մասով </w:t>
      </w:r>
      <w:r>
        <w:rPr>
          <w:rFonts w:ascii="GHEA Grapalat" w:eastAsia="Times New Roman" w:hAnsi="GHEA Grapalat" w:cs="Sylfaen"/>
          <w:lang w:val="af-ZA" w:eastAsia="ru-RU"/>
        </w:rPr>
        <w:t xml:space="preserve">կնքված </w:t>
      </w:r>
      <w:r w:rsidR="005171B9" w:rsidRPr="005171B9">
        <w:rPr>
          <w:rFonts w:ascii="GHEA Grapalat" w:eastAsia="Times New Roman" w:hAnsi="GHEA Grapalat" w:cs="Sylfaen"/>
          <w:b/>
          <w:lang w:val="hy-AM" w:eastAsia="ru-RU"/>
        </w:rPr>
        <w:t>N</w:t>
      </w:r>
      <w:r w:rsidR="005171B9" w:rsidRPr="005171B9">
        <w:rPr>
          <w:rFonts w:ascii="GHEA Grapalat" w:eastAsia="Times New Roman" w:hAnsi="GHEA Grapalat" w:cs="Sylfaen"/>
          <w:b/>
          <w:lang w:val="af-ZA" w:eastAsia="ru-RU"/>
        </w:rPr>
        <w:t>ՀՀ-ԱՄ-ԱՀ-ԳՀԾՁԲ-71/25</w:t>
      </w:r>
      <w:r w:rsidR="005171B9">
        <w:rPr>
          <w:rFonts w:ascii="GHEA Grapalat" w:eastAsia="Times New Roman" w:hAnsi="GHEA Grapalat" w:cs="Sylfaen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պայմանագրի մասին տեղեկատվությունը`</w:t>
      </w:r>
    </w:p>
    <w:tbl>
      <w:tblPr>
        <w:tblW w:w="11625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4"/>
        <w:gridCol w:w="298"/>
        <w:gridCol w:w="1259"/>
        <w:gridCol w:w="90"/>
        <w:gridCol w:w="627"/>
        <w:gridCol w:w="155"/>
        <w:gridCol w:w="218"/>
        <w:gridCol w:w="194"/>
        <w:gridCol w:w="58"/>
        <w:gridCol w:w="224"/>
        <w:gridCol w:w="285"/>
        <w:gridCol w:w="606"/>
        <w:gridCol w:w="259"/>
        <w:gridCol w:w="140"/>
        <w:gridCol w:w="271"/>
        <w:gridCol w:w="412"/>
        <w:gridCol w:w="453"/>
        <w:gridCol w:w="552"/>
        <w:gridCol w:w="21"/>
        <w:gridCol w:w="421"/>
        <w:gridCol w:w="125"/>
        <w:gridCol w:w="156"/>
        <w:gridCol w:w="144"/>
        <w:gridCol w:w="296"/>
        <w:gridCol w:w="276"/>
        <w:gridCol w:w="404"/>
        <w:gridCol w:w="9"/>
        <w:gridCol w:w="538"/>
        <w:gridCol w:w="84"/>
        <w:gridCol w:w="35"/>
        <w:gridCol w:w="185"/>
        <w:gridCol w:w="1134"/>
      </w:tblGrid>
      <w:tr w:rsidR="0089368D" w:rsidTr="00E62012">
        <w:trPr>
          <w:trHeight w:val="146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9368D" w:rsidRPr="0054010C" w:rsidTr="00E62012">
        <w:trPr>
          <w:trHeight w:val="110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9368D" w:rsidTr="00E62012">
        <w:trPr>
          <w:trHeight w:val="17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9368D" w:rsidTr="00E62012">
        <w:trPr>
          <w:trHeight w:val="27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Default="0089368D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Default="0089368D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368D" w:rsidRPr="0089368D" w:rsidTr="00E62012">
        <w:trPr>
          <w:trHeight w:val="3438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Pr="00F95CD5" w:rsidRDefault="0089368D" w:rsidP="0089368D">
            <w:pPr>
              <w:ind w:left="0" w:firstLine="0"/>
              <w:jc w:val="both"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Ապարանի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համայնքապետարանի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կարիքների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համար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Ապարան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համայնքի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Չքնաղ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բնակավայրի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խմելու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ջրի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ջրընդունիչ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կապտաժի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ջրագծի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>,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պոմպակայանի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կառորցման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F95CD5">
              <w:rPr>
                <w:rFonts w:ascii="GHEA Grapalat" w:hAnsi="GHEA Grapalat" w:cs="Calibri"/>
                <w:sz w:val="20"/>
                <w:szCs w:val="20"/>
              </w:rPr>
              <w:t>և</w:t>
            </w:r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F95CD5">
              <w:rPr>
                <w:rFonts w:ascii="GHEA Grapalat" w:hAnsi="GHEA Grapalat" w:cs="Calibri"/>
                <w:sz w:val="20"/>
                <w:szCs w:val="20"/>
              </w:rPr>
              <w:t>ՕԿՋ</w:t>
            </w:r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>-</w:t>
            </w:r>
            <w:r w:rsidRPr="00F95CD5">
              <w:rPr>
                <w:rFonts w:ascii="GHEA Grapalat" w:hAnsi="GHEA Grapalat" w:cs="Calibri"/>
                <w:sz w:val="20"/>
                <w:szCs w:val="20"/>
              </w:rPr>
              <w:t>ի</w:t>
            </w:r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ցանկապատման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աշխատանքների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նախագծա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>-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նախահաշվային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փաստաթղթերի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փորձաքննության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ծառայության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tabs>
                <w:tab w:val="left" w:pos="1248"/>
              </w:tabs>
              <w:spacing w:before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Pr="0089368D" w:rsidRDefault="0089368D" w:rsidP="00E62012">
            <w:pPr>
              <w:spacing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126700</w:t>
            </w:r>
          </w:p>
          <w:p w:rsidR="0089368D" w:rsidRPr="00F95CD5" w:rsidRDefault="0089368D" w:rsidP="00E62012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20"/>
                <w:lang w:val="af-ZA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126700</w:t>
            </w:r>
          </w:p>
          <w:p w:rsidR="0089368D" w:rsidRPr="00F95CD5" w:rsidRDefault="0089368D" w:rsidP="00E62012">
            <w:pPr>
              <w:spacing w:after="0"/>
              <w:jc w:val="center"/>
              <w:rPr>
                <w:rFonts w:ascii="GHEA Grapalat" w:eastAsia="Times New Roman" w:hAnsi="GHEA Grapalat"/>
                <w:sz w:val="16"/>
                <w:szCs w:val="20"/>
                <w:lang w:val="af-ZA"/>
              </w:rPr>
            </w:pP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Pr="00F95CD5" w:rsidRDefault="0089368D" w:rsidP="00E62012">
            <w:pPr>
              <w:ind w:left="0" w:firstLine="0"/>
              <w:jc w:val="both"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Ապարանի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համայնքապետարանի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կարիքների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համար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Ապարան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համայնքի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Չքնաղ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բնակավայրի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խմելու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ջրի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ջրընդունիչ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կապտաժի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ջրագծի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>,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պոմպակայանի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կառորցման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F95CD5">
              <w:rPr>
                <w:rFonts w:ascii="GHEA Grapalat" w:hAnsi="GHEA Grapalat" w:cs="Calibri"/>
                <w:sz w:val="20"/>
                <w:szCs w:val="20"/>
              </w:rPr>
              <w:t>և</w:t>
            </w:r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F95CD5">
              <w:rPr>
                <w:rFonts w:ascii="GHEA Grapalat" w:hAnsi="GHEA Grapalat" w:cs="Calibri"/>
                <w:sz w:val="20"/>
                <w:szCs w:val="20"/>
              </w:rPr>
              <w:t>ՕԿՋ</w:t>
            </w:r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>-</w:t>
            </w:r>
            <w:r w:rsidRPr="00F95CD5">
              <w:rPr>
                <w:rFonts w:ascii="GHEA Grapalat" w:hAnsi="GHEA Grapalat" w:cs="Calibri"/>
                <w:sz w:val="20"/>
                <w:szCs w:val="20"/>
              </w:rPr>
              <w:t>ի</w:t>
            </w:r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ցանկապատման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աշխատանքների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նախագծա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>-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նախահաշվային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փաստաթղթերի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փորձաքննության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ծառայության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Pr="00F95CD5" w:rsidRDefault="0089368D" w:rsidP="00E62012">
            <w:pPr>
              <w:ind w:left="0" w:firstLine="0"/>
              <w:jc w:val="both"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Ապարանի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համայնքապետարանի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կարիքների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համար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Ապարան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համայնքի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Չքնաղ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բնակավայրի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խմելու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ջրի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ջրընդունիչ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կապտաժի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ջրագծի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>,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պոմպակայանի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կառորցման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F95CD5">
              <w:rPr>
                <w:rFonts w:ascii="GHEA Grapalat" w:hAnsi="GHEA Grapalat" w:cs="Calibri"/>
                <w:sz w:val="20"/>
                <w:szCs w:val="20"/>
              </w:rPr>
              <w:t>և</w:t>
            </w:r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r w:rsidRPr="00F95CD5">
              <w:rPr>
                <w:rFonts w:ascii="GHEA Grapalat" w:hAnsi="GHEA Grapalat" w:cs="Calibri"/>
                <w:sz w:val="20"/>
                <w:szCs w:val="20"/>
              </w:rPr>
              <w:t>ՕԿՋ</w:t>
            </w:r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>-</w:t>
            </w:r>
            <w:r w:rsidRPr="00F95CD5">
              <w:rPr>
                <w:rFonts w:ascii="GHEA Grapalat" w:hAnsi="GHEA Grapalat" w:cs="Calibri"/>
                <w:sz w:val="20"/>
                <w:szCs w:val="20"/>
              </w:rPr>
              <w:t>ի</w:t>
            </w:r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ցանկապատման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աշխատանքների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նախագծա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>-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նախահաշվային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փաստաթղթերի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փորձաքննության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ծառայության</w:t>
            </w:r>
            <w:proofErr w:type="spellEnd"/>
            <w:r w:rsidRPr="00F95CD5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95CD5">
              <w:rPr>
                <w:rFonts w:ascii="GHEA Grapalat" w:hAnsi="GHEA Grapalat" w:cs="Calibri"/>
                <w:sz w:val="20"/>
                <w:szCs w:val="20"/>
              </w:rPr>
              <w:t>ձեռքբերում</w:t>
            </w:r>
            <w:proofErr w:type="spellEnd"/>
          </w:p>
        </w:tc>
      </w:tr>
      <w:tr w:rsidR="0089368D" w:rsidRPr="0089368D" w:rsidTr="00E62012">
        <w:trPr>
          <w:trHeight w:val="3438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89368D" w:rsidRDefault="0089368D" w:rsidP="00E62012">
            <w:pPr>
              <w:widowControl w:val="0"/>
              <w:spacing w:before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F95CD5" w:rsidRDefault="0089368D" w:rsidP="0089368D">
            <w:pPr>
              <w:spacing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95CD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Ապարան համայնքի Կայք վարչական տարածքում  արտաքին կոյուղու ցանցի կառուցման   աշխատանքների նախագծա-նախահաշվային փաստաթղթերի փորձաքննության ծառայության ձեռքբերում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89368D" w:rsidP="00E62012">
            <w:pPr>
              <w:tabs>
                <w:tab w:val="left" w:pos="1248"/>
              </w:tabs>
              <w:spacing w:before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89368D" w:rsidRDefault="0089368D" w:rsidP="00E62012">
            <w:pPr>
              <w:spacing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89368D" w:rsidP="00E62012">
            <w:pPr>
              <w:spacing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F95CD5" w:rsidRDefault="0089368D" w:rsidP="00E62012">
            <w:pPr>
              <w:spacing w:after="0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95CD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80500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F95CD5" w:rsidRDefault="0089368D" w:rsidP="00E62012">
            <w:pPr>
              <w:spacing w:after="0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95CD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80500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F95CD5" w:rsidRDefault="0089368D" w:rsidP="00E62012">
            <w:pPr>
              <w:spacing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95CD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Ապարան համայնքի Կայք վարչական տարածքում  արտաքին կոյուղու ցանցի կառուցման   աշխատանքների նախագծա-նախահաշվային փաստաթղթերի փորձաքննության ծառայության ձեռքբերում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F95CD5" w:rsidRDefault="0089368D" w:rsidP="00E62012">
            <w:pPr>
              <w:spacing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95CD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Ապարան համայնքի Կայք վարչական տարածքում  արտաքին կոյուղու ցանցի կառուցման   աշխատանքների նախագծա-նախահաշվային փաստաթղթերի փորձաքննության ծառայության ձեռքբերում</w:t>
            </w:r>
          </w:p>
        </w:tc>
      </w:tr>
      <w:tr w:rsidR="0089368D" w:rsidRPr="0089368D" w:rsidTr="00E62012">
        <w:trPr>
          <w:trHeight w:val="3438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89368D" w:rsidRDefault="0089368D" w:rsidP="00E62012">
            <w:pPr>
              <w:widowControl w:val="0"/>
              <w:spacing w:before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F95CD5" w:rsidRDefault="0089368D" w:rsidP="0089368D">
            <w:pPr>
              <w:spacing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95CD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Ապարան համայնքի Մելիքգյուղ վարչական տարածքում  բացօթյա հասարակական զուգարանի կառուցման աշխատանքների  նախագծա-նախահաշվային փաստաթղթերի փորձաքննության ծառայության ծառայության ձեռքբերում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89368D" w:rsidP="00E62012">
            <w:pPr>
              <w:tabs>
                <w:tab w:val="left" w:pos="1248"/>
              </w:tabs>
              <w:spacing w:before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89368D" w:rsidRDefault="0089368D" w:rsidP="00E62012">
            <w:pPr>
              <w:spacing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89368D" w:rsidP="00E62012">
            <w:pPr>
              <w:spacing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F95CD5" w:rsidRDefault="0089368D" w:rsidP="00E62012">
            <w:pPr>
              <w:spacing w:after="0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95CD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28650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F95CD5" w:rsidRDefault="0089368D" w:rsidP="00E62012">
            <w:pPr>
              <w:spacing w:after="0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95CD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28650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F95CD5" w:rsidRDefault="0089368D" w:rsidP="00E62012">
            <w:pPr>
              <w:spacing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95CD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Ապարան համայնքի Մելիքգյուղ վարչական տարածքում  բացօթյա հասարակական զուգարանի կառուցման աշխատանքների  նախագծա-նախահաշվային փաստաթղթերի փորձաքննության ծառայության ծառայության ձեռքբերում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F95CD5" w:rsidRDefault="0089368D" w:rsidP="00E62012">
            <w:pPr>
              <w:spacing w:after="0"/>
              <w:ind w:left="0" w:firstLine="0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95CD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Ապարան համայնքի Մելիքգյուղ վարչական տարածքում  բացօթյա հասարակական զուգարանի կառուցման աշխատանքների  նախագծա-նախահաշվային փաստաթղթերի փորձաքննության ծառայության ծառայության ձեռքբերում</w:t>
            </w:r>
          </w:p>
        </w:tc>
      </w:tr>
      <w:tr w:rsidR="0089368D" w:rsidRPr="0089368D" w:rsidTr="00E62012">
        <w:trPr>
          <w:trHeight w:val="3438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89368D" w:rsidRDefault="0089368D" w:rsidP="00E62012">
            <w:pPr>
              <w:widowControl w:val="0"/>
              <w:spacing w:before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F95CD5" w:rsidRDefault="0089368D" w:rsidP="0089368D">
            <w:pPr>
              <w:spacing w:after="0"/>
              <w:ind w:left="35" w:hanging="35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95CD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Ապարանի համայնքի  Վարդենուտ - Արայի վարչական տարածքների սահմանային հատվածում ե/բետոնյա հունով ջրատարի կառուցման աշխատանքների նախագծա-նախահաշվային փաստաթղթերի փորձաքննության ծառայության ձեռքբերում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89368D" w:rsidP="00E62012">
            <w:pPr>
              <w:tabs>
                <w:tab w:val="left" w:pos="1248"/>
              </w:tabs>
              <w:spacing w:before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89368D" w:rsidRDefault="0089368D" w:rsidP="00E62012">
            <w:pPr>
              <w:spacing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89368D" w:rsidP="00E62012">
            <w:pPr>
              <w:spacing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89368D" w:rsidP="00E62012">
            <w:pPr>
              <w:jc w:val="center"/>
            </w:pPr>
            <w:r w:rsidRPr="0089368D">
              <w:rPr>
                <w:rFonts w:ascii="GHEA Grapalat" w:hAnsi="GHEA Grapalat" w:cs="Calibri"/>
                <w:color w:val="000000"/>
                <w:sz w:val="18"/>
                <w:szCs w:val="20"/>
              </w:rPr>
              <w:t>12000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89368D" w:rsidP="00E62012">
            <w:pPr>
              <w:jc w:val="center"/>
            </w:pPr>
            <w:r w:rsidRPr="0089368D">
              <w:rPr>
                <w:rFonts w:ascii="GHEA Grapalat" w:hAnsi="GHEA Grapalat" w:cs="Calibri"/>
                <w:color w:val="000000"/>
                <w:sz w:val="18"/>
                <w:szCs w:val="20"/>
              </w:rPr>
              <w:t>12000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F95CD5" w:rsidRDefault="0089368D" w:rsidP="00E62012">
            <w:pPr>
              <w:spacing w:after="0"/>
              <w:ind w:left="35" w:hanging="35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95CD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Ապարանի համայնքի  Վարդենուտ - Արայի վարչական տարածքների սահմանային հատվածում ե/բետոնյա հունով ջրատարի կառուցման աշխատանքների նախագծա-նախահաշվային փաստաթղթերի փորձաքննության ծառայության ձեռքբերում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F95CD5" w:rsidRDefault="0089368D" w:rsidP="00E62012">
            <w:pPr>
              <w:spacing w:after="0"/>
              <w:ind w:left="35" w:hanging="35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F95CD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Ապարանի համայնքի  Վարդենուտ - Արայի վարչական տարածքների սահմանային հատվածում ե/բետոնյա հունով ջրատարի կառուցման աշխատանքների նախագծա-նախահաշվային փաստաթղթերի փորձաքննության ծառայության ձեռքբերում</w:t>
            </w:r>
          </w:p>
        </w:tc>
      </w:tr>
      <w:tr w:rsidR="0089368D" w:rsidRPr="0089368D" w:rsidTr="00E62012">
        <w:trPr>
          <w:trHeight w:val="169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368D" w:rsidRPr="0089368D" w:rsidTr="00E62012">
        <w:trPr>
          <w:trHeight w:val="137"/>
        </w:trPr>
        <w:tc>
          <w:tcPr>
            <w:tcW w:w="59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6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&lt;&lt;Գնումների մասին&gt;&gt; օրենքի 22-րդ հոդված </w:t>
            </w:r>
          </w:p>
        </w:tc>
      </w:tr>
      <w:tr w:rsidR="0089368D" w:rsidRPr="0089368D" w:rsidTr="00E62012">
        <w:trPr>
          <w:trHeight w:val="196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368D" w:rsidRPr="008E04F1" w:rsidTr="00E62012">
        <w:trPr>
          <w:trHeight w:val="155"/>
        </w:trPr>
        <w:tc>
          <w:tcPr>
            <w:tcW w:w="82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89368D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89368D" w:rsidRDefault="0089368D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հրապարակելու ամսաթիվը</w:t>
            </w:r>
          </w:p>
        </w:tc>
        <w:tc>
          <w:tcPr>
            <w:tcW w:w="338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9368D" w:rsidRDefault="0089368D" w:rsidP="0089368D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9368D" w:rsidRPr="008E04F1" w:rsidTr="00E62012">
        <w:trPr>
          <w:trHeight w:val="164"/>
        </w:trPr>
        <w:tc>
          <w:tcPr>
            <w:tcW w:w="724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176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9368D" w:rsidRPr="008E04F1" w:rsidTr="00E62012">
        <w:trPr>
          <w:trHeight w:val="48"/>
        </w:trPr>
        <w:tc>
          <w:tcPr>
            <w:tcW w:w="724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89368D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368D" w:rsidTr="00E62012">
        <w:trPr>
          <w:trHeight w:val="47"/>
        </w:trPr>
        <w:tc>
          <w:tcPr>
            <w:tcW w:w="724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8E04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89368D" w:rsidTr="00E62012">
        <w:trPr>
          <w:trHeight w:val="47"/>
        </w:trPr>
        <w:tc>
          <w:tcPr>
            <w:tcW w:w="724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Default="0089368D" w:rsidP="00E62012">
            <w:pPr>
              <w:spacing w:line="276" w:lineRule="auto"/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Default="0089368D" w:rsidP="00E62012">
            <w:pPr>
              <w:spacing w:line="276" w:lineRule="auto"/>
            </w:pPr>
          </w:p>
        </w:tc>
      </w:tr>
      <w:tr w:rsidR="0089368D" w:rsidTr="00E62012">
        <w:trPr>
          <w:gridAfter w:val="15"/>
          <w:wAfter w:w="4380" w:type="dxa"/>
          <w:trHeight w:val="186"/>
        </w:trPr>
        <w:tc>
          <w:tcPr>
            <w:tcW w:w="724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368D" w:rsidTr="00E62012">
        <w:trPr>
          <w:trHeight w:val="54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368D" w:rsidRPr="0054010C" w:rsidTr="00E62012">
        <w:trPr>
          <w:trHeight w:val="605"/>
        </w:trPr>
        <w:tc>
          <w:tcPr>
            <w:tcW w:w="19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0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9368D" w:rsidTr="00E62012">
        <w:trPr>
          <w:trHeight w:val="365"/>
        </w:trPr>
        <w:tc>
          <w:tcPr>
            <w:tcW w:w="19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9368D" w:rsidTr="00E62012">
        <w:trPr>
          <w:trHeight w:val="83"/>
        </w:trPr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3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9368D" w:rsidTr="0089368D">
        <w:trPr>
          <w:trHeight w:val="431"/>
        </w:trPr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368D" w:rsidRP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368D" w:rsidRPr="00690A95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9368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Ջրարբի ՍՊԸ</w:t>
            </w: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368D" w:rsidRPr="00DC726B" w:rsidRDefault="0089368D" w:rsidP="00893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sz w:val="20"/>
                <w:szCs w:val="20"/>
                <w:lang w:bidi="ar-IQ"/>
              </w:rPr>
            </w:pPr>
            <w:r w:rsidRPr="00C53927">
              <w:rPr>
                <w:rFonts w:ascii="GHEA Grapalat" w:hAnsi="GHEA Grapalat" w:cs="Calibri"/>
                <w:noProof/>
                <w:sz w:val="20"/>
                <w:szCs w:val="20"/>
                <w:lang w:bidi="ar-IQ"/>
              </w:rPr>
              <w:t>1</w:t>
            </w:r>
            <w:r>
              <w:rPr>
                <w:rFonts w:ascii="GHEA Grapalat" w:hAnsi="GHEA Grapalat" w:cs="Calibri"/>
                <w:noProof/>
                <w:sz w:val="20"/>
                <w:szCs w:val="20"/>
                <w:lang w:bidi="ar-IQ"/>
              </w:rPr>
              <w:t>00</w:t>
            </w:r>
            <w:r w:rsidRPr="00C53927">
              <w:rPr>
                <w:rFonts w:ascii="GHEA Grapalat" w:hAnsi="GHEA Grapalat" w:cs="Calibri"/>
                <w:noProof/>
                <w:sz w:val="20"/>
                <w:szCs w:val="20"/>
                <w:lang w:bidi="ar-IQ"/>
              </w:rPr>
              <w:t xml:space="preserve">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368D" w:rsidRPr="00DC726B" w:rsidRDefault="0089368D" w:rsidP="00893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-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368D" w:rsidRPr="00DC726B" w:rsidRDefault="0089368D" w:rsidP="00893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C53927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00</w:t>
            </w:r>
            <w:r w:rsidRPr="00C53927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 xml:space="preserve"> 000</w:t>
            </w:r>
          </w:p>
        </w:tc>
      </w:tr>
      <w:tr w:rsidR="0089368D" w:rsidTr="00E62012">
        <w:trPr>
          <w:trHeight w:val="431"/>
        </w:trPr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89368D" w:rsidRDefault="0089368D" w:rsidP="0089368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680B79" w:rsidRDefault="0089368D" w:rsidP="00E62012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Default="0089368D" w:rsidP="00E62012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680B79" w:rsidRDefault="0089368D" w:rsidP="00E62012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89368D" w:rsidTr="007F55BE">
        <w:trPr>
          <w:trHeight w:val="431"/>
        </w:trPr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9368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Ջրարբի ՍՊԸ</w:t>
            </w: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C53927" w:rsidRDefault="0089368D" w:rsidP="00893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  <w:r w:rsidRPr="000955D6">
              <w:rPr>
                <w:rFonts w:ascii="GHEA Grapalat" w:eastAsia="Times New Roman" w:hAnsi="GHEA Grapalat" w:cs="Arial"/>
                <w:sz w:val="20"/>
                <w:szCs w:val="20"/>
              </w:rPr>
              <w:t xml:space="preserve">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C53927" w:rsidRDefault="0089368D" w:rsidP="00893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C53927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-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C53927" w:rsidRDefault="0089368D" w:rsidP="00893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  <w:r w:rsidRPr="000955D6">
              <w:rPr>
                <w:rFonts w:ascii="GHEA Grapalat" w:eastAsia="Times New Roman" w:hAnsi="GHEA Grapalat" w:cs="Arial"/>
                <w:sz w:val="20"/>
                <w:szCs w:val="20"/>
              </w:rPr>
              <w:t xml:space="preserve"> 000</w:t>
            </w:r>
          </w:p>
        </w:tc>
      </w:tr>
      <w:tr w:rsidR="0089368D" w:rsidTr="00E62012">
        <w:trPr>
          <w:trHeight w:val="431"/>
        </w:trPr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680B79" w:rsidRDefault="0089368D" w:rsidP="00E62012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Default="0089368D" w:rsidP="00E62012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680B79" w:rsidRDefault="0089368D" w:rsidP="00E62012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89368D" w:rsidTr="005231C4">
        <w:trPr>
          <w:trHeight w:val="431"/>
        </w:trPr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9368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Ջրարբի ՍՊԸ</w:t>
            </w: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C53927" w:rsidRDefault="0089368D" w:rsidP="00893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sz w:val="20"/>
                <w:szCs w:val="20"/>
                <w:lang w:bidi="ar-IQ"/>
              </w:rPr>
              <w:t>25</w:t>
            </w:r>
            <w:r w:rsidRPr="00C53927">
              <w:rPr>
                <w:rFonts w:ascii="GHEA Grapalat" w:hAnsi="GHEA Grapalat" w:cs="Calibri"/>
                <w:noProof/>
                <w:sz w:val="20"/>
                <w:szCs w:val="20"/>
                <w:lang w:bidi="ar-IQ"/>
              </w:rPr>
              <w:t xml:space="preserve">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C53927" w:rsidRDefault="0089368D" w:rsidP="00893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C53927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-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C53927" w:rsidRDefault="0089368D" w:rsidP="00893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25</w:t>
            </w:r>
            <w:r w:rsidRPr="00C53927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 xml:space="preserve"> 000</w:t>
            </w:r>
          </w:p>
        </w:tc>
      </w:tr>
      <w:tr w:rsidR="0089368D" w:rsidTr="00E62012">
        <w:trPr>
          <w:trHeight w:val="431"/>
        </w:trPr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89368D" w:rsidRDefault="0089368D" w:rsidP="0089368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680B79" w:rsidRDefault="0089368D" w:rsidP="00E62012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Default="0089368D" w:rsidP="00E62012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680B79" w:rsidRDefault="0089368D" w:rsidP="00E62012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89368D" w:rsidTr="0066431E">
        <w:trPr>
          <w:trHeight w:val="431"/>
        </w:trPr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89368D" w:rsidRDefault="0089368D" w:rsidP="0089368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1</w:t>
            </w:r>
          </w:p>
        </w:tc>
        <w:tc>
          <w:tcPr>
            <w:tcW w:w="2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68D" w:rsidRP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9368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Ջրարբի ՍՊԸ</w:t>
            </w:r>
          </w:p>
        </w:tc>
        <w:tc>
          <w:tcPr>
            <w:tcW w:w="3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C53927" w:rsidRDefault="0089368D" w:rsidP="00893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sz w:val="20"/>
                <w:szCs w:val="20"/>
                <w:lang w:bidi="ar-IQ"/>
              </w:rPr>
              <w:t>10</w:t>
            </w:r>
            <w:r w:rsidRPr="00C53927">
              <w:rPr>
                <w:rFonts w:ascii="GHEA Grapalat" w:hAnsi="GHEA Grapalat" w:cs="Calibri"/>
                <w:noProof/>
                <w:sz w:val="20"/>
                <w:szCs w:val="20"/>
                <w:lang w:bidi="ar-IQ"/>
              </w:rPr>
              <w:t xml:space="preserve">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C53927" w:rsidRDefault="0089368D" w:rsidP="00893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C53927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-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Pr="00C53927" w:rsidRDefault="0089368D" w:rsidP="008936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10</w:t>
            </w:r>
            <w:r w:rsidRPr="00C53927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 xml:space="preserve"> 000</w:t>
            </w:r>
          </w:p>
        </w:tc>
      </w:tr>
      <w:tr w:rsidR="0089368D" w:rsidTr="00E62012">
        <w:trPr>
          <w:trHeight w:val="288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368D" w:rsidTr="00E62012"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9368D" w:rsidRPr="0054010C" w:rsidTr="00E62012">
        <w:tc>
          <w:tcPr>
            <w:tcW w:w="16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8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3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9368D" w:rsidTr="00E62012">
        <w:tc>
          <w:tcPr>
            <w:tcW w:w="1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9368D" w:rsidTr="00E62012"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line="276" w:lineRule="auto"/>
              <w:jc w:val="center"/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24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line="276" w:lineRule="auto"/>
              <w:jc w:val="center"/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line="276" w:lineRule="auto"/>
              <w:jc w:val="center"/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</w:tr>
      <w:tr w:rsidR="0089368D" w:rsidRPr="0054010C" w:rsidTr="00E62012">
        <w:trPr>
          <w:trHeight w:val="520"/>
        </w:trPr>
        <w:tc>
          <w:tcPr>
            <w:tcW w:w="45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3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line="276" w:lineRule="auto"/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</w:p>
        </w:tc>
      </w:tr>
      <w:tr w:rsidR="0089368D" w:rsidRPr="0054010C" w:rsidTr="00E62012">
        <w:trPr>
          <w:trHeight w:val="289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368D" w:rsidTr="00E62012">
        <w:trPr>
          <w:trHeight w:val="346"/>
        </w:trPr>
        <w:tc>
          <w:tcPr>
            <w:tcW w:w="61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5171B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5171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5171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.2025թ</w:t>
            </w:r>
          </w:p>
        </w:tc>
      </w:tr>
      <w:tr w:rsidR="0089368D" w:rsidTr="00E62012">
        <w:trPr>
          <w:trHeight w:val="92"/>
        </w:trPr>
        <w:tc>
          <w:tcPr>
            <w:tcW w:w="610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3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9368D" w:rsidTr="00E62012">
        <w:trPr>
          <w:trHeight w:val="92"/>
        </w:trPr>
        <w:tc>
          <w:tcPr>
            <w:tcW w:w="6109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9368D" w:rsidTr="00E62012">
        <w:trPr>
          <w:trHeight w:val="344"/>
        </w:trPr>
        <w:tc>
          <w:tcPr>
            <w:tcW w:w="6109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16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5171B9" w:rsidP="005171B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89368D" w:rsidRPr="00243331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89368D" w:rsidRPr="00243331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.2025թ</w:t>
            </w:r>
          </w:p>
        </w:tc>
      </w:tr>
      <w:tr w:rsidR="0089368D" w:rsidTr="00E62012">
        <w:trPr>
          <w:trHeight w:val="344"/>
        </w:trPr>
        <w:tc>
          <w:tcPr>
            <w:tcW w:w="61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Pr="00415562" w:rsidRDefault="0089368D" w:rsidP="00E62012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68D" w:rsidRDefault="005171B9" w:rsidP="00E62012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14</w:t>
            </w:r>
            <w:r w:rsidR="0089368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7.</w:t>
            </w:r>
            <w:r w:rsidR="0089368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2025 թ</w:t>
            </w:r>
          </w:p>
          <w:p w:rsidR="0089368D" w:rsidRDefault="0089368D" w:rsidP="00E62012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9368D" w:rsidTr="00E62012">
        <w:trPr>
          <w:trHeight w:val="344"/>
        </w:trPr>
        <w:tc>
          <w:tcPr>
            <w:tcW w:w="61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Pr="00415562" w:rsidRDefault="0089368D" w:rsidP="00E62012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41556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5171B9" w:rsidP="005171B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16</w:t>
            </w:r>
            <w:r w:rsidR="0089368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7</w:t>
            </w:r>
            <w:r w:rsidR="0089368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.2025 թ</w:t>
            </w:r>
          </w:p>
        </w:tc>
      </w:tr>
      <w:tr w:rsidR="0089368D" w:rsidTr="00E62012">
        <w:trPr>
          <w:trHeight w:val="288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368D" w:rsidTr="00E62012">
        <w:tc>
          <w:tcPr>
            <w:tcW w:w="16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8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9368D" w:rsidTr="00E62012">
        <w:trPr>
          <w:trHeight w:val="237"/>
        </w:trPr>
        <w:tc>
          <w:tcPr>
            <w:tcW w:w="1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9368D" w:rsidTr="00E62012">
        <w:trPr>
          <w:trHeight w:val="238"/>
        </w:trPr>
        <w:tc>
          <w:tcPr>
            <w:tcW w:w="1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9368D" w:rsidTr="00E62012">
        <w:trPr>
          <w:trHeight w:val="855"/>
        </w:trPr>
        <w:tc>
          <w:tcPr>
            <w:tcW w:w="1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-388" w:right="-828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68D" w:rsidRDefault="0089368D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07CBB" w:rsidTr="00007CBB">
        <w:trPr>
          <w:trHeight w:val="855"/>
        </w:trPr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Pr="005171B9" w:rsidRDefault="00007CBB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 w:colFirst="6" w:colLast="7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BB" w:rsidRDefault="00007CBB">
            <w:proofErr w:type="spellStart"/>
            <w:r w:rsidRPr="00A747EA">
              <w:rPr>
                <w:rFonts w:ascii="GHEA Grapalat" w:hAnsi="GHEA Grapalat"/>
                <w:sz w:val="20"/>
              </w:rPr>
              <w:t>Ջրարբի</w:t>
            </w:r>
            <w:proofErr w:type="spellEnd"/>
            <w:r w:rsidRPr="00A747EA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71B9">
              <w:rPr>
                <w:rFonts w:ascii="GHEA Grapalat" w:eastAsia="Times New Roman" w:hAnsi="GHEA Grapalat" w:cs="Sylfaen"/>
                <w:b/>
                <w:lang w:val="hy-AM" w:eastAsia="ru-RU"/>
              </w:rPr>
              <w:t>N</w:t>
            </w:r>
            <w:r w:rsidRPr="005171B9">
              <w:rPr>
                <w:rFonts w:ascii="GHEA Grapalat" w:eastAsia="Times New Roman" w:hAnsi="GHEA Grapalat" w:cs="Sylfaen"/>
                <w:b/>
                <w:lang w:val="af-ZA" w:eastAsia="ru-RU"/>
              </w:rPr>
              <w:t>ՀՀ-ԱՄ-ԱՀ-ԳՀԾՁԲ-71/25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71B9">
              <w:rPr>
                <w:rFonts w:ascii="GHEA Grapalat" w:hAnsi="GHEA Grapalat"/>
                <w:sz w:val="16"/>
                <w:szCs w:val="18"/>
              </w:rPr>
              <w:t>16.07.2025 թ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Pr="00D80BE8" w:rsidRDefault="00007CBB" w:rsidP="005171B9">
            <w:pPr>
              <w:spacing w:after="0"/>
              <w:ind w:left="19" w:hanging="19"/>
              <w:jc w:val="center"/>
              <w:rPr>
                <w:rFonts w:ascii="GHEA Grapalat" w:eastAsiaTheme="minorEastAsia" w:hAnsi="GHEA Grapalat"/>
                <w:sz w:val="20"/>
                <w:lang w:val="es-ES" w:eastAsia="ru-RU"/>
              </w:rPr>
            </w:pP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Պայմանագիրը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ուժի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մեջ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մտնելու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օրավանից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r w:rsidRPr="009D4D15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Պատվիրատուի կողմից նախագծանախահաշվային փաստաթղթերը Կատարողին ամբողջական </w:t>
            </w:r>
            <w:r w:rsidRPr="009D4D15">
              <w:rPr>
                <w:rFonts w:ascii="GHEA Grapalat" w:eastAsiaTheme="minorEastAsia" w:hAnsi="GHEA Grapalat"/>
                <w:sz w:val="20"/>
                <w:lang w:val="es-ES" w:eastAsia="ru-RU"/>
              </w:rPr>
              <w:lastRenderedPageBreak/>
              <w:t xml:space="preserve">լրակազմով տրամադրելուն հաջորդող օրվանից </w:t>
            </w:r>
            <w:r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հաշված </w:t>
            </w:r>
            <w:r w:rsidRPr="009D4D15">
              <w:rPr>
                <w:rFonts w:ascii="GHEA Grapalat" w:eastAsiaTheme="minorEastAsia" w:hAnsi="GHEA Grapalat"/>
                <w:sz w:val="20"/>
                <w:lang w:val="es-ES" w:eastAsia="ru-RU"/>
              </w:rPr>
              <w:t>20-րդ օրացուցային օրը</w:t>
            </w:r>
            <w:r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ներառյալ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E620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007CBB">
            <w:pPr>
              <w:jc w:val="center"/>
            </w:pPr>
            <w:r w:rsidRPr="003B7891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100 000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007CBB">
            <w:pPr>
              <w:jc w:val="center"/>
            </w:pPr>
            <w:r w:rsidRPr="003B7891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100 000</w:t>
            </w:r>
          </w:p>
        </w:tc>
      </w:tr>
      <w:tr w:rsidR="00007CBB" w:rsidTr="00007CBB">
        <w:trPr>
          <w:trHeight w:val="4227"/>
        </w:trPr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Pr="005171B9" w:rsidRDefault="00007CBB" w:rsidP="005171B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2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5171B9">
            <w:pPr>
              <w:jc w:val="center"/>
            </w:pPr>
            <w:proofErr w:type="spellStart"/>
            <w:r w:rsidRPr="00A747EA">
              <w:rPr>
                <w:rFonts w:ascii="GHEA Grapalat" w:hAnsi="GHEA Grapalat"/>
                <w:sz w:val="20"/>
              </w:rPr>
              <w:t>Ջրարբի</w:t>
            </w:r>
            <w:proofErr w:type="spellEnd"/>
            <w:r w:rsidRPr="00A747EA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5171B9">
            <w:pPr>
              <w:jc w:val="center"/>
            </w:pPr>
            <w:r w:rsidRPr="00116861">
              <w:rPr>
                <w:rFonts w:ascii="GHEA Grapalat" w:eastAsia="Times New Roman" w:hAnsi="GHEA Grapalat" w:cs="Sylfaen"/>
                <w:b/>
                <w:lang w:val="hy-AM" w:eastAsia="ru-RU"/>
              </w:rPr>
              <w:t>N</w:t>
            </w:r>
            <w:r w:rsidRPr="00116861">
              <w:rPr>
                <w:rFonts w:ascii="GHEA Grapalat" w:eastAsia="Times New Roman" w:hAnsi="GHEA Grapalat" w:cs="Sylfaen"/>
                <w:b/>
                <w:lang w:val="af-ZA" w:eastAsia="ru-RU"/>
              </w:rPr>
              <w:t>ՀՀ-ԱՄ-ԱՀ-ԳՀԾՁԲ-71/25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Pr="00243331" w:rsidRDefault="00007CBB" w:rsidP="00E62012">
            <w:pPr>
              <w:spacing w:line="276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5171B9">
              <w:rPr>
                <w:rFonts w:ascii="GHEA Grapalat" w:hAnsi="GHEA Grapalat"/>
                <w:sz w:val="16"/>
                <w:szCs w:val="18"/>
              </w:rPr>
              <w:t>16.07.2025 թ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Pr="00D80BE8" w:rsidRDefault="00007CBB" w:rsidP="005171B9">
            <w:pPr>
              <w:spacing w:after="0"/>
              <w:ind w:left="19" w:hanging="19"/>
              <w:jc w:val="center"/>
              <w:rPr>
                <w:rFonts w:ascii="GHEA Grapalat" w:eastAsiaTheme="minorEastAsia" w:hAnsi="GHEA Grapalat"/>
                <w:sz w:val="20"/>
                <w:lang w:val="es-ES" w:eastAsia="ru-RU"/>
              </w:rPr>
            </w:pP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Պայմանագիրը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ուժի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մեջ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մտնելու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օրավանից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r w:rsidRPr="009D4D15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Պատվիրատուի կողմից նախագծանախահաշվային փաստաթղթերը Կատարողին ամբողջական լրակազմով տրամադրելուն հաջորդող օրվանից </w:t>
            </w:r>
            <w:r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հաշված </w:t>
            </w:r>
            <w:r w:rsidRPr="009D4D15">
              <w:rPr>
                <w:rFonts w:ascii="GHEA Grapalat" w:eastAsiaTheme="minorEastAsia" w:hAnsi="GHEA Grapalat"/>
                <w:sz w:val="20"/>
                <w:lang w:val="es-ES" w:eastAsia="ru-RU"/>
              </w:rPr>
              <w:t>20-րդ օրացուցային օրը</w:t>
            </w:r>
            <w:r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ներառյալ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007CBB">
            <w:pPr>
              <w:jc w:val="center"/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val="hy-AM" w:bidi="ar-IQ"/>
              </w:rPr>
              <w:t>65</w:t>
            </w:r>
            <w:r w:rsidRPr="00F8203C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007CBB">
            <w:pPr>
              <w:jc w:val="center"/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val="hy-AM" w:bidi="ar-IQ"/>
              </w:rPr>
              <w:t xml:space="preserve">65 </w:t>
            </w:r>
            <w:r w:rsidRPr="00F8203C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000</w:t>
            </w:r>
          </w:p>
        </w:tc>
      </w:tr>
      <w:tr w:rsidR="00007CBB" w:rsidTr="00007CBB">
        <w:trPr>
          <w:trHeight w:val="4227"/>
        </w:trPr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5171B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5171B9">
            <w:pPr>
              <w:jc w:val="center"/>
            </w:pPr>
            <w:proofErr w:type="spellStart"/>
            <w:r w:rsidRPr="00A747EA">
              <w:rPr>
                <w:rFonts w:ascii="GHEA Grapalat" w:hAnsi="GHEA Grapalat"/>
                <w:sz w:val="20"/>
              </w:rPr>
              <w:t>Ջրարբի</w:t>
            </w:r>
            <w:proofErr w:type="spellEnd"/>
            <w:r w:rsidRPr="00A747EA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5171B9">
            <w:pPr>
              <w:jc w:val="center"/>
            </w:pPr>
            <w:r w:rsidRPr="00116861">
              <w:rPr>
                <w:rFonts w:ascii="GHEA Grapalat" w:eastAsia="Times New Roman" w:hAnsi="GHEA Grapalat" w:cs="Sylfaen"/>
                <w:b/>
                <w:lang w:val="hy-AM" w:eastAsia="ru-RU"/>
              </w:rPr>
              <w:t>N</w:t>
            </w:r>
            <w:r w:rsidRPr="00116861">
              <w:rPr>
                <w:rFonts w:ascii="GHEA Grapalat" w:eastAsia="Times New Roman" w:hAnsi="GHEA Grapalat" w:cs="Sylfaen"/>
                <w:b/>
                <w:lang w:val="af-ZA" w:eastAsia="ru-RU"/>
              </w:rPr>
              <w:t>ՀՀ-ԱՄ-ԱՀ-ԳՀԾՁԲ-71/25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5171B9">
            <w:pPr>
              <w:jc w:val="center"/>
            </w:pPr>
            <w:r w:rsidRPr="00E6521E">
              <w:rPr>
                <w:rFonts w:ascii="GHEA Grapalat" w:hAnsi="GHEA Grapalat"/>
                <w:sz w:val="16"/>
                <w:szCs w:val="18"/>
              </w:rPr>
              <w:t>16.07.2025 թ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Pr="00D80BE8" w:rsidRDefault="00007CBB" w:rsidP="005171B9">
            <w:pPr>
              <w:spacing w:after="0"/>
              <w:ind w:left="19" w:hanging="19"/>
              <w:jc w:val="center"/>
              <w:rPr>
                <w:rFonts w:ascii="GHEA Grapalat" w:eastAsiaTheme="minorEastAsia" w:hAnsi="GHEA Grapalat"/>
                <w:sz w:val="20"/>
                <w:lang w:val="es-ES" w:eastAsia="ru-RU"/>
              </w:rPr>
            </w:pP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Պայմանագիրը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ուժի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մեջ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մտնելու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օրավանից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r w:rsidRPr="009D4D15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Պատվիրատուի կողմից նախագծանախահաշվային փաստաթղթերը Կատարողին ամբողջական լրակազմով տրամադրելուն հաջորդող օրվանից </w:t>
            </w:r>
            <w:r>
              <w:rPr>
                <w:rFonts w:ascii="GHEA Grapalat" w:eastAsiaTheme="minorEastAsia" w:hAnsi="GHEA Grapalat"/>
                <w:sz w:val="20"/>
                <w:lang w:val="es-ES" w:eastAsia="ru-RU"/>
              </w:rPr>
              <w:lastRenderedPageBreak/>
              <w:t xml:space="preserve">հաշված </w:t>
            </w:r>
            <w:r w:rsidRPr="009D4D15">
              <w:rPr>
                <w:rFonts w:ascii="GHEA Grapalat" w:eastAsiaTheme="minorEastAsia" w:hAnsi="GHEA Grapalat"/>
                <w:sz w:val="20"/>
                <w:lang w:val="es-ES" w:eastAsia="ru-RU"/>
              </w:rPr>
              <w:t>20-րդ օրացուցային օրը</w:t>
            </w:r>
            <w:r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ներառյալ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007CBB">
            <w:pPr>
              <w:jc w:val="center"/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val="hy-AM" w:bidi="ar-IQ"/>
              </w:rPr>
              <w:t>25</w:t>
            </w:r>
            <w:r w:rsidRPr="00F8203C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007CBB">
            <w:pPr>
              <w:jc w:val="center"/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val="hy-AM" w:bidi="ar-IQ"/>
              </w:rPr>
              <w:t xml:space="preserve">25 </w:t>
            </w:r>
            <w:r w:rsidRPr="00F8203C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000</w:t>
            </w:r>
          </w:p>
        </w:tc>
      </w:tr>
      <w:tr w:rsidR="00007CBB" w:rsidTr="00007CBB">
        <w:trPr>
          <w:trHeight w:val="4227"/>
        </w:trPr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9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5171B9">
            <w:pPr>
              <w:jc w:val="center"/>
            </w:pPr>
            <w:proofErr w:type="spellStart"/>
            <w:r w:rsidRPr="00A747EA">
              <w:rPr>
                <w:rFonts w:ascii="GHEA Grapalat" w:hAnsi="GHEA Grapalat"/>
                <w:sz w:val="20"/>
              </w:rPr>
              <w:t>Ջրարբի</w:t>
            </w:r>
            <w:proofErr w:type="spellEnd"/>
            <w:r w:rsidRPr="00A747EA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Pr="005171B9" w:rsidRDefault="00007CBB" w:rsidP="005171B9">
            <w:pPr>
              <w:widowControl w:val="0"/>
              <w:tabs>
                <w:tab w:val="left" w:pos="1154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116861">
              <w:rPr>
                <w:rFonts w:ascii="GHEA Grapalat" w:eastAsia="Times New Roman" w:hAnsi="GHEA Grapalat" w:cs="Sylfaen"/>
                <w:b/>
                <w:lang w:val="hy-AM" w:eastAsia="ru-RU"/>
              </w:rPr>
              <w:t>N</w:t>
            </w:r>
            <w:r w:rsidRPr="00116861">
              <w:rPr>
                <w:rFonts w:ascii="GHEA Grapalat" w:eastAsia="Times New Roman" w:hAnsi="GHEA Grapalat" w:cs="Sylfaen"/>
                <w:b/>
                <w:lang w:val="af-ZA" w:eastAsia="ru-RU"/>
              </w:rPr>
              <w:t>ՀՀ-ԱՄ-ԱՀ-ԳՀԾՁԲ-71/25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5171B9">
            <w:pPr>
              <w:jc w:val="center"/>
            </w:pPr>
            <w:r w:rsidRPr="00E6521E">
              <w:rPr>
                <w:rFonts w:ascii="GHEA Grapalat" w:hAnsi="GHEA Grapalat"/>
                <w:sz w:val="16"/>
                <w:szCs w:val="18"/>
              </w:rPr>
              <w:t>16.07.2025 թ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Pr="00D80BE8" w:rsidRDefault="00007CBB" w:rsidP="005171B9">
            <w:pPr>
              <w:spacing w:after="0"/>
              <w:ind w:left="0" w:firstLine="0"/>
              <w:jc w:val="center"/>
              <w:rPr>
                <w:rFonts w:ascii="GHEA Grapalat" w:eastAsiaTheme="minorEastAsia" w:hAnsi="GHEA Grapalat"/>
                <w:sz w:val="20"/>
                <w:lang w:val="es-ES" w:eastAsia="ru-RU"/>
              </w:rPr>
            </w:pP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Պայմանագիրը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ուժի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մեջ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մտնելու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/>
                <w:sz w:val="20"/>
                <w:lang w:eastAsia="ru-RU"/>
              </w:rPr>
              <w:t>օրավանից</w:t>
            </w:r>
            <w:proofErr w:type="spellEnd"/>
            <w:r w:rsidRPr="00D80BE8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</w:t>
            </w:r>
            <w:r w:rsidRPr="009D4D15"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Պատվիրատուի կողմից նախագծանախահաշվային փաստաթղթերը Կատարողին ամբողջական լրակազմով տրամադրելուն հաջորդող օրվանից </w:t>
            </w:r>
            <w:r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հաշված </w:t>
            </w:r>
            <w:r w:rsidRPr="009D4D15">
              <w:rPr>
                <w:rFonts w:ascii="GHEA Grapalat" w:eastAsiaTheme="minorEastAsia" w:hAnsi="GHEA Grapalat"/>
                <w:sz w:val="20"/>
                <w:lang w:val="es-ES" w:eastAsia="ru-RU"/>
              </w:rPr>
              <w:t>20-րդ օրացուցային օրը</w:t>
            </w:r>
            <w:r>
              <w:rPr>
                <w:rFonts w:ascii="GHEA Grapalat" w:eastAsiaTheme="minorEastAsia" w:hAnsi="GHEA Grapalat"/>
                <w:sz w:val="20"/>
                <w:lang w:val="es-ES" w:eastAsia="ru-RU"/>
              </w:rPr>
              <w:t xml:space="preserve"> ներառյալ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007CBB">
            <w:pPr>
              <w:jc w:val="center"/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val="hy-AM" w:bidi="ar-IQ"/>
              </w:rPr>
              <w:t>10</w:t>
            </w:r>
            <w:r w:rsidRPr="00F8203C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Default="00007CBB" w:rsidP="00007CBB">
            <w:pPr>
              <w:jc w:val="center"/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val="hy-AM" w:bidi="ar-IQ"/>
              </w:rPr>
              <w:t xml:space="preserve">10 </w:t>
            </w:r>
            <w:r w:rsidRPr="00F8203C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000</w:t>
            </w:r>
          </w:p>
        </w:tc>
      </w:tr>
      <w:bookmarkEnd w:id="0"/>
      <w:tr w:rsidR="00007CBB" w:rsidTr="00E62012">
        <w:trPr>
          <w:trHeight w:val="150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BB" w:rsidRPr="00415562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նտրված</w:t>
            </w:r>
            <w:proofErr w:type="spellEnd"/>
            <w:r w:rsidRPr="0041556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1556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1556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1556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41556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07CBB" w:rsidRPr="0054010C" w:rsidTr="00E62012">
        <w:trPr>
          <w:trHeight w:val="125"/>
        </w:trPr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4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07CBB" w:rsidTr="005171B9">
        <w:trPr>
          <w:trHeight w:val="321"/>
        </w:trPr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BB" w:rsidRDefault="00007CBB" w:rsidP="005171B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:rsidR="00007CBB" w:rsidRDefault="00007CBB" w:rsidP="005171B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:rsidR="00007CBB" w:rsidRPr="0089368D" w:rsidRDefault="00007CBB" w:rsidP="005171B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1-3,9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spacing w:line="276" w:lineRule="auto"/>
              <w:ind w:left="0" w:firstLine="0"/>
              <w:rPr>
                <w:rFonts w:ascii="GHEA Grapalat" w:hAnsi="GHEA Grapalat"/>
                <w:sz w:val="20"/>
                <w:lang w:val="hy-AM"/>
              </w:rPr>
            </w:pPr>
            <w:r w:rsidRPr="0089368D">
              <w:rPr>
                <w:rFonts w:ascii="GHEA Grapalat" w:hAnsi="GHEA Grapalat"/>
                <w:sz w:val="20"/>
                <w:lang w:val="hy-AM"/>
              </w:rPr>
              <w:t>Ջրարբի ՍՊԸ</w:t>
            </w:r>
          </w:p>
        </w:tc>
        <w:tc>
          <w:tcPr>
            <w:tcW w:w="34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171B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Ք. Երևան, Նանսենի 6,բն.24</w:t>
            </w:r>
          </w:p>
        </w:tc>
        <w:tc>
          <w:tcPr>
            <w:tcW w:w="15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Pr="005171B9" w:rsidRDefault="00007CBB" w:rsidP="00E62012">
            <w:pPr>
              <w:tabs>
                <w:tab w:val="left" w:pos="567"/>
              </w:tabs>
              <w:spacing w:line="276" w:lineRule="auto"/>
              <w:ind w:left="0" w:firstLine="0"/>
              <w:jc w:val="center"/>
              <w:rPr>
                <w:rFonts w:ascii="GHEA Grapalat" w:hAnsi="GHEA Grapalat" w:cs="Sylfaen"/>
                <w:b/>
                <w:color w:val="C0504D" w:themeColor="accent2"/>
                <w:sz w:val="16"/>
                <w:szCs w:val="16"/>
                <w:lang w:val="hy-AM"/>
              </w:rPr>
            </w:pPr>
            <w:hyperlink r:id="rId5" w:history="1">
              <w:r w:rsidRPr="00B94199">
                <w:rPr>
                  <w:rStyle w:val="a3"/>
                </w:rPr>
                <w:t>Jrarbi.j@jmail.com</w:t>
              </w:r>
            </w:hyperlink>
            <w:r>
              <w:rPr>
                <w:lang w:val="hy-AM"/>
              </w:rPr>
              <w:t xml:space="preserve"> </w:t>
            </w:r>
          </w:p>
        </w:tc>
        <w:tc>
          <w:tcPr>
            <w:tcW w:w="19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Pr="005171B9" w:rsidRDefault="00007CBB" w:rsidP="005171B9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171B9">
              <w:rPr>
                <w:rFonts w:ascii="GHEA Grapalat" w:hAnsi="GHEA Grapalat"/>
                <w:sz w:val="20"/>
                <w:lang w:val="hy-AM"/>
              </w:rPr>
              <w:t>115004672461</w:t>
            </w:r>
          </w:p>
        </w:tc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5171B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00837681</w:t>
            </w:r>
          </w:p>
        </w:tc>
      </w:tr>
      <w:tr w:rsidR="00007CBB" w:rsidTr="00E62012">
        <w:trPr>
          <w:trHeight w:val="288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7CBB" w:rsidRPr="0089368D" w:rsidTr="00E62012">
        <w:trPr>
          <w:trHeight w:val="200"/>
        </w:trPr>
        <w:tc>
          <w:tcPr>
            <w:tcW w:w="4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50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07CBB" w:rsidRPr="0089368D" w:rsidTr="00E62012">
        <w:trPr>
          <w:trHeight w:val="288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7CBB" w:rsidRPr="0089368D" w:rsidTr="00E62012">
        <w:trPr>
          <w:trHeight w:val="288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:rsidR="00007CBB" w:rsidRDefault="00007CBB" w:rsidP="00E62012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Գրավոր պահանջին  կից ներկայացվում է՝</w:t>
            </w:r>
          </w:p>
          <w:p w:rsidR="00007CBB" w:rsidRDefault="00007CBB" w:rsidP="00E62012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007CBB" w:rsidRDefault="00007CBB" w:rsidP="00E62012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007CBB" w:rsidRDefault="00007CBB" w:rsidP="00E62012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007CBB" w:rsidRDefault="00007CBB" w:rsidP="00E62012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007CBB" w:rsidRDefault="00007CBB" w:rsidP="00E62012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>
              <w:rPr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  <w:tr w:rsidR="00007CBB" w:rsidRPr="0089368D" w:rsidTr="00E62012">
        <w:trPr>
          <w:trHeight w:val="288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7CBB" w:rsidRPr="0089368D" w:rsidTr="00E62012">
        <w:trPr>
          <w:trHeight w:val="475"/>
        </w:trPr>
        <w:tc>
          <w:tcPr>
            <w:tcW w:w="4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7CBB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0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7CBB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007CBB" w:rsidRPr="0089368D" w:rsidTr="00E62012">
        <w:trPr>
          <w:trHeight w:val="288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7CBB" w:rsidRPr="0089368D" w:rsidTr="00E62012">
        <w:trPr>
          <w:trHeight w:val="427"/>
        </w:trPr>
        <w:tc>
          <w:tcPr>
            <w:tcW w:w="4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50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007CBB" w:rsidRPr="0089368D" w:rsidTr="00E62012">
        <w:trPr>
          <w:trHeight w:val="288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7CBB" w:rsidRPr="0089368D" w:rsidTr="00E62012">
        <w:trPr>
          <w:trHeight w:val="427"/>
        </w:trPr>
        <w:tc>
          <w:tcPr>
            <w:tcW w:w="4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50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007CBB" w:rsidRPr="0089368D" w:rsidTr="00E62012">
        <w:trPr>
          <w:trHeight w:val="288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7CBB" w:rsidTr="00E62012">
        <w:trPr>
          <w:trHeight w:val="427"/>
        </w:trPr>
        <w:tc>
          <w:tcPr>
            <w:tcW w:w="4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0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07CBB" w:rsidTr="00E62012">
        <w:trPr>
          <w:trHeight w:val="288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7CBB" w:rsidRDefault="00007CBB" w:rsidP="00E6201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7CBB" w:rsidTr="00E62012">
        <w:trPr>
          <w:trHeight w:val="227"/>
        </w:trPr>
        <w:tc>
          <w:tcPr>
            <w:tcW w:w="116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Pr="00415562" w:rsidRDefault="00007CBB" w:rsidP="00E62012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7CBB" w:rsidTr="00E62012">
        <w:trPr>
          <w:trHeight w:val="47"/>
        </w:trPr>
        <w:tc>
          <w:tcPr>
            <w:tcW w:w="4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6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07CBB" w:rsidTr="00E62012">
        <w:trPr>
          <w:trHeight w:val="47"/>
        </w:trPr>
        <w:tc>
          <w:tcPr>
            <w:tcW w:w="4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Հայկ Հովսեփյան  </w:t>
            </w:r>
          </w:p>
        </w:tc>
        <w:tc>
          <w:tcPr>
            <w:tcW w:w="46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374 94231893</w:t>
            </w:r>
          </w:p>
        </w:tc>
        <w:tc>
          <w:tcPr>
            <w:tcW w:w="2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CBB" w:rsidRDefault="00007CBB" w:rsidP="00E62012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</w:tbl>
    <w:p w:rsidR="0089368D" w:rsidRDefault="0089368D" w:rsidP="0089368D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  <w:lang w:val="pt-BR"/>
        </w:rPr>
      </w:pPr>
      <w:r>
        <w:rPr>
          <w:rFonts w:ascii="GHEA Grapalat" w:hAnsi="GHEA Grapalat" w:cs="Sylfaen"/>
          <w:b/>
          <w:color w:val="000000"/>
          <w:lang w:val="pt-BR"/>
        </w:rPr>
        <w:t>Պատվիրատու՝</w:t>
      </w:r>
      <w:r>
        <w:rPr>
          <w:rFonts w:ascii="GHEA Grapalat" w:hAnsi="GHEA Grapalat" w:cs="Sylfaen"/>
          <w:lang w:val="es-ES"/>
        </w:rPr>
        <w:t xml:space="preserve"> Ապարանի  համայնքապետարան</w:t>
      </w:r>
    </w:p>
    <w:p w:rsidR="006833BC" w:rsidRDefault="006833BC"/>
    <w:sectPr w:rsidR="006833BC" w:rsidSect="00415562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8D"/>
    <w:rsid w:val="00007CBB"/>
    <w:rsid w:val="005171B9"/>
    <w:rsid w:val="006833BC"/>
    <w:rsid w:val="0089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8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8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arbi.j@j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2025-07-17T09:54:00Z</dcterms:created>
  <dcterms:modified xsi:type="dcterms:W3CDTF">2025-07-17T10:17:00Z</dcterms:modified>
</cp:coreProperties>
</file>