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7CB2" w14:textId="77777777" w:rsidR="00D04BC1" w:rsidRPr="00D04BC1" w:rsidRDefault="00D04BC1" w:rsidP="00D04BC1">
      <w:pPr>
        <w:spacing w:after="0" w:line="240" w:lineRule="auto"/>
        <w:jc w:val="center"/>
        <w:rPr>
          <w:rFonts w:ascii="Noto Sans" w:eastAsia="Times New Roman" w:hAnsi="Noto Sans" w:cs="Noto Sans"/>
          <w:b/>
          <w:bCs/>
          <w:kern w:val="0"/>
          <w:sz w:val="42"/>
          <w:szCs w:val="42"/>
          <w14:ligatures w14:val="none"/>
        </w:rPr>
      </w:pPr>
      <w:proofErr w:type="spellStart"/>
      <w:r w:rsidRPr="00D04BC1">
        <w:rPr>
          <w:rFonts w:ascii="Sylfaen" w:eastAsia="Times New Roman" w:hAnsi="Sylfaen" w:cs="Sylfaen"/>
          <w:b/>
          <w:bCs/>
          <w:kern w:val="0"/>
          <w:sz w:val="42"/>
          <w:szCs w:val="42"/>
          <w14:ligatures w14:val="none"/>
        </w:rPr>
        <w:t>Իրական</w:t>
      </w:r>
      <w:proofErr w:type="spellEnd"/>
      <w:r w:rsidRPr="00D04BC1">
        <w:rPr>
          <w:rFonts w:ascii="Noto Sans" w:eastAsia="Times New Roman" w:hAnsi="Noto Sans" w:cs="Noto Sans"/>
          <w:b/>
          <w:bCs/>
          <w:kern w:val="0"/>
          <w:sz w:val="42"/>
          <w:szCs w:val="42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b/>
          <w:bCs/>
          <w:kern w:val="0"/>
          <w:sz w:val="42"/>
          <w:szCs w:val="42"/>
          <w14:ligatures w14:val="none"/>
        </w:rPr>
        <w:t>շահառուների</w:t>
      </w:r>
      <w:proofErr w:type="spellEnd"/>
      <w:r w:rsidRPr="00D04BC1">
        <w:rPr>
          <w:rFonts w:ascii="Noto Sans" w:eastAsia="Times New Roman" w:hAnsi="Noto Sans" w:cs="Noto Sans"/>
          <w:b/>
          <w:bCs/>
          <w:kern w:val="0"/>
          <w:sz w:val="42"/>
          <w:szCs w:val="42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b/>
          <w:bCs/>
          <w:kern w:val="0"/>
          <w:sz w:val="42"/>
          <w:szCs w:val="42"/>
          <w14:ligatures w14:val="none"/>
        </w:rPr>
        <w:t>վերաբերյալ</w:t>
      </w:r>
      <w:proofErr w:type="spellEnd"/>
      <w:r w:rsidRPr="00D04BC1">
        <w:rPr>
          <w:rFonts w:ascii="Noto Sans" w:eastAsia="Times New Roman" w:hAnsi="Noto Sans" w:cs="Noto Sans"/>
          <w:b/>
          <w:bCs/>
          <w:kern w:val="0"/>
          <w:sz w:val="42"/>
          <w:szCs w:val="42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b/>
          <w:bCs/>
          <w:kern w:val="0"/>
          <w:sz w:val="42"/>
          <w:szCs w:val="42"/>
          <w14:ligatures w14:val="none"/>
        </w:rPr>
        <w:t>հայտարարագիր</w:t>
      </w:r>
      <w:proofErr w:type="spellEnd"/>
    </w:p>
    <w:p w14:paraId="31F97F2C" w14:textId="77777777" w:rsidR="00D04BC1" w:rsidRPr="00D04BC1" w:rsidRDefault="00D04BC1" w:rsidP="00D04BC1">
      <w:pPr>
        <w:spacing w:after="0" w:line="240" w:lineRule="auto"/>
        <w:jc w:val="center"/>
        <w:rPr>
          <w:rFonts w:ascii="Noto Sans" w:eastAsia="Times New Roman" w:hAnsi="Noto Sans" w:cs="Noto Sans"/>
          <w:b/>
          <w:bCs/>
          <w:kern w:val="0"/>
          <w14:ligatures w14:val="none"/>
        </w:rPr>
      </w:pPr>
      <w:proofErr w:type="spellStart"/>
      <w:r w:rsidRPr="00D04BC1">
        <w:rPr>
          <w:rFonts w:ascii="Sylfaen" w:eastAsia="Times New Roman" w:hAnsi="Sylfaen" w:cs="Sylfaen"/>
          <w:b/>
          <w:bCs/>
          <w:kern w:val="0"/>
          <w14:ligatures w14:val="none"/>
        </w:rPr>
        <w:t>հայտարարագրի</w:t>
      </w:r>
      <w:proofErr w:type="spellEnd"/>
      <w:r w:rsidRPr="00D04BC1">
        <w:rPr>
          <w:rFonts w:ascii="Noto Sans" w:eastAsia="Times New Roman" w:hAnsi="Noto Sans" w:cs="Noto Sans"/>
          <w:b/>
          <w:bCs/>
          <w:kern w:val="0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b/>
          <w:bCs/>
          <w:kern w:val="0"/>
          <w14:ligatures w14:val="none"/>
        </w:rPr>
        <w:t>հաստատման</w:t>
      </w:r>
      <w:proofErr w:type="spellEnd"/>
      <w:r w:rsidRPr="00D04BC1">
        <w:rPr>
          <w:rFonts w:ascii="Noto Sans" w:eastAsia="Times New Roman" w:hAnsi="Noto Sans" w:cs="Noto Sans"/>
          <w:b/>
          <w:bCs/>
          <w:kern w:val="0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b/>
          <w:bCs/>
          <w:kern w:val="0"/>
          <w14:ligatures w14:val="none"/>
        </w:rPr>
        <w:t>ամսաթիվ</w:t>
      </w:r>
      <w:proofErr w:type="spellEnd"/>
      <w:r w:rsidRPr="00D04BC1">
        <w:rPr>
          <w:rFonts w:ascii="Noto Sans" w:eastAsia="Times New Roman" w:hAnsi="Noto Sans" w:cs="Noto Sans"/>
          <w:b/>
          <w:bCs/>
          <w:kern w:val="0"/>
          <w14:ligatures w14:val="none"/>
        </w:rPr>
        <w:t xml:space="preserve"> 08/01/2026</w:t>
      </w:r>
    </w:p>
    <w:p w14:paraId="4B9091E7" w14:textId="77777777" w:rsidR="00D04BC1" w:rsidRPr="00D04BC1" w:rsidRDefault="00D04BC1" w:rsidP="00D04BC1">
      <w:pPr>
        <w:shd w:val="clear" w:color="auto" w:fill="D8D8D8"/>
        <w:spacing w:after="0" w:line="240" w:lineRule="auto"/>
        <w:rPr>
          <w:rFonts w:ascii="Noto Sans" w:eastAsia="Times New Roman" w:hAnsi="Noto Sans" w:cs="Noto Sans"/>
          <w:b/>
          <w:bCs/>
          <w:color w:val="2D4454"/>
          <w:kern w:val="0"/>
          <w14:ligatures w14:val="none"/>
        </w:rPr>
      </w:pPr>
      <w:proofErr w:type="spellStart"/>
      <w:r w:rsidRPr="00D04BC1">
        <w:rPr>
          <w:rFonts w:ascii="Sylfaen" w:eastAsia="Times New Roman" w:hAnsi="Sylfaen" w:cs="Sylfaen"/>
          <w:b/>
          <w:bCs/>
          <w:color w:val="2D4454"/>
          <w:kern w:val="0"/>
          <w14:ligatures w14:val="none"/>
        </w:rPr>
        <w:t>Կազմակերպություն</w:t>
      </w:r>
      <w:proofErr w:type="spellEnd"/>
    </w:p>
    <w:p w14:paraId="043A195F" w14:textId="77777777" w:rsidR="00D04BC1" w:rsidRPr="00D04BC1" w:rsidRDefault="00D04BC1" w:rsidP="00D04BC1">
      <w:pPr>
        <w:shd w:val="clear" w:color="auto" w:fill="D8D8D8"/>
        <w:spacing w:after="0" w:line="240" w:lineRule="auto"/>
        <w:jc w:val="right"/>
        <w:rPr>
          <w:rFonts w:ascii="Noto Sans" w:eastAsia="Times New Roman" w:hAnsi="Noto Sans" w:cs="Noto Sans"/>
          <w:color w:val="2D4454"/>
          <w:kern w:val="0"/>
          <w:sz w:val="18"/>
          <w:szCs w:val="18"/>
          <w14:ligatures w14:val="none"/>
        </w:rPr>
      </w:pPr>
      <w:proofErr w:type="spellStart"/>
      <w:r w:rsidRPr="00D04BC1">
        <w:rPr>
          <w:rFonts w:ascii="Sylfaen" w:eastAsia="Times New Roman" w:hAnsi="Sylfaen" w:cs="Sylfaen"/>
          <w:color w:val="2D4454"/>
          <w:kern w:val="0"/>
          <w:sz w:val="18"/>
          <w:szCs w:val="18"/>
          <w14:ligatures w14:val="none"/>
        </w:rPr>
        <w:t>Կազմակերպության</w:t>
      </w:r>
      <w:proofErr w:type="spellEnd"/>
      <w:r w:rsidRPr="00D04BC1">
        <w:rPr>
          <w:rFonts w:ascii="Noto Sans" w:eastAsia="Times New Roman" w:hAnsi="Noto Sans" w:cs="Noto Sans"/>
          <w:color w:val="2D4454"/>
          <w:kern w:val="0"/>
          <w:sz w:val="18"/>
          <w:szCs w:val="18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color w:val="2D4454"/>
          <w:kern w:val="0"/>
          <w:sz w:val="18"/>
          <w:szCs w:val="18"/>
          <w14:ligatures w14:val="none"/>
        </w:rPr>
        <w:t>տվյալներ</w:t>
      </w:r>
      <w:proofErr w:type="spellEnd"/>
    </w:p>
    <w:p w14:paraId="43EC0BCE" w14:textId="77777777" w:rsidR="00D04BC1" w:rsidRPr="00D04BC1" w:rsidRDefault="00D04BC1" w:rsidP="00D04BC1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kern w:val="0"/>
          <w:sz w:val="21"/>
          <w:szCs w:val="21"/>
          <w14:ligatures w14:val="none"/>
        </w:rPr>
      </w:pPr>
      <w:r w:rsidRPr="00D04BC1">
        <w:rPr>
          <w:rFonts w:ascii="Sylfaen" w:eastAsia="Times New Roman" w:hAnsi="Sylfaen" w:cs="Sylfaen"/>
          <w:b/>
          <w:bCs/>
          <w:color w:val="009CBA"/>
          <w:kern w:val="0"/>
          <w:sz w:val="21"/>
          <w:szCs w:val="21"/>
          <w14:ligatures w14:val="none"/>
        </w:rPr>
        <w:t>ՏՎՅԱԼՆԵՐ</w:t>
      </w:r>
    </w:p>
    <w:p w14:paraId="518DC3D0" w14:textId="77777777" w:rsidR="00D04BC1" w:rsidRPr="00D04BC1" w:rsidRDefault="00D04BC1" w:rsidP="00D04BC1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</w:pP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Անվանում</w:t>
      </w:r>
      <w:proofErr w:type="spellEnd"/>
    </w:p>
    <w:p w14:paraId="32567EFF" w14:textId="45C0CE84" w:rsidR="00D04BC1" w:rsidRPr="00D04BC1" w:rsidRDefault="00D04BC1" w:rsidP="00D04BC1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kern w:val="0"/>
          <w:sz w:val="18"/>
          <w:szCs w:val="18"/>
          <w:lang w:val="ru-RU"/>
          <w14:ligatures w14:val="none"/>
        </w:rPr>
      </w:pPr>
      <w:r w:rsidRPr="00D04BC1">
        <w:rPr>
          <w:rFonts w:ascii="Noto Sans" w:eastAsia="Times New Roman" w:hAnsi="Noto Sans" w:cs="Noto Sans"/>
          <w:kern w:val="0"/>
          <w:sz w:val="18"/>
          <w:szCs w:val="18"/>
          <w14:ligatures w14:val="none"/>
        </w:rPr>
        <w:t>«</w:t>
      </w:r>
      <w:r w:rsidRPr="00D04BC1">
        <w:rPr>
          <w:rFonts w:ascii="Sylfaen" w:eastAsia="Times New Roman" w:hAnsi="Sylfaen" w:cs="Sylfaen"/>
          <w:kern w:val="0"/>
          <w:sz w:val="18"/>
          <w:szCs w:val="18"/>
          <w14:ligatures w14:val="none"/>
        </w:rPr>
        <w:t>ԱՐՊԱՆԻՎ</w:t>
      </w:r>
      <w:r w:rsidRPr="00D04BC1">
        <w:rPr>
          <w:rFonts w:ascii="Noto Sans" w:eastAsia="Times New Roman" w:hAnsi="Noto Sans" w:cs="Noto Sans"/>
          <w:kern w:val="0"/>
          <w:sz w:val="18"/>
          <w:szCs w:val="18"/>
          <w14:ligatures w14:val="none"/>
        </w:rPr>
        <w:t>»</w:t>
      </w:r>
    </w:p>
    <w:p w14:paraId="3B52BAD4" w14:textId="77777777" w:rsidR="00D04BC1" w:rsidRPr="00D04BC1" w:rsidRDefault="00D04BC1" w:rsidP="00D04BC1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</w:pP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Անուն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լատինատառ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>*</w:t>
      </w:r>
    </w:p>
    <w:p w14:paraId="05BE6303" w14:textId="1C18BBC8" w:rsidR="00D04BC1" w:rsidRPr="00D04BC1" w:rsidRDefault="00D04BC1" w:rsidP="00D04BC1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kern w:val="0"/>
          <w:sz w:val="18"/>
          <w:szCs w:val="18"/>
          <w:lang w:val="ru-RU"/>
          <w14:ligatures w14:val="none"/>
        </w:rPr>
      </w:pPr>
      <w:r w:rsidRPr="00D04BC1">
        <w:rPr>
          <w:rFonts w:ascii="Noto Sans" w:eastAsia="Times New Roman" w:hAnsi="Noto Sans" w:cs="Noto Sans"/>
          <w:kern w:val="0"/>
          <w:sz w:val="18"/>
          <w:szCs w:val="18"/>
          <w14:ligatures w14:val="none"/>
        </w:rPr>
        <w:t>ARPANIV</w:t>
      </w:r>
    </w:p>
    <w:p w14:paraId="73E92129" w14:textId="77777777" w:rsidR="00D04BC1" w:rsidRPr="00D04BC1" w:rsidRDefault="00D04BC1" w:rsidP="00D04BC1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</w:pP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Գրանցման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համար</w:t>
      </w:r>
      <w:proofErr w:type="spellEnd"/>
    </w:p>
    <w:p w14:paraId="0413ABA1" w14:textId="2A12054B" w:rsidR="00D04BC1" w:rsidRPr="00D04BC1" w:rsidRDefault="00D04BC1" w:rsidP="00D04BC1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kern w:val="0"/>
          <w:sz w:val="18"/>
          <w:szCs w:val="18"/>
          <w:lang w:val="ru-RU"/>
          <w14:ligatures w14:val="none"/>
        </w:rPr>
      </w:pPr>
      <w:r w:rsidRPr="00D04BC1">
        <w:rPr>
          <w:rFonts w:ascii="Noto Sans" w:eastAsia="Times New Roman" w:hAnsi="Noto Sans" w:cs="Noto Sans"/>
          <w:kern w:val="0"/>
          <w:sz w:val="18"/>
          <w:szCs w:val="18"/>
          <w14:ligatures w14:val="none"/>
        </w:rPr>
        <w:t>18.110.00592</w:t>
      </w:r>
    </w:p>
    <w:p w14:paraId="01ABE0E9" w14:textId="77777777" w:rsidR="00D04BC1" w:rsidRPr="00D04BC1" w:rsidRDefault="00D04BC1" w:rsidP="00D04BC1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</w:pP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Գրանցման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ամսաթիվ</w:t>
      </w:r>
      <w:proofErr w:type="spellEnd"/>
    </w:p>
    <w:p w14:paraId="6135FC29" w14:textId="1733E41D" w:rsidR="00D04BC1" w:rsidRPr="00D04BC1" w:rsidRDefault="00D04BC1" w:rsidP="00D04BC1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kern w:val="0"/>
          <w:sz w:val="18"/>
          <w:szCs w:val="18"/>
          <w:lang w:val="ru-RU"/>
          <w14:ligatures w14:val="none"/>
        </w:rPr>
      </w:pPr>
      <w:r w:rsidRPr="00D04BC1">
        <w:rPr>
          <w:rFonts w:ascii="Noto Sans" w:eastAsia="Times New Roman" w:hAnsi="Noto Sans" w:cs="Noto Sans"/>
          <w:kern w:val="0"/>
          <w:sz w:val="18"/>
          <w:szCs w:val="18"/>
          <w14:ligatures w14:val="none"/>
        </w:rPr>
        <w:t>22/10/2003</w:t>
      </w:r>
    </w:p>
    <w:p w14:paraId="74DEC3B7" w14:textId="1F1DB677" w:rsidR="00D04BC1" w:rsidRPr="00D04BC1" w:rsidRDefault="00D04BC1" w:rsidP="00D04BC1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kern w:val="0"/>
          <w:sz w:val="21"/>
          <w:szCs w:val="21"/>
          <w:lang w:val="ru-RU"/>
          <w14:ligatures w14:val="none"/>
        </w:rPr>
      </w:pP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Հայտարարագրի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տեսակ</w:t>
      </w:r>
      <w:proofErr w:type="spellEnd"/>
    </w:p>
    <w:p w14:paraId="210747BB" w14:textId="77777777" w:rsidR="00D04BC1" w:rsidRPr="00D04BC1" w:rsidRDefault="00D04BC1" w:rsidP="00D04BC1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</w:pP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Կազմակերպությունը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ցուցակված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է</w:t>
      </w:r>
    </w:p>
    <w:p w14:paraId="2F579B57" w14:textId="77777777" w:rsidR="00D04BC1" w:rsidRPr="00D04BC1" w:rsidRDefault="00D04BC1" w:rsidP="00D04BC1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kern w:val="0"/>
          <w:sz w:val="18"/>
          <w:szCs w:val="18"/>
          <w14:ligatures w14:val="none"/>
        </w:rPr>
      </w:pPr>
      <w:proofErr w:type="spellStart"/>
      <w:r w:rsidRPr="00D04BC1">
        <w:rPr>
          <w:rFonts w:ascii="Sylfaen" w:eastAsia="Times New Roman" w:hAnsi="Sylfaen" w:cs="Sylfaen"/>
          <w:kern w:val="0"/>
          <w:sz w:val="18"/>
          <w:szCs w:val="18"/>
          <w14:ligatures w14:val="none"/>
        </w:rPr>
        <w:t>Ոչ</w:t>
      </w:r>
      <w:proofErr w:type="spellEnd"/>
    </w:p>
    <w:p w14:paraId="4EEF1A3E" w14:textId="77777777" w:rsidR="00D04BC1" w:rsidRPr="00D04BC1" w:rsidRDefault="00D04BC1" w:rsidP="00D04BC1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kern w:val="0"/>
          <w:sz w:val="21"/>
          <w:szCs w:val="21"/>
          <w14:ligatures w14:val="none"/>
        </w:rPr>
      </w:pPr>
      <w:r w:rsidRPr="00D04BC1">
        <w:rPr>
          <w:rFonts w:ascii="Sylfaen" w:eastAsia="Times New Roman" w:hAnsi="Sylfaen" w:cs="Sylfaen"/>
          <w:b/>
          <w:bCs/>
          <w:color w:val="009CBA"/>
          <w:kern w:val="0"/>
          <w:sz w:val="21"/>
          <w:szCs w:val="21"/>
          <w14:ligatures w14:val="none"/>
        </w:rPr>
        <w:t>ՀԱՏՈՒԿ</w:t>
      </w:r>
      <w:r w:rsidRPr="00D04BC1">
        <w:rPr>
          <w:rFonts w:ascii="Noto Sans" w:eastAsia="Times New Roman" w:hAnsi="Noto Sans" w:cs="Noto Sans"/>
          <w:b/>
          <w:bCs/>
          <w:color w:val="009CBA"/>
          <w:kern w:val="0"/>
          <w:sz w:val="21"/>
          <w:szCs w:val="21"/>
          <w14:ligatures w14:val="none"/>
        </w:rPr>
        <w:t xml:space="preserve"> </w:t>
      </w:r>
      <w:r w:rsidRPr="00D04BC1">
        <w:rPr>
          <w:rFonts w:ascii="Sylfaen" w:eastAsia="Times New Roman" w:hAnsi="Sylfaen" w:cs="Sylfaen"/>
          <w:b/>
          <w:bCs/>
          <w:color w:val="009CBA"/>
          <w:kern w:val="0"/>
          <w:sz w:val="21"/>
          <w:szCs w:val="21"/>
          <w14:ligatures w14:val="none"/>
        </w:rPr>
        <w:t>ՄԱՍՆԱԿՑՈՒԹՅՈՒՆ</w:t>
      </w:r>
    </w:p>
    <w:p w14:paraId="45CE9ADC" w14:textId="77777777" w:rsidR="00D04BC1" w:rsidRPr="00D04BC1" w:rsidRDefault="00D04BC1" w:rsidP="00D04BC1">
      <w:pPr>
        <w:shd w:val="clear" w:color="auto" w:fill="D8D8D8"/>
        <w:spacing w:after="0" w:line="240" w:lineRule="auto"/>
        <w:rPr>
          <w:rFonts w:ascii="Noto Sans" w:eastAsia="Times New Roman" w:hAnsi="Noto Sans" w:cs="Noto Sans"/>
          <w:b/>
          <w:bCs/>
          <w:color w:val="2D4454"/>
          <w:kern w:val="0"/>
          <w14:ligatures w14:val="none"/>
        </w:rPr>
      </w:pPr>
      <w:proofErr w:type="spellStart"/>
      <w:r w:rsidRPr="00D04BC1">
        <w:rPr>
          <w:rFonts w:ascii="Sylfaen" w:eastAsia="Times New Roman" w:hAnsi="Sylfaen" w:cs="Sylfaen"/>
          <w:b/>
          <w:bCs/>
          <w:color w:val="2D4454"/>
          <w:kern w:val="0"/>
          <w14:ligatures w14:val="none"/>
        </w:rPr>
        <w:t>Իրական</w:t>
      </w:r>
      <w:proofErr w:type="spellEnd"/>
      <w:r w:rsidRPr="00D04BC1">
        <w:rPr>
          <w:rFonts w:ascii="Noto Sans" w:eastAsia="Times New Roman" w:hAnsi="Noto Sans" w:cs="Noto Sans"/>
          <w:b/>
          <w:bCs/>
          <w:color w:val="2D4454"/>
          <w:kern w:val="0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b/>
          <w:bCs/>
          <w:color w:val="2D4454"/>
          <w:kern w:val="0"/>
          <w14:ligatures w14:val="none"/>
        </w:rPr>
        <w:t>շահառուներ</w:t>
      </w:r>
      <w:proofErr w:type="spellEnd"/>
    </w:p>
    <w:p w14:paraId="2217B7B3" w14:textId="77777777" w:rsidR="00D04BC1" w:rsidRPr="00D04BC1" w:rsidRDefault="00D04BC1" w:rsidP="00D04BC1">
      <w:pPr>
        <w:shd w:val="clear" w:color="auto" w:fill="D8D8D8"/>
        <w:spacing w:after="0" w:line="240" w:lineRule="auto"/>
        <w:jc w:val="right"/>
        <w:rPr>
          <w:rFonts w:ascii="Noto Sans" w:eastAsia="Times New Roman" w:hAnsi="Noto Sans" w:cs="Noto Sans"/>
          <w:color w:val="2D4454"/>
          <w:kern w:val="0"/>
          <w:sz w:val="18"/>
          <w:szCs w:val="18"/>
          <w14:ligatures w14:val="none"/>
        </w:rPr>
      </w:pPr>
      <w:proofErr w:type="spellStart"/>
      <w:r w:rsidRPr="00D04BC1">
        <w:rPr>
          <w:rFonts w:ascii="Sylfaen" w:eastAsia="Times New Roman" w:hAnsi="Sylfaen" w:cs="Sylfaen"/>
          <w:color w:val="2D4454"/>
          <w:kern w:val="0"/>
          <w:sz w:val="18"/>
          <w:szCs w:val="18"/>
          <w14:ligatures w14:val="none"/>
        </w:rPr>
        <w:t>Իրական</w:t>
      </w:r>
      <w:proofErr w:type="spellEnd"/>
      <w:r w:rsidRPr="00D04BC1">
        <w:rPr>
          <w:rFonts w:ascii="Noto Sans" w:eastAsia="Times New Roman" w:hAnsi="Noto Sans" w:cs="Noto Sans"/>
          <w:color w:val="2D4454"/>
          <w:kern w:val="0"/>
          <w:sz w:val="18"/>
          <w:szCs w:val="18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color w:val="2D4454"/>
          <w:kern w:val="0"/>
          <w:sz w:val="18"/>
          <w:szCs w:val="18"/>
          <w14:ligatures w14:val="none"/>
        </w:rPr>
        <w:t>շահառուներ</w:t>
      </w:r>
      <w:proofErr w:type="spellEnd"/>
    </w:p>
    <w:p w14:paraId="02EF1656" w14:textId="77777777" w:rsidR="00D04BC1" w:rsidRPr="00D04BC1" w:rsidRDefault="00D04BC1" w:rsidP="00D04BC1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kern w:val="0"/>
          <w:sz w:val="21"/>
          <w:szCs w:val="21"/>
          <w14:ligatures w14:val="none"/>
        </w:rPr>
      </w:pPr>
      <w:r w:rsidRPr="00D04BC1">
        <w:rPr>
          <w:rFonts w:ascii="Sylfaen" w:eastAsia="Times New Roman" w:hAnsi="Sylfaen" w:cs="Sylfaen"/>
          <w:b/>
          <w:bCs/>
          <w:color w:val="009CBA"/>
          <w:kern w:val="0"/>
          <w:sz w:val="21"/>
          <w:szCs w:val="21"/>
          <w14:ligatures w14:val="none"/>
        </w:rPr>
        <w:t>ԱՆՁՆԱԿԱՆ</w:t>
      </w:r>
      <w:r w:rsidRPr="00D04BC1">
        <w:rPr>
          <w:rFonts w:ascii="Noto Sans" w:eastAsia="Times New Roman" w:hAnsi="Noto Sans" w:cs="Noto Sans"/>
          <w:b/>
          <w:bCs/>
          <w:color w:val="009CBA"/>
          <w:kern w:val="0"/>
          <w:sz w:val="21"/>
          <w:szCs w:val="21"/>
          <w14:ligatures w14:val="none"/>
        </w:rPr>
        <w:t xml:space="preserve"> </w:t>
      </w:r>
      <w:r w:rsidRPr="00D04BC1">
        <w:rPr>
          <w:rFonts w:ascii="Sylfaen" w:eastAsia="Times New Roman" w:hAnsi="Sylfaen" w:cs="Sylfaen"/>
          <w:b/>
          <w:bCs/>
          <w:color w:val="009CBA"/>
          <w:kern w:val="0"/>
          <w:sz w:val="21"/>
          <w:szCs w:val="21"/>
          <w14:ligatures w14:val="none"/>
        </w:rPr>
        <w:t>ՏՎՅԱԼՆԵՐ</w:t>
      </w:r>
    </w:p>
    <w:p w14:paraId="29389F96" w14:textId="77777777" w:rsidR="00D04BC1" w:rsidRPr="00D04BC1" w:rsidRDefault="00D04BC1" w:rsidP="00D04BC1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</w:pP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Անուն</w:t>
      </w:r>
      <w:proofErr w:type="spellEnd"/>
    </w:p>
    <w:p w14:paraId="7C373A7D" w14:textId="282F1C40" w:rsidR="00D04BC1" w:rsidRPr="00D04BC1" w:rsidRDefault="00D04BC1" w:rsidP="00D04BC1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kern w:val="0"/>
          <w:sz w:val="18"/>
          <w:szCs w:val="18"/>
          <w:lang w:val="ru-RU"/>
          <w14:ligatures w14:val="none"/>
        </w:rPr>
      </w:pPr>
      <w:proofErr w:type="spellStart"/>
      <w:r w:rsidRPr="00D04BC1">
        <w:rPr>
          <w:rFonts w:ascii="Sylfaen" w:eastAsia="Times New Roman" w:hAnsi="Sylfaen" w:cs="Sylfaen"/>
          <w:kern w:val="0"/>
          <w:sz w:val="18"/>
          <w:szCs w:val="18"/>
          <w14:ligatures w14:val="none"/>
        </w:rPr>
        <w:t>Արտյոմ</w:t>
      </w:r>
      <w:proofErr w:type="spellEnd"/>
    </w:p>
    <w:p w14:paraId="6DCBC8F7" w14:textId="77777777" w:rsidR="00D04BC1" w:rsidRPr="00D04BC1" w:rsidRDefault="00D04BC1" w:rsidP="00D04BC1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</w:pP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Ազգանուն</w:t>
      </w:r>
      <w:proofErr w:type="spellEnd"/>
    </w:p>
    <w:p w14:paraId="45BE20DE" w14:textId="7E531C49" w:rsidR="00D04BC1" w:rsidRPr="00D04BC1" w:rsidRDefault="00D04BC1" w:rsidP="00D04BC1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kern w:val="0"/>
          <w:sz w:val="18"/>
          <w:szCs w:val="18"/>
          <w:lang w:val="ru-RU"/>
          <w14:ligatures w14:val="none"/>
        </w:rPr>
      </w:pPr>
      <w:proofErr w:type="spellStart"/>
      <w:r w:rsidRPr="00D04BC1">
        <w:rPr>
          <w:rFonts w:ascii="Sylfaen" w:eastAsia="Times New Roman" w:hAnsi="Sylfaen" w:cs="Sylfaen"/>
          <w:kern w:val="0"/>
          <w:sz w:val="18"/>
          <w:szCs w:val="18"/>
          <w14:ligatures w14:val="none"/>
        </w:rPr>
        <w:t>Խանդանյան</w:t>
      </w:r>
      <w:proofErr w:type="spellEnd"/>
    </w:p>
    <w:p w14:paraId="29FFC4DC" w14:textId="77777777" w:rsidR="00D04BC1" w:rsidRPr="00D04BC1" w:rsidRDefault="00D04BC1" w:rsidP="00D04BC1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</w:pP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Քաղաքացիություն</w:t>
      </w:r>
      <w:proofErr w:type="spellEnd"/>
    </w:p>
    <w:p w14:paraId="4CE78EB9" w14:textId="6D794D32" w:rsidR="00D04BC1" w:rsidRPr="00D04BC1" w:rsidRDefault="00D04BC1" w:rsidP="00D04BC1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kern w:val="0"/>
          <w:sz w:val="18"/>
          <w:szCs w:val="18"/>
          <w:lang w:val="ru-RU"/>
          <w14:ligatures w14:val="none"/>
        </w:rPr>
      </w:pPr>
      <w:proofErr w:type="spellStart"/>
      <w:r w:rsidRPr="00D04BC1">
        <w:rPr>
          <w:rFonts w:ascii="Sylfaen" w:eastAsia="Times New Roman" w:hAnsi="Sylfaen" w:cs="Sylfaen"/>
          <w:kern w:val="0"/>
          <w:sz w:val="18"/>
          <w:szCs w:val="18"/>
          <w14:ligatures w14:val="none"/>
        </w:rPr>
        <w:t>Հայաստան</w:t>
      </w:r>
      <w:proofErr w:type="spellEnd"/>
    </w:p>
    <w:p w14:paraId="6A5B3D46" w14:textId="77777777" w:rsidR="00D04BC1" w:rsidRPr="00D04BC1" w:rsidRDefault="00D04BC1" w:rsidP="00D04BC1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</w:pP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Իրական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շահառու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դառնալու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ամսաթիվ</w:t>
      </w:r>
      <w:proofErr w:type="spellEnd"/>
    </w:p>
    <w:p w14:paraId="494AA01D" w14:textId="77777777" w:rsidR="00D04BC1" w:rsidRPr="00D04BC1" w:rsidRDefault="00D04BC1" w:rsidP="00D04BC1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kern w:val="0"/>
          <w:sz w:val="18"/>
          <w:szCs w:val="18"/>
          <w14:ligatures w14:val="none"/>
        </w:rPr>
      </w:pPr>
      <w:r w:rsidRPr="00D04BC1">
        <w:rPr>
          <w:rFonts w:ascii="Noto Sans" w:eastAsia="Times New Roman" w:hAnsi="Noto Sans" w:cs="Noto Sans"/>
          <w:kern w:val="0"/>
          <w:sz w:val="18"/>
          <w:szCs w:val="18"/>
          <w14:ligatures w14:val="none"/>
        </w:rPr>
        <w:t>10/22/2003</w:t>
      </w:r>
    </w:p>
    <w:p w14:paraId="4EED51C6" w14:textId="77777777" w:rsidR="00D04BC1" w:rsidRPr="00D04BC1" w:rsidRDefault="00D04BC1" w:rsidP="00D04BC1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kern w:val="0"/>
          <w:sz w:val="21"/>
          <w:szCs w:val="21"/>
          <w14:ligatures w14:val="none"/>
        </w:rPr>
      </w:pPr>
      <w:r w:rsidRPr="00D04BC1">
        <w:rPr>
          <w:rFonts w:ascii="Sylfaen" w:eastAsia="Times New Roman" w:hAnsi="Sylfaen" w:cs="Sylfaen"/>
          <w:b/>
          <w:bCs/>
          <w:color w:val="009CBA"/>
          <w:kern w:val="0"/>
          <w:sz w:val="21"/>
          <w:szCs w:val="21"/>
          <w14:ligatures w14:val="none"/>
        </w:rPr>
        <w:t>ԻՐԱԿԱՆ</w:t>
      </w:r>
      <w:r w:rsidRPr="00D04BC1">
        <w:rPr>
          <w:rFonts w:ascii="Noto Sans" w:eastAsia="Times New Roman" w:hAnsi="Noto Sans" w:cs="Noto Sans"/>
          <w:b/>
          <w:bCs/>
          <w:color w:val="009CBA"/>
          <w:kern w:val="0"/>
          <w:sz w:val="21"/>
          <w:szCs w:val="21"/>
          <w14:ligatures w14:val="none"/>
        </w:rPr>
        <w:t xml:space="preserve"> </w:t>
      </w:r>
      <w:r w:rsidRPr="00D04BC1">
        <w:rPr>
          <w:rFonts w:ascii="Sylfaen" w:eastAsia="Times New Roman" w:hAnsi="Sylfaen" w:cs="Sylfaen"/>
          <w:b/>
          <w:bCs/>
          <w:color w:val="009CBA"/>
          <w:kern w:val="0"/>
          <w:sz w:val="21"/>
          <w:szCs w:val="21"/>
          <w14:ligatures w14:val="none"/>
        </w:rPr>
        <w:t>ՇԱՀԱՌՈՒ</w:t>
      </w:r>
      <w:r w:rsidRPr="00D04BC1">
        <w:rPr>
          <w:rFonts w:ascii="Noto Sans" w:eastAsia="Times New Roman" w:hAnsi="Noto Sans" w:cs="Noto Sans"/>
          <w:b/>
          <w:bCs/>
          <w:color w:val="009CBA"/>
          <w:kern w:val="0"/>
          <w:sz w:val="21"/>
          <w:szCs w:val="21"/>
          <w14:ligatures w14:val="none"/>
        </w:rPr>
        <w:t xml:space="preserve"> </w:t>
      </w:r>
      <w:r w:rsidRPr="00D04BC1">
        <w:rPr>
          <w:rFonts w:ascii="Sylfaen" w:eastAsia="Times New Roman" w:hAnsi="Sylfaen" w:cs="Sylfaen"/>
          <w:b/>
          <w:bCs/>
          <w:color w:val="009CBA"/>
          <w:kern w:val="0"/>
          <w:sz w:val="21"/>
          <w:szCs w:val="21"/>
          <w14:ligatures w14:val="none"/>
        </w:rPr>
        <w:t>ՀԱՆԴԻՍԱՆԱԼՈՒ</w:t>
      </w:r>
      <w:r w:rsidRPr="00D04BC1">
        <w:rPr>
          <w:rFonts w:ascii="Noto Sans" w:eastAsia="Times New Roman" w:hAnsi="Noto Sans" w:cs="Noto Sans"/>
          <w:b/>
          <w:bCs/>
          <w:color w:val="009CBA"/>
          <w:kern w:val="0"/>
          <w:sz w:val="21"/>
          <w:szCs w:val="21"/>
          <w14:ligatures w14:val="none"/>
        </w:rPr>
        <w:t xml:space="preserve"> </w:t>
      </w:r>
      <w:r w:rsidRPr="00D04BC1">
        <w:rPr>
          <w:rFonts w:ascii="Sylfaen" w:eastAsia="Times New Roman" w:hAnsi="Sylfaen" w:cs="Sylfaen"/>
          <w:b/>
          <w:bCs/>
          <w:color w:val="009CBA"/>
          <w:kern w:val="0"/>
          <w:sz w:val="21"/>
          <w:szCs w:val="21"/>
          <w14:ligatures w14:val="none"/>
        </w:rPr>
        <w:t>ՀԻՄՔ</w:t>
      </w:r>
    </w:p>
    <w:p w14:paraId="0166FF96" w14:textId="77777777" w:rsidR="00D04BC1" w:rsidRPr="00D04BC1" w:rsidRDefault="00D04BC1" w:rsidP="00D04BC1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</w:pPr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>&lt;b&gt;1. &lt;/b&gt;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Ուղղակի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կամ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անուղղակի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կերպով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տիրապետում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է</w:t>
      </w:r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տվյալ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իրավաբանական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անձի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`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ձայնի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իրավունք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տվող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բաժնեմասերի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(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բաժնետոմսերի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,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փայերի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) 20 </w:t>
      </w:r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և</w:t>
      </w:r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ավելի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տոկոսին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կամ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ուղղակի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կամ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անուղղակի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կերպով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ունի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20 </w:t>
      </w:r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և</w:t>
      </w:r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ավելի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տոկոս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մասնակցություն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իրավաբանական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անձի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կանոնադրական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կապիտալում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>*</w:t>
      </w:r>
    </w:p>
    <w:p w14:paraId="13E855DB" w14:textId="6F4EDA60" w:rsidR="00D04BC1" w:rsidRPr="00D04BC1" w:rsidRDefault="00D04BC1" w:rsidP="00D04BC1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kern w:val="0"/>
          <w:sz w:val="18"/>
          <w:szCs w:val="18"/>
          <w:lang w:val="ru-RU"/>
          <w14:ligatures w14:val="none"/>
        </w:rPr>
      </w:pPr>
      <w:proofErr w:type="spellStart"/>
      <w:r w:rsidRPr="00D04BC1">
        <w:rPr>
          <w:rFonts w:ascii="Sylfaen" w:eastAsia="Times New Roman" w:hAnsi="Sylfaen" w:cs="Sylfaen"/>
          <w:kern w:val="0"/>
          <w:sz w:val="18"/>
          <w:szCs w:val="18"/>
          <w14:ligatures w14:val="none"/>
        </w:rPr>
        <w:t>Այո</w:t>
      </w:r>
      <w:proofErr w:type="spellEnd"/>
    </w:p>
    <w:p w14:paraId="53327F96" w14:textId="77777777" w:rsidR="00D04BC1" w:rsidRPr="00D04BC1" w:rsidRDefault="00D04BC1" w:rsidP="00D04BC1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</w:pP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Մասնակցության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չափ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>, %</w:t>
      </w:r>
    </w:p>
    <w:p w14:paraId="0F3D5BA9" w14:textId="45621FAB" w:rsidR="00D04BC1" w:rsidRPr="00D04BC1" w:rsidRDefault="00D04BC1" w:rsidP="00D04BC1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kern w:val="0"/>
          <w:sz w:val="18"/>
          <w:szCs w:val="18"/>
          <w:lang w:val="ru-RU"/>
          <w14:ligatures w14:val="none"/>
        </w:rPr>
      </w:pPr>
      <w:r w:rsidRPr="00D04BC1">
        <w:rPr>
          <w:rFonts w:ascii="Noto Sans" w:eastAsia="Times New Roman" w:hAnsi="Noto Sans" w:cs="Noto Sans"/>
          <w:kern w:val="0"/>
          <w:sz w:val="18"/>
          <w:szCs w:val="18"/>
          <w14:ligatures w14:val="none"/>
        </w:rPr>
        <w:t>100 %</w:t>
      </w:r>
    </w:p>
    <w:p w14:paraId="3FF216EB" w14:textId="77777777" w:rsidR="00D04BC1" w:rsidRPr="00D04BC1" w:rsidRDefault="00D04BC1" w:rsidP="00D04BC1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kern w:val="0"/>
          <w:sz w:val="21"/>
          <w:szCs w:val="21"/>
          <w:lang w:val="ru-RU"/>
          <w14:ligatures w14:val="none"/>
        </w:rPr>
      </w:pP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Իրական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:lang w:val="ru-RU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շահառուն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:lang w:val="ru-RU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Կազմակերպության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:lang w:val="ru-RU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կանոնադրական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:lang w:val="ru-RU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կապիտալում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:lang w:val="ru-RU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ունի</w:t>
      </w:r>
      <w:proofErr w:type="spellEnd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՝</w:t>
      </w:r>
    </w:p>
    <w:p w14:paraId="7948266E" w14:textId="37EFB37C" w:rsidR="00D04BC1" w:rsidRPr="00D04BC1" w:rsidRDefault="00D04BC1" w:rsidP="00D04BC1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kern w:val="0"/>
          <w:sz w:val="18"/>
          <w:szCs w:val="18"/>
          <w:lang w:val="ru-RU"/>
          <w14:ligatures w14:val="none"/>
        </w:rPr>
      </w:pPr>
      <w:proofErr w:type="spellStart"/>
      <w:r w:rsidRPr="00D04BC1">
        <w:rPr>
          <w:rFonts w:ascii="Sylfaen" w:eastAsia="Times New Roman" w:hAnsi="Sylfaen" w:cs="Sylfaen"/>
          <w:kern w:val="0"/>
          <w:sz w:val="18"/>
          <w:szCs w:val="18"/>
          <w14:ligatures w14:val="none"/>
        </w:rPr>
        <w:t>Ուղղակի</w:t>
      </w:r>
      <w:proofErr w:type="spellEnd"/>
      <w:r w:rsidRPr="00D04BC1">
        <w:rPr>
          <w:rFonts w:ascii="Noto Sans" w:eastAsia="Times New Roman" w:hAnsi="Noto Sans" w:cs="Noto Sans"/>
          <w:kern w:val="0"/>
          <w:sz w:val="18"/>
          <w:szCs w:val="18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kern w:val="0"/>
          <w:sz w:val="18"/>
          <w:szCs w:val="18"/>
          <w14:ligatures w14:val="none"/>
        </w:rPr>
        <w:t>մասնակցություն</w:t>
      </w:r>
      <w:proofErr w:type="spellEnd"/>
    </w:p>
    <w:p w14:paraId="5FF743CB" w14:textId="77777777" w:rsidR="00D04BC1" w:rsidRPr="00D04BC1" w:rsidRDefault="00D04BC1" w:rsidP="00D04BC1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</w:pPr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>&lt;b&gt;3. &lt;/b&gt;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Հանդիսանում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է</w:t>
      </w:r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տվյալ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իրավաբանական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անձի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գործունեության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ընդհանուր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կամ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ընթացիկ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ղեկավարումն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իրականացնող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պաշտոնատար</w:t>
      </w:r>
      <w:proofErr w:type="spellEnd"/>
      <w:r w:rsidRPr="00D04BC1">
        <w:rPr>
          <w:rFonts w:ascii="Noto Sans" w:eastAsia="Times New Roman" w:hAnsi="Noto Sans" w:cs="Noto Sans"/>
          <w:i/>
          <w:iCs/>
          <w:kern w:val="0"/>
          <w:sz w:val="21"/>
          <w:szCs w:val="21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i/>
          <w:iCs/>
          <w:kern w:val="0"/>
          <w:sz w:val="21"/>
          <w:szCs w:val="21"/>
          <w14:ligatures w14:val="none"/>
        </w:rPr>
        <w:t>անձ</w:t>
      </w:r>
      <w:proofErr w:type="spellEnd"/>
    </w:p>
    <w:p w14:paraId="2BF0AA13" w14:textId="77777777" w:rsidR="00D04BC1" w:rsidRPr="00D04BC1" w:rsidRDefault="00D04BC1" w:rsidP="00D04BC1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kern w:val="0"/>
          <w:sz w:val="18"/>
          <w:szCs w:val="18"/>
          <w14:ligatures w14:val="none"/>
        </w:rPr>
      </w:pPr>
      <w:proofErr w:type="spellStart"/>
      <w:r w:rsidRPr="00D04BC1">
        <w:rPr>
          <w:rFonts w:ascii="Sylfaen" w:eastAsia="Times New Roman" w:hAnsi="Sylfaen" w:cs="Sylfaen"/>
          <w:kern w:val="0"/>
          <w:sz w:val="18"/>
          <w:szCs w:val="18"/>
          <w14:ligatures w14:val="none"/>
        </w:rPr>
        <w:t>Այո</w:t>
      </w:r>
      <w:proofErr w:type="spellEnd"/>
    </w:p>
    <w:p w14:paraId="4AB960E3" w14:textId="77777777" w:rsidR="00D04BC1" w:rsidRPr="00D04BC1" w:rsidRDefault="00D04BC1" w:rsidP="00D04BC1">
      <w:pPr>
        <w:shd w:val="clear" w:color="auto" w:fill="D8D8D8"/>
        <w:spacing w:after="0" w:line="240" w:lineRule="auto"/>
        <w:rPr>
          <w:rFonts w:ascii="Noto Sans" w:eastAsia="Times New Roman" w:hAnsi="Noto Sans" w:cs="Noto Sans"/>
          <w:b/>
          <w:bCs/>
          <w:color w:val="2D4454"/>
          <w:kern w:val="0"/>
          <w:sz w:val="22"/>
          <w:szCs w:val="22"/>
          <w14:ligatures w14:val="none"/>
        </w:rPr>
      </w:pPr>
      <w:proofErr w:type="spellStart"/>
      <w:r w:rsidRPr="00D04BC1">
        <w:rPr>
          <w:rFonts w:ascii="Sylfaen" w:eastAsia="Times New Roman" w:hAnsi="Sylfaen" w:cs="Sylfaen"/>
          <w:b/>
          <w:bCs/>
          <w:color w:val="2D4454"/>
          <w:kern w:val="0"/>
          <w:sz w:val="22"/>
          <w:szCs w:val="22"/>
          <w14:ligatures w14:val="none"/>
        </w:rPr>
        <w:t>Ցուցակված</w:t>
      </w:r>
      <w:proofErr w:type="spellEnd"/>
      <w:r w:rsidRPr="00D04BC1">
        <w:rPr>
          <w:rFonts w:ascii="Noto Sans" w:eastAsia="Times New Roman" w:hAnsi="Noto Sans" w:cs="Noto Sans"/>
          <w:b/>
          <w:bCs/>
          <w:color w:val="2D4454"/>
          <w:kern w:val="0"/>
          <w:sz w:val="22"/>
          <w:szCs w:val="22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b/>
          <w:bCs/>
          <w:color w:val="2D4454"/>
          <w:kern w:val="0"/>
          <w:sz w:val="22"/>
          <w:szCs w:val="22"/>
          <w14:ligatures w14:val="none"/>
        </w:rPr>
        <w:t>մասնակիցներ</w:t>
      </w:r>
      <w:proofErr w:type="spellEnd"/>
    </w:p>
    <w:p w14:paraId="44C6B0F7" w14:textId="77777777" w:rsidR="00D04BC1" w:rsidRPr="00D04BC1" w:rsidRDefault="00D04BC1" w:rsidP="00D04BC1">
      <w:pPr>
        <w:shd w:val="clear" w:color="auto" w:fill="D8D8D8"/>
        <w:spacing w:after="0" w:line="240" w:lineRule="auto"/>
        <w:jc w:val="right"/>
        <w:rPr>
          <w:rFonts w:ascii="Noto Sans" w:eastAsia="Times New Roman" w:hAnsi="Noto Sans" w:cs="Noto Sans"/>
          <w:color w:val="2D4454"/>
          <w:kern w:val="0"/>
          <w:sz w:val="16"/>
          <w:szCs w:val="16"/>
          <w14:ligatures w14:val="none"/>
        </w:rPr>
      </w:pPr>
      <w:proofErr w:type="spellStart"/>
      <w:r w:rsidRPr="00D04BC1">
        <w:rPr>
          <w:rFonts w:ascii="Sylfaen" w:eastAsia="Times New Roman" w:hAnsi="Sylfaen" w:cs="Sylfaen"/>
          <w:color w:val="2D4454"/>
          <w:kern w:val="0"/>
          <w:sz w:val="16"/>
          <w:szCs w:val="16"/>
          <w14:ligatures w14:val="none"/>
        </w:rPr>
        <w:t>Ցուցակված</w:t>
      </w:r>
      <w:proofErr w:type="spellEnd"/>
      <w:r w:rsidRPr="00D04BC1">
        <w:rPr>
          <w:rFonts w:ascii="Noto Sans" w:eastAsia="Times New Roman" w:hAnsi="Noto Sans" w:cs="Noto Sans"/>
          <w:color w:val="2D4454"/>
          <w:kern w:val="0"/>
          <w:sz w:val="16"/>
          <w:szCs w:val="16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color w:val="2D4454"/>
          <w:kern w:val="0"/>
          <w:sz w:val="16"/>
          <w:szCs w:val="16"/>
          <w14:ligatures w14:val="none"/>
        </w:rPr>
        <w:t>մասնակիցներ</w:t>
      </w:r>
      <w:proofErr w:type="spellEnd"/>
    </w:p>
    <w:p w14:paraId="157FDF08" w14:textId="77777777" w:rsidR="00D04BC1" w:rsidRPr="00D04BC1" w:rsidRDefault="00D04BC1" w:rsidP="00D04BC1">
      <w:pPr>
        <w:shd w:val="clear" w:color="auto" w:fill="D8D8D8"/>
        <w:spacing w:after="0" w:line="240" w:lineRule="auto"/>
        <w:rPr>
          <w:rFonts w:ascii="Noto Sans" w:eastAsia="Times New Roman" w:hAnsi="Noto Sans" w:cs="Noto Sans"/>
          <w:b/>
          <w:bCs/>
          <w:color w:val="2D4454"/>
          <w:kern w:val="0"/>
          <w:sz w:val="22"/>
          <w:szCs w:val="22"/>
          <w14:ligatures w14:val="none"/>
        </w:rPr>
      </w:pPr>
      <w:proofErr w:type="spellStart"/>
      <w:r w:rsidRPr="00D04BC1">
        <w:rPr>
          <w:rFonts w:ascii="Sylfaen" w:eastAsia="Times New Roman" w:hAnsi="Sylfaen" w:cs="Sylfaen"/>
          <w:b/>
          <w:bCs/>
          <w:color w:val="2D4454"/>
          <w:kern w:val="0"/>
          <w:sz w:val="22"/>
          <w:szCs w:val="22"/>
          <w14:ligatures w14:val="none"/>
        </w:rPr>
        <w:t>Միջանկյալ</w:t>
      </w:r>
      <w:proofErr w:type="spellEnd"/>
      <w:r w:rsidRPr="00D04BC1">
        <w:rPr>
          <w:rFonts w:ascii="Noto Sans" w:eastAsia="Times New Roman" w:hAnsi="Noto Sans" w:cs="Noto Sans"/>
          <w:b/>
          <w:bCs/>
          <w:color w:val="2D4454"/>
          <w:kern w:val="0"/>
          <w:sz w:val="22"/>
          <w:szCs w:val="22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b/>
          <w:bCs/>
          <w:color w:val="2D4454"/>
          <w:kern w:val="0"/>
          <w:sz w:val="22"/>
          <w:szCs w:val="22"/>
          <w14:ligatures w14:val="none"/>
        </w:rPr>
        <w:t>ընկերություններ</w:t>
      </w:r>
      <w:proofErr w:type="spellEnd"/>
    </w:p>
    <w:p w14:paraId="659BED93" w14:textId="77777777" w:rsidR="00D04BC1" w:rsidRPr="00D04BC1" w:rsidRDefault="00D04BC1" w:rsidP="00D04BC1">
      <w:pPr>
        <w:shd w:val="clear" w:color="auto" w:fill="D8D8D8"/>
        <w:spacing w:after="0" w:line="240" w:lineRule="auto"/>
        <w:jc w:val="right"/>
        <w:rPr>
          <w:rFonts w:ascii="Noto Sans" w:eastAsia="Times New Roman" w:hAnsi="Noto Sans" w:cs="Noto Sans"/>
          <w:color w:val="2D4454"/>
          <w:kern w:val="0"/>
          <w:sz w:val="16"/>
          <w:szCs w:val="16"/>
          <w14:ligatures w14:val="none"/>
        </w:rPr>
      </w:pPr>
      <w:proofErr w:type="spellStart"/>
      <w:r w:rsidRPr="00D04BC1">
        <w:rPr>
          <w:rFonts w:ascii="Sylfaen" w:eastAsia="Times New Roman" w:hAnsi="Sylfaen" w:cs="Sylfaen"/>
          <w:color w:val="2D4454"/>
          <w:kern w:val="0"/>
          <w:sz w:val="16"/>
          <w:szCs w:val="16"/>
          <w14:ligatures w14:val="none"/>
        </w:rPr>
        <w:t>Մասնակցության</w:t>
      </w:r>
      <w:proofErr w:type="spellEnd"/>
      <w:r w:rsidRPr="00D04BC1">
        <w:rPr>
          <w:rFonts w:ascii="Noto Sans" w:eastAsia="Times New Roman" w:hAnsi="Noto Sans" w:cs="Noto Sans"/>
          <w:color w:val="2D4454"/>
          <w:kern w:val="0"/>
          <w:sz w:val="16"/>
          <w:szCs w:val="16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color w:val="2D4454"/>
          <w:kern w:val="0"/>
          <w:sz w:val="16"/>
          <w:szCs w:val="16"/>
          <w14:ligatures w14:val="none"/>
        </w:rPr>
        <w:t>շղթա</w:t>
      </w:r>
      <w:proofErr w:type="spellEnd"/>
    </w:p>
    <w:p w14:paraId="29F61F08" w14:textId="77777777" w:rsidR="00D04BC1" w:rsidRPr="00D04BC1" w:rsidRDefault="00D04BC1" w:rsidP="00D04BC1">
      <w:pPr>
        <w:shd w:val="clear" w:color="auto" w:fill="D8D8D8"/>
        <w:spacing w:after="0" w:line="240" w:lineRule="auto"/>
        <w:rPr>
          <w:rFonts w:ascii="Noto Sans" w:eastAsia="Times New Roman" w:hAnsi="Noto Sans" w:cs="Noto Sans"/>
          <w:b/>
          <w:bCs/>
          <w:color w:val="2D4454"/>
          <w:kern w:val="0"/>
          <w:sz w:val="22"/>
          <w:szCs w:val="22"/>
          <w14:ligatures w14:val="none"/>
        </w:rPr>
      </w:pPr>
      <w:proofErr w:type="spellStart"/>
      <w:r w:rsidRPr="00D04BC1">
        <w:rPr>
          <w:rFonts w:ascii="Sylfaen" w:eastAsia="Times New Roman" w:hAnsi="Sylfaen" w:cs="Sylfaen"/>
          <w:b/>
          <w:bCs/>
          <w:color w:val="2D4454"/>
          <w:kern w:val="0"/>
          <w:sz w:val="22"/>
          <w:szCs w:val="22"/>
          <w14:ligatures w14:val="none"/>
        </w:rPr>
        <w:t>Նշումներ</w:t>
      </w:r>
      <w:proofErr w:type="spellEnd"/>
    </w:p>
    <w:p w14:paraId="62114EB2" w14:textId="77777777" w:rsidR="00D04BC1" w:rsidRPr="00D04BC1" w:rsidRDefault="00D04BC1" w:rsidP="00D04BC1">
      <w:pPr>
        <w:shd w:val="clear" w:color="auto" w:fill="D8D8D8"/>
        <w:spacing w:after="0" w:line="240" w:lineRule="auto"/>
        <w:jc w:val="right"/>
        <w:rPr>
          <w:rFonts w:ascii="Noto Sans" w:eastAsia="Times New Roman" w:hAnsi="Noto Sans" w:cs="Noto Sans"/>
          <w:color w:val="2D4454"/>
          <w:kern w:val="0"/>
          <w:sz w:val="16"/>
          <w:szCs w:val="16"/>
          <w14:ligatures w14:val="none"/>
        </w:rPr>
      </w:pPr>
      <w:proofErr w:type="spellStart"/>
      <w:r w:rsidRPr="00D04BC1">
        <w:rPr>
          <w:rFonts w:ascii="Sylfaen" w:eastAsia="Times New Roman" w:hAnsi="Sylfaen" w:cs="Sylfaen"/>
          <w:color w:val="2D4454"/>
          <w:kern w:val="0"/>
          <w:sz w:val="16"/>
          <w:szCs w:val="16"/>
          <w14:ligatures w14:val="none"/>
        </w:rPr>
        <w:t>Նշումներ</w:t>
      </w:r>
      <w:proofErr w:type="spellEnd"/>
    </w:p>
    <w:p w14:paraId="4D04E5DE" w14:textId="77777777" w:rsidR="00D04BC1" w:rsidRPr="00D04BC1" w:rsidRDefault="00D04BC1" w:rsidP="00D04BC1">
      <w:pPr>
        <w:spacing w:after="0" w:line="240" w:lineRule="auto"/>
        <w:rPr>
          <w:rFonts w:ascii="Noto Sans" w:eastAsia="Times New Roman" w:hAnsi="Noto Sans" w:cs="Noto Sans"/>
          <w:kern w:val="0"/>
          <w:sz w:val="22"/>
          <w:szCs w:val="22"/>
          <w14:ligatures w14:val="none"/>
        </w:rPr>
      </w:pPr>
      <w:hyperlink r:id="rId5" w:tgtFrame="_blank" w:history="1">
        <w:proofErr w:type="spellStart"/>
        <w:r w:rsidRPr="00D04BC1">
          <w:rPr>
            <w:rFonts w:ascii="Sylfaen" w:eastAsia="Times New Roman" w:hAnsi="Sylfaen" w:cs="Sylfaen"/>
            <w:color w:val="1A1A1A"/>
            <w:kern w:val="0"/>
            <w:sz w:val="22"/>
            <w:szCs w:val="22"/>
            <w:u w:val="single"/>
            <w14:ligatures w14:val="none"/>
          </w:rPr>
          <w:t>Կայքը</w:t>
        </w:r>
        <w:proofErr w:type="spellEnd"/>
        <w:r w:rsidRPr="00D04BC1">
          <w:rPr>
            <w:rFonts w:ascii="Noto Sans" w:eastAsia="Times New Roman" w:hAnsi="Noto Sans" w:cs="Noto Sans"/>
            <w:color w:val="1A1A1A"/>
            <w:kern w:val="0"/>
            <w:sz w:val="22"/>
            <w:szCs w:val="22"/>
            <w:u w:val="single"/>
            <w14:ligatures w14:val="none"/>
          </w:rPr>
          <w:t xml:space="preserve"> </w:t>
        </w:r>
        <w:proofErr w:type="spellStart"/>
        <w:r w:rsidRPr="00D04BC1">
          <w:rPr>
            <w:rFonts w:ascii="Sylfaen" w:eastAsia="Times New Roman" w:hAnsi="Sylfaen" w:cs="Sylfaen"/>
            <w:color w:val="1A1A1A"/>
            <w:kern w:val="0"/>
            <w:sz w:val="22"/>
            <w:szCs w:val="22"/>
            <w:u w:val="single"/>
            <w14:ligatures w14:val="none"/>
          </w:rPr>
          <w:t>համապատասխանում</w:t>
        </w:r>
        <w:proofErr w:type="spellEnd"/>
        <w:r w:rsidRPr="00D04BC1">
          <w:rPr>
            <w:rFonts w:ascii="Noto Sans" w:eastAsia="Times New Roman" w:hAnsi="Noto Sans" w:cs="Noto Sans"/>
            <w:color w:val="1A1A1A"/>
            <w:kern w:val="0"/>
            <w:sz w:val="22"/>
            <w:szCs w:val="22"/>
            <w:u w:val="single"/>
            <w14:ligatures w14:val="none"/>
          </w:rPr>
          <w:t xml:space="preserve"> </w:t>
        </w:r>
        <w:r w:rsidRPr="00D04BC1">
          <w:rPr>
            <w:rFonts w:ascii="Sylfaen" w:eastAsia="Times New Roman" w:hAnsi="Sylfaen" w:cs="Sylfaen"/>
            <w:color w:val="1A1A1A"/>
            <w:kern w:val="0"/>
            <w:sz w:val="22"/>
            <w:szCs w:val="22"/>
            <w:u w:val="single"/>
            <w14:ligatures w14:val="none"/>
          </w:rPr>
          <w:t>է</w:t>
        </w:r>
        <w:r w:rsidRPr="00D04BC1">
          <w:rPr>
            <w:rFonts w:ascii="Noto Sans" w:eastAsia="Times New Roman" w:hAnsi="Noto Sans" w:cs="Noto Sans"/>
            <w:color w:val="1A1A1A"/>
            <w:kern w:val="0"/>
            <w:sz w:val="22"/>
            <w:szCs w:val="22"/>
            <w:u w:val="single"/>
            <w14:ligatures w14:val="none"/>
          </w:rPr>
          <w:t xml:space="preserve"> </w:t>
        </w:r>
        <w:r w:rsidRPr="00D04BC1">
          <w:rPr>
            <w:rFonts w:ascii="Sylfaen" w:eastAsia="Times New Roman" w:hAnsi="Sylfaen" w:cs="Sylfaen"/>
            <w:color w:val="1A1A1A"/>
            <w:kern w:val="0"/>
            <w:sz w:val="22"/>
            <w:szCs w:val="22"/>
            <w:u w:val="single"/>
            <w14:ligatures w14:val="none"/>
          </w:rPr>
          <w:t>ՀՀ</w:t>
        </w:r>
        <w:r w:rsidRPr="00D04BC1">
          <w:rPr>
            <w:rFonts w:ascii="Noto Sans" w:eastAsia="Times New Roman" w:hAnsi="Noto Sans" w:cs="Noto Sans"/>
            <w:color w:val="1A1A1A"/>
            <w:kern w:val="0"/>
            <w:sz w:val="22"/>
            <w:szCs w:val="22"/>
            <w:u w:val="single"/>
            <w14:ligatures w14:val="none"/>
          </w:rPr>
          <w:t xml:space="preserve"> </w:t>
        </w:r>
        <w:proofErr w:type="spellStart"/>
        <w:r w:rsidRPr="00D04BC1">
          <w:rPr>
            <w:rFonts w:ascii="Sylfaen" w:eastAsia="Times New Roman" w:hAnsi="Sylfaen" w:cs="Sylfaen"/>
            <w:color w:val="1A1A1A"/>
            <w:kern w:val="0"/>
            <w:sz w:val="22"/>
            <w:szCs w:val="22"/>
            <w:u w:val="single"/>
            <w14:ligatures w14:val="none"/>
          </w:rPr>
          <w:t>հանրային</w:t>
        </w:r>
        <w:proofErr w:type="spellEnd"/>
        <w:r w:rsidRPr="00D04BC1">
          <w:rPr>
            <w:rFonts w:ascii="Noto Sans" w:eastAsia="Times New Roman" w:hAnsi="Noto Sans" w:cs="Noto Sans"/>
            <w:color w:val="1A1A1A"/>
            <w:kern w:val="0"/>
            <w:sz w:val="22"/>
            <w:szCs w:val="22"/>
            <w:u w:val="single"/>
            <w14:ligatures w14:val="none"/>
          </w:rPr>
          <w:t xml:space="preserve"> </w:t>
        </w:r>
        <w:proofErr w:type="spellStart"/>
        <w:r w:rsidRPr="00D04BC1">
          <w:rPr>
            <w:rFonts w:ascii="Sylfaen" w:eastAsia="Times New Roman" w:hAnsi="Sylfaen" w:cs="Sylfaen"/>
            <w:color w:val="1A1A1A"/>
            <w:kern w:val="0"/>
            <w:sz w:val="22"/>
            <w:szCs w:val="22"/>
            <w:u w:val="single"/>
            <w14:ligatures w14:val="none"/>
          </w:rPr>
          <w:t>ծառայությունների</w:t>
        </w:r>
        <w:proofErr w:type="spellEnd"/>
        <w:r w:rsidRPr="00D04BC1">
          <w:rPr>
            <w:rFonts w:ascii="Noto Sans" w:eastAsia="Times New Roman" w:hAnsi="Noto Sans" w:cs="Noto Sans"/>
            <w:color w:val="1A1A1A"/>
            <w:kern w:val="0"/>
            <w:sz w:val="22"/>
            <w:szCs w:val="22"/>
            <w:u w:val="single"/>
            <w14:ligatures w14:val="none"/>
          </w:rPr>
          <w:t xml:space="preserve"> </w:t>
        </w:r>
        <w:proofErr w:type="spellStart"/>
        <w:r w:rsidRPr="00D04BC1">
          <w:rPr>
            <w:rFonts w:ascii="Sylfaen" w:eastAsia="Times New Roman" w:hAnsi="Sylfaen" w:cs="Sylfaen"/>
            <w:color w:val="1A1A1A"/>
            <w:kern w:val="0"/>
            <w:sz w:val="22"/>
            <w:szCs w:val="22"/>
            <w:u w:val="single"/>
            <w14:ligatures w14:val="none"/>
          </w:rPr>
          <w:t>թվայնացման</w:t>
        </w:r>
        <w:proofErr w:type="spellEnd"/>
        <w:r w:rsidRPr="00D04BC1">
          <w:rPr>
            <w:rFonts w:ascii="Noto Sans" w:eastAsia="Times New Roman" w:hAnsi="Noto Sans" w:cs="Noto Sans"/>
            <w:color w:val="1A1A1A"/>
            <w:kern w:val="0"/>
            <w:sz w:val="22"/>
            <w:szCs w:val="22"/>
            <w:u w:val="single"/>
            <w14:ligatures w14:val="none"/>
          </w:rPr>
          <w:t xml:space="preserve"> </w:t>
        </w:r>
        <w:proofErr w:type="spellStart"/>
        <w:r w:rsidRPr="00D04BC1">
          <w:rPr>
            <w:rFonts w:ascii="Sylfaen" w:eastAsia="Times New Roman" w:hAnsi="Sylfaen" w:cs="Sylfaen"/>
            <w:color w:val="1A1A1A"/>
            <w:kern w:val="0"/>
            <w:sz w:val="22"/>
            <w:szCs w:val="22"/>
            <w:u w:val="single"/>
            <w14:ligatures w14:val="none"/>
          </w:rPr>
          <w:t>սկզբունքներին</w:t>
        </w:r>
        <w:proofErr w:type="spellEnd"/>
      </w:hyperlink>
    </w:p>
    <w:p w14:paraId="4FF3625E" w14:textId="77777777" w:rsidR="00D04BC1" w:rsidRPr="00D04BC1" w:rsidRDefault="00D04BC1" w:rsidP="00D04BC1">
      <w:pPr>
        <w:spacing w:after="360" w:line="240" w:lineRule="auto"/>
        <w:rPr>
          <w:rFonts w:ascii="Noto Sans" w:eastAsia="Times New Roman" w:hAnsi="Noto Sans" w:cs="Noto Sans"/>
          <w:kern w:val="0"/>
          <w:sz w:val="22"/>
          <w:szCs w:val="22"/>
          <w14:ligatures w14:val="none"/>
        </w:rPr>
      </w:pPr>
      <w:hyperlink r:id="rId6" w:history="1">
        <w:proofErr w:type="spellStart"/>
        <w:r w:rsidRPr="00D04BC1">
          <w:rPr>
            <w:rFonts w:ascii="Sylfaen" w:eastAsia="Times New Roman" w:hAnsi="Sylfaen" w:cs="Sylfaen"/>
            <w:color w:val="454545"/>
            <w:kern w:val="0"/>
            <w:sz w:val="22"/>
            <w:szCs w:val="22"/>
            <w:u w:val="single"/>
            <w14:ligatures w14:val="none"/>
          </w:rPr>
          <w:t>Անձնական</w:t>
        </w:r>
        <w:proofErr w:type="spellEnd"/>
        <w:r w:rsidRPr="00D04BC1">
          <w:rPr>
            <w:rFonts w:ascii="Noto Sans" w:eastAsia="Times New Roman" w:hAnsi="Noto Sans" w:cs="Noto Sans"/>
            <w:color w:val="454545"/>
            <w:kern w:val="0"/>
            <w:sz w:val="22"/>
            <w:szCs w:val="22"/>
            <w:u w:val="single"/>
            <w14:ligatures w14:val="none"/>
          </w:rPr>
          <w:t xml:space="preserve"> </w:t>
        </w:r>
        <w:proofErr w:type="spellStart"/>
        <w:r w:rsidRPr="00D04BC1">
          <w:rPr>
            <w:rFonts w:ascii="Sylfaen" w:eastAsia="Times New Roman" w:hAnsi="Sylfaen" w:cs="Sylfaen"/>
            <w:color w:val="454545"/>
            <w:kern w:val="0"/>
            <w:sz w:val="22"/>
            <w:szCs w:val="22"/>
            <w:u w:val="single"/>
            <w14:ligatures w14:val="none"/>
          </w:rPr>
          <w:t>տվյալների</w:t>
        </w:r>
        <w:proofErr w:type="spellEnd"/>
        <w:r w:rsidRPr="00D04BC1">
          <w:rPr>
            <w:rFonts w:ascii="Noto Sans" w:eastAsia="Times New Roman" w:hAnsi="Noto Sans" w:cs="Noto Sans"/>
            <w:color w:val="454545"/>
            <w:kern w:val="0"/>
            <w:sz w:val="22"/>
            <w:szCs w:val="22"/>
            <w:u w:val="single"/>
            <w14:ligatures w14:val="none"/>
          </w:rPr>
          <w:t xml:space="preserve"> </w:t>
        </w:r>
        <w:proofErr w:type="spellStart"/>
        <w:r w:rsidRPr="00D04BC1">
          <w:rPr>
            <w:rFonts w:ascii="Sylfaen" w:eastAsia="Times New Roman" w:hAnsi="Sylfaen" w:cs="Sylfaen"/>
            <w:color w:val="454545"/>
            <w:kern w:val="0"/>
            <w:sz w:val="22"/>
            <w:szCs w:val="22"/>
            <w:u w:val="single"/>
            <w14:ligatures w14:val="none"/>
          </w:rPr>
          <w:t>մշակում</w:t>
        </w:r>
      </w:hyperlink>
      <w:hyperlink r:id="rId7" w:history="1">
        <w:r w:rsidRPr="00D04BC1">
          <w:rPr>
            <w:rFonts w:ascii="Sylfaen" w:eastAsia="Times New Roman" w:hAnsi="Sylfaen" w:cs="Sylfaen"/>
            <w:color w:val="454545"/>
            <w:kern w:val="0"/>
            <w:sz w:val="22"/>
            <w:szCs w:val="22"/>
            <w:u w:val="single"/>
            <w14:ligatures w14:val="none"/>
          </w:rPr>
          <w:t>Մատչելիության</w:t>
        </w:r>
        <w:proofErr w:type="spellEnd"/>
        <w:r w:rsidRPr="00D04BC1">
          <w:rPr>
            <w:rFonts w:ascii="Noto Sans" w:eastAsia="Times New Roman" w:hAnsi="Noto Sans" w:cs="Noto Sans"/>
            <w:color w:val="454545"/>
            <w:kern w:val="0"/>
            <w:sz w:val="22"/>
            <w:szCs w:val="22"/>
            <w:u w:val="single"/>
            <w14:ligatures w14:val="none"/>
          </w:rPr>
          <w:t xml:space="preserve"> </w:t>
        </w:r>
        <w:proofErr w:type="spellStart"/>
        <w:r w:rsidRPr="00D04BC1">
          <w:rPr>
            <w:rFonts w:ascii="Sylfaen" w:eastAsia="Times New Roman" w:hAnsi="Sylfaen" w:cs="Sylfaen"/>
            <w:color w:val="454545"/>
            <w:kern w:val="0"/>
            <w:sz w:val="22"/>
            <w:szCs w:val="22"/>
            <w:u w:val="single"/>
            <w14:ligatures w14:val="none"/>
          </w:rPr>
          <w:t>հայտարարություն</w:t>
        </w:r>
        <w:proofErr w:type="spellEnd"/>
      </w:hyperlink>
    </w:p>
    <w:p w14:paraId="47119F7E" w14:textId="77777777" w:rsidR="00D04BC1" w:rsidRPr="00D04BC1" w:rsidRDefault="00D04BC1" w:rsidP="00D04BC1">
      <w:pPr>
        <w:spacing w:after="0" w:line="240" w:lineRule="auto"/>
        <w:rPr>
          <w:rFonts w:ascii="Noto Sans" w:eastAsia="Times New Roman" w:hAnsi="Noto Sans" w:cs="Noto Sans"/>
          <w:kern w:val="0"/>
          <w14:ligatures w14:val="none"/>
        </w:rPr>
      </w:pPr>
      <w:r w:rsidRPr="00D04BC1">
        <w:rPr>
          <w:rFonts w:ascii="Noto Sans" w:eastAsia="Times New Roman" w:hAnsi="Noto Sans" w:cs="Noto Sans"/>
          <w:kern w:val="0"/>
          <w:u w:val="single"/>
          <w14:ligatures w14:val="none"/>
        </w:rPr>
        <w:t xml:space="preserve">© 2026 </w:t>
      </w:r>
      <w:proofErr w:type="spellStart"/>
      <w:r w:rsidRPr="00D04BC1">
        <w:rPr>
          <w:rFonts w:ascii="Sylfaen" w:eastAsia="Times New Roman" w:hAnsi="Sylfaen" w:cs="Sylfaen"/>
          <w:kern w:val="0"/>
          <w:u w:val="single"/>
          <w14:ligatures w14:val="none"/>
        </w:rPr>
        <w:t>Հեղինակային</w:t>
      </w:r>
      <w:proofErr w:type="spellEnd"/>
      <w:r w:rsidRPr="00D04BC1">
        <w:rPr>
          <w:rFonts w:ascii="Noto Sans" w:eastAsia="Times New Roman" w:hAnsi="Noto Sans" w:cs="Noto Sans"/>
          <w:kern w:val="0"/>
          <w:u w:val="single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kern w:val="0"/>
          <w:u w:val="single"/>
          <w14:ligatures w14:val="none"/>
        </w:rPr>
        <w:t>իրավունքները</w:t>
      </w:r>
      <w:proofErr w:type="spellEnd"/>
      <w:r w:rsidRPr="00D04BC1">
        <w:rPr>
          <w:rFonts w:ascii="Noto Sans" w:eastAsia="Times New Roman" w:hAnsi="Noto Sans" w:cs="Noto Sans"/>
          <w:kern w:val="0"/>
          <w:u w:val="single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kern w:val="0"/>
          <w:u w:val="single"/>
          <w14:ligatures w14:val="none"/>
        </w:rPr>
        <w:t>պահպանված</w:t>
      </w:r>
      <w:proofErr w:type="spellEnd"/>
      <w:r w:rsidRPr="00D04BC1">
        <w:rPr>
          <w:rFonts w:ascii="Noto Sans" w:eastAsia="Times New Roman" w:hAnsi="Noto Sans" w:cs="Noto Sans"/>
          <w:kern w:val="0"/>
          <w:u w:val="single"/>
          <w14:ligatures w14:val="none"/>
        </w:rPr>
        <w:t xml:space="preserve"> </w:t>
      </w:r>
      <w:proofErr w:type="spellStart"/>
      <w:r w:rsidRPr="00D04BC1">
        <w:rPr>
          <w:rFonts w:ascii="Sylfaen" w:eastAsia="Times New Roman" w:hAnsi="Sylfaen" w:cs="Sylfaen"/>
          <w:kern w:val="0"/>
          <w:u w:val="single"/>
          <w14:ligatures w14:val="none"/>
        </w:rPr>
        <w:t>են</w:t>
      </w:r>
      <w:proofErr w:type="spellEnd"/>
    </w:p>
    <w:p w14:paraId="298B4BEA" w14:textId="3803601A" w:rsidR="0073020B" w:rsidRPr="00D04BC1" w:rsidRDefault="0073020B" w:rsidP="00CD7D6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kern w:val="0"/>
          <w:sz w:val="21"/>
          <w:szCs w:val="21"/>
          <w14:ligatures w14:val="none"/>
        </w:rPr>
      </w:pPr>
    </w:p>
    <w:sectPr w:rsidR="0073020B" w:rsidRPr="00D04BC1" w:rsidSect="00CD7D64">
      <w:pgSz w:w="12240" w:h="15840"/>
      <w:pgMar w:top="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C0835"/>
    <w:multiLevelType w:val="multilevel"/>
    <w:tmpl w:val="52B6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86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B7"/>
    <w:rsid w:val="000D2E1E"/>
    <w:rsid w:val="001F0FCE"/>
    <w:rsid w:val="005C0A77"/>
    <w:rsid w:val="006C4474"/>
    <w:rsid w:val="0073020B"/>
    <w:rsid w:val="00C425B2"/>
    <w:rsid w:val="00CD7D64"/>
    <w:rsid w:val="00D04BC1"/>
    <w:rsid w:val="00EB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1EA56"/>
  <w15:chartTrackingRefBased/>
  <w15:docId w15:val="{B97F41A9-344B-4C14-A1AC-EC97FBCE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0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1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1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0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01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01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01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01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01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01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01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0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0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0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0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01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01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01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0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01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01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register.moj.am/hy/accessibility-stat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register.moj.am/hy/personal-data-processing" TargetMode="External"/><Relationship Id="rId5" Type="http://schemas.openxmlformats.org/officeDocument/2006/relationships/hyperlink" Target="https://standards.hightech.gov.a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2026-03-02T08:28:00Z</dcterms:created>
  <dcterms:modified xsi:type="dcterms:W3CDTF">2026-05-14T05:58:00Z</dcterms:modified>
</cp:coreProperties>
</file>