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Pr="00D839F7" w:rsidRDefault="00A82AF8" w:rsidP="00A82AF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:rsidR="00A82AF8" w:rsidRPr="00D839F7" w:rsidRDefault="00A82AF8" w:rsidP="00A82AF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b/>
          <w:color w:val="000000" w:themeColor="text1"/>
          <w:sz w:val="20"/>
          <w:lang w:val="af-ZA"/>
        </w:rPr>
        <w:t>գնման ընթացակարգը չկայացած հայտարարելու մասին</w:t>
      </w:r>
    </w:p>
    <w:p w:rsidR="00A82AF8" w:rsidRPr="00D839F7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D839F7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</w:pPr>
      <w:r w:rsidRPr="00D839F7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013CEA" w:rsidRPr="00D839F7"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  <w:t>ՄԲԿ</w:t>
      </w:r>
      <w:r w:rsidR="00EA21F2" w:rsidRPr="00D839F7"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  <w:t>-ԳՀԱՊՁԲ-</w:t>
      </w:r>
      <w:r w:rsidR="00C90F5E" w:rsidRPr="00D839F7">
        <w:rPr>
          <w:rFonts w:ascii="GHEA Grapalat" w:hAnsi="GHEA Grapalat" w:cs="Sylfaen"/>
          <w:b w:val="0"/>
          <w:color w:val="000000" w:themeColor="text1"/>
          <w:sz w:val="20"/>
          <w:u w:val="single"/>
          <w:lang w:val="af-ZA"/>
        </w:rPr>
        <w:t>24/</w:t>
      </w:r>
      <w:r w:rsidR="00BA19D8">
        <w:rPr>
          <w:rFonts w:ascii="GHEA Grapalat" w:hAnsi="GHEA Grapalat" w:cs="Sylfaen"/>
          <w:b w:val="0"/>
          <w:color w:val="000000" w:themeColor="text1"/>
          <w:sz w:val="20"/>
          <w:u w:val="single"/>
          <w:lang w:val="af-ZA"/>
        </w:rPr>
        <w:t>14</w:t>
      </w:r>
    </w:p>
    <w:p w:rsidR="00A82AF8" w:rsidRPr="00D839F7" w:rsidRDefault="00A82AF8" w:rsidP="00A82AF8">
      <w:pPr>
        <w:pStyle w:val="3"/>
        <w:ind w:firstLine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A82AF8" w:rsidRPr="00D839F7" w:rsidRDefault="009427D3" w:rsidP="00EA21F2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color w:val="000000" w:themeColor="text1"/>
          <w:sz w:val="20"/>
          <w:lang w:val="hy-AM"/>
        </w:rPr>
        <w:t>«Մեծամոր բժշկակական կենտրոն</w:t>
      </w:r>
      <w:r w:rsidR="005307A4" w:rsidRPr="00D839F7">
        <w:rPr>
          <w:rFonts w:ascii="GHEA Grapalat" w:hAnsi="GHEA Grapalat" w:cs="Sylfaen"/>
          <w:color w:val="000000" w:themeColor="text1"/>
          <w:sz w:val="20"/>
          <w:lang w:val="hy-AM"/>
        </w:rPr>
        <w:t>»</w:t>
      </w:r>
      <w:r w:rsidR="00EA21F2" w:rsidRPr="00D839F7">
        <w:rPr>
          <w:rFonts w:ascii="GHEA Grapalat" w:hAnsi="GHEA Grapalat" w:cs="Sylfaen"/>
          <w:color w:val="000000" w:themeColor="text1"/>
          <w:sz w:val="20"/>
          <w:lang w:val="af-ZA"/>
        </w:rPr>
        <w:t>ՓԲԸ-ն</w:t>
      </w:r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 xml:space="preserve"> ստորև ներկայացնում է իր կարիքների համար </w:t>
      </w:r>
      <w:r w:rsidR="00C90F5E" w:rsidRPr="00D839F7">
        <w:rPr>
          <w:rFonts w:ascii="GHEA Grapalat" w:hAnsi="GHEA Grapalat" w:cs="Sylfaen"/>
          <w:color w:val="000000" w:themeColor="text1"/>
          <w:sz w:val="20"/>
          <w:u w:val="single"/>
          <w:lang w:val="hy-AM"/>
        </w:rPr>
        <w:t>բժշկական նյութերի, սարքավորումների և պարագաների</w:t>
      </w:r>
      <w:r w:rsidR="00EA21F2" w:rsidRPr="00D839F7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>ձեռքբերման նպատակով</w:t>
      </w:r>
      <w:r w:rsidR="0086090B" w:rsidRPr="00D839F7">
        <w:rPr>
          <w:rFonts w:ascii="GHEA Grapalat" w:hAnsi="GHEA Grapalat" w:cs="Sylfaen"/>
          <w:color w:val="000000" w:themeColor="text1"/>
          <w:sz w:val="20"/>
          <w:lang w:val="hy-AM"/>
        </w:rPr>
        <w:t xml:space="preserve"> կազմակերպված</w:t>
      </w:r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307A4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ՄԲԿ</w:t>
      </w:r>
      <w:r w:rsidR="00EA21F2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-ԳՀԱՊՁԲ-2</w:t>
      </w:r>
      <w:r w:rsidR="00365C9A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af-ZA"/>
        </w:rPr>
        <w:t>4</w:t>
      </w:r>
      <w:r w:rsidR="00EA21F2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/</w:t>
      </w:r>
      <w:r w:rsidR="00BA19D8" w:rsidRPr="00BA19D8">
        <w:rPr>
          <w:rFonts w:ascii="GHEA Grapalat" w:hAnsi="GHEA Grapalat" w:cs="Sylfaen"/>
          <w:bCs/>
          <w:color w:val="000000" w:themeColor="text1"/>
          <w:sz w:val="20"/>
          <w:u w:val="single"/>
          <w:lang w:val="af-ZA"/>
        </w:rPr>
        <w:t>14</w:t>
      </w:r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EA21F2" w:rsidRPr="00D839F7" w:rsidRDefault="00EA21F2" w:rsidP="00EA21F2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631"/>
        <w:gridCol w:w="1737"/>
        <w:gridCol w:w="16"/>
        <w:gridCol w:w="2418"/>
        <w:gridCol w:w="7"/>
        <w:gridCol w:w="1985"/>
        <w:gridCol w:w="20"/>
      </w:tblGrid>
      <w:tr w:rsidR="00D839F7" w:rsidRPr="00EA1FC7" w:rsidTr="009B3451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Չափաբաժնի համար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առարկայի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նկարագրություն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ընթացակարգի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անվանումները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`</w:t>
            </w:r>
            <w:r w:rsidR="0043418B" w:rsidRPr="00D839F7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այդպիսիք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լինելու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ընթացակարգը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չկայացած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է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հայտարարվել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համաձայն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`”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Գնումների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մասին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”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ՀՀ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օրենքի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37-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հոդվածի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1-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ին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մասի</w:t>
            </w:r>
          </w:p>
          <w:p w:rsidR="00A82AF8" w:rsidRPr="00D839F7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ընդգծել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տողը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</w:p>
        </w:tc>
        <w:tc>
          <w:tcPr>
            <w:tcW w:w="2012" w:type="dxa"/>
            <w:gridSpan w:val="3"/>
            <w:vMerge w:val="restart"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ընթացակարգը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չկայացած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հայտարարելու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հիմնավորման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վերաբերյալ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D839F7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տեղեկատվություն</w:t>
            </w:r>
          </w:p>
        </w:tc>
      </w:tr>
      <w:tr w:rsidR="00D839F7" w:rsidRPr="00EA1FC7" w:rsidTr="009B3451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012" w:type="dxa"/>
            <w:gridSpan w:val="3"/>
            <w:vMerge/>
            <w:shd w:val="clear" w:color="auto" w:fill="auto"/>
            <w:vAlign w:val="center"/>
          </w:tcPr>
          <w:p w:rsidR="00A82AF8" w:rsidRPr="00D839F7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</w:tr>
      <w:tr w:rsidR="0081067E" w:rsidRPr="00EA1FC7" w:rsidTr="00651E35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6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E37BDB" w:rsidRDefault="0081067E" w:rsidP="006D14B3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 w:cs="Calibri"/>
                <w:sz w:val="20"/>
              </w:rPr>
              <w:t>Էսմարխի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բաժակ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765A30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E37BDB" w:rsidRDefault="0081067E" w:rsidP="006D14B3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 w:cs="Calibri"/>
                <w:sz w:val="20"/>
              </w:rPr>
              <w:t>ֆլյուրոգրաֆ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ժապավեն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945ADC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8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E37BDB" w:rsidRDefault="0081067E" w:rsidP="006D14B3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 w:cs="Calibri"/>
                <w:sz w:val="20"/>
              </w:rPr>
              <w:t>Էսմարխի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բաժակի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ծայրեր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6F61BE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9</w:t>
            </w:r>
          </w:p>
        </w:tc>
        <w:tc>
          <w:tcPr>
            <w:tcW w:w="2631" w:type="dxa"/>
            <w:shd w:val="clear" w:color="auto" w:fill="auto"/>
            <w:vAlign w:val="bottom"/>
          </w:tcPr>
          <w:p w:rsidR="0081067E" w:rsidRPr="00E37BDB" w:rsidRDefault="0081067E" w:rsidP="006D14B3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ասեղ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</w:rPr>
              <w:t xml:space="preserve"> G25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4706A8" w:rsidRPr="00EA1FC7" w:rsidTr="006F61BE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706A8" w:rsidRPr="005C3783" w:rsidRDefault="004706A8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10</w:t>
            </w:r>
          </w:p>
        </w:tc>
        <w:tc>
          <w:tcPr>
            <w:tcW w:w="2631" w:type="dxa"/>
            <w:shd w:val="clear" w:color="auto" w:fill="auto"/>
            <w:vAlign w:val="bottom"/>
          </w:tcPr>
          <w:p w:rsidR="004706A8" w:rsidRPr="00E37BDB" w:rsidRDefault="004706A8" w:rsidP="006D14B3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ասեղ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</w:rPr>
              <w:t xml:space="preserve"> G22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6A8" w:rsidRPr="00D839F7" w:rsidRDefault="004706A8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4706A8" w:rsidRPr="00080A4F" w:rsidRDefault="004706A8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4706A8" w:rsidRPr="00080A4F" w:rsidRDefault="004706A8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4706A8" w:rsidRPr="00080A4F" w:rsidRDefault="004706A8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4706A8" w:rsidRPr="00080A4F" w:rsidRDefault="004706A8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4706A8" w:rsidRPr="00080A4F" w:rsidRDefault="004706A8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CD5E9A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16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Մետաքս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5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ոչ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ախտահանված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փաթաթանով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B92F9E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Մետաքս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4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ոչ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ախտահանված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փաթաթանով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622B6D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18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Մետաքս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3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ոչ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ախտահանված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փաթաթանով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9B3451" w:rsidRPr="00EA1FC7" w:rsidTr="009B3451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B3451" w:rsidRPr="005C3783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19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B3451" w:rsidRPr="00930A21" w:rsidRDefault="009B345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խողովակN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6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451" w:rsidRPr="00D839F7" w:rsidRDefault="009B3451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«Խաչպար »ՍՊԸ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9B3451" w:rsidRPr="00EA1FC7" w:rsidTr="009B3451">
        <w:trPr>
          <w:trHeight w:val="270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9B3451" w:rsidRPr="005C3783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20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9B3451" w:rsidRPr="00930A21" w:rsidRDefault="009B345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խողովակN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r w:rsidRPr="00930A21">
              <w:rPr>
                <w:rFonts w:ascii="GHEA Grapalat" w:hAnsi="GHEA Grapalat" w:cs="Calibri"/>
                <w:color w:val="FF0000"/>
                <w:sz w:val="20"/>
              </w:rPr>
              <w:lastRenderedPageBreak/>
              <w:t>6.5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451" w:rsidRPr="00930A21" w:rsidRDefault="009B3451" w:rsidP="009F7C91">
            <w:pPr>
              <w:rPr>
                <w:rFonts w:ascii="GHEA Grapalat" w:hAnsi="GHEA Grapalat" w:cs="Arial"/>
                <w:b/>
                <w:color w:val="FF0000"/>
                <w:sz w:val="20"/>
                <w:lang w:val="hy-AM"/>
              </w:rPr>
            </w:pP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lastRenderedPageBreak/>
              <w:t xml:space="preserve">«Խաչպար </w:t>
            </w: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lastRenderedPageBreak/>
              <w:t>»ՍՊԸ</w:t>
            </w:r>
          </w:p>
        </w:tc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lastRenderedPageBreak/>
              <w:t>1-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lastRenderedPageBreak/>
              <w:t>2-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vMerge w:val="restart"/>
            <w:shd w:val="clear" w:color="auto" w:fill="auto"/>
            <w:vAlign w:val="center"/>
          </w:tcPr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Ներկայացված 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գնային առաջարկները գերազանցում են գնման գինը</w:t>
            </w:r>
          </w:p>
        </w:tc>
      </w:tr>
      <w:tr w:rsidR="009F7C91" w:rsidRPr="00EB22F4" w:rsidTr="009B3451">
        <w:trPr>
          <w:trHeight w:val="27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9F7C91" w:rsidRPr="009B3451" w:rsidRDefault="009F7C9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9F7C91" w:rsidRPr="009B3451" w:rsidRDefault="009F7C9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  <w:lang w:val="af-Z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91" w:rsidRPr="00930A21" w:rsidRDefault="009F7C91" w:rsidP="006D14B3">
            <w:pPr>
              <w:rPr>
                <w:rFonts w:ascii="GHEA Grapalat" w:hAnsi="GHEA Grapalat" w:cs="Arial"/>
                <w:bCs/>
                <w:color w:val="FF0000"/>
                <w:sz w:val="20"/>
              </w:rPr>
            </w:pP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«</w:t>
            </w:r>
            <w:r w:rsidRPr="00930A21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Երմեդ </w:t>
            </w: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»</w:t>
            </w:r>
            <w:r w:rsidRPr="00930A21">
              <w:rPr>
                <w:rFonts w:ascii="GHEA Grapalat" w:hAnsi="GHEA Grapalat"/>
                <w:color w:val="FF0000"/>
                <w:sz w:val="20"/>
                <w:lang w:val="hy-AM"/>
              </w:rPr>
              <w:t>ՍՊԸ</w:t>
            </w:r>
          </w:p>
        </w:tc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9F7C91" w:rsidRPr="00D839F7" w:rsidRDefault="009F7C9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gridSpan w:val="3"/>
            <w:vMerge/>
            <w:shd w:val="clear" w:color="auto" w:fill="auto"/>
            <w:vAlign w:val="center"/>
          </w:tcPr>
          <w:p w:rsidR="009F7C91" w:rsidRPr="00D839F7" w:rsidRDefault="009F7C9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9B3451" w:rsidRPr="00EA1FC7" w:rsidTr="009B3451">
        <w:trPr>
          <w:trHeight w:val="315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9B3451" w:rsidRPr="005C3783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21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9B3451" w:rsidRPr="00930A21" w:rsidRDefault="009B345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խողովակN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451" w:rsidRPr="00930A21" w:rsidRDefault="009B3451" w:rsidP="009F7C91">
            <w:pPr>
              <w:rPr>
                <w:rFonts w:ascii="GHEA Grapalat" w:hAnsi="GHEA Grapalat" w:cs="Arial"/>
                <w:b/>
                <w:color w:val="FF0000"/>
                <w:sz w:val="20"/>
                <w:lang w:val="hy-AM"/>
              </w:rPr>
            </w:pP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«Խաչպար »ՍՊԸ</w:t>
            </w:r>
          </w:p>
        </w:tc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vMerge w:val="restart"/>
            <w:shd w:val="clear" w:color="auto" w:fill="auto"/>
            <w:vAlign w:val="center"/>
          </w:tcPr>
          <w:p w:rsidR="009B3451" w:rsidRPr="00D839F7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9F7C91" w:rsidRPr="00EB22F4" w:rsidTr="009B3451">
        <w:trPr>
          <w:trHeight w:val="232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9F7C91" w:rsidRPr="009B3451" w:rsidRDefault="009F7C9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9F7C91" w:rsidRPr="009B3451" w:rsidRDefault="009F7C9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  <w:lang w:val="af-Z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C91" w:rsidRPr="00930A21" w:rsidRDefault="009F7C91" w:rsidP="006D14B3">
            <w:pPr>
              <w:rPr>
                <w:rFonts w:ascii="GHEA Grapalat" w:hAnsi="GHEA Grapalat" w:cs="Arial"/>
                <w:bCs/>
                <w:color w:val="FF0000"/>
                <w:sz w:val="20"/>
              </w:rPr>
            </w:pP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«</w:t>
            </w:r>
            <w:r w:rsidRPr="00930A21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Երմեդ </w:t>
            </w:r>
            <w:r w:rsidRPr="00930A21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»</w:t>
            </w:r>
            <w:r w:rsidRPr="00930A21">
              <w:rPr>
                <w:rFonts w:ascii="GHEA Grapalat" w:hAnsi="GHEA Grapalat"/>
                <w:color w:val="FF0000"/>
                <w:sz w:val="20"/>
                <w:lang w:val="hy-AM"/>
              </w:rPr>
              <w:t>ՍՊԸ</w:t>
            </w:r>
          </w:p>
        </w:tc>
        <w:tc>
          <w:tcPr>
            <w:tcW w:w="2434" w:type="dxa"/>
            <w:gridSpan w:val="2"/>
            <w:vMerge/>
            <w:shd w:val="clear" w:color="auto" w:fill="auto"/>
            <w:vAlign w:val="center"/>
          </w:tcPr>
          <w:p w:rsidR="009F7C91" w:rsidRPr="00D839F7" w:rsidRDefault="009F7C9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gridSpan w:val="3"/>
            <w:vMerge/>
            <w:shd w:val="clear" w:color="auto" w:fill="auto"/>
            <w:vAlign w:val="center"/>
          </w:tcPr>
          <w:p w:rsidR="009F7C91" w:rsidRPr="00D839F7" w:rsidRDefault="009F7C9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81067E" w:rsidRPr="00EA1FC7" w:rsidTr="00502BB3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Դրենաժներ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6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AF2F05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Դրենաժներ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A776D3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24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Դրենաժներ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10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2C2D5F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25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Դրենաժներ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16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F322CF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26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Դրենաժներ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18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302F9C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Pr="005C3783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930A21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930A21">
              <w:rPr>
                <w:rFonts w:ascii="GHEA Grapalat" w:hAnsi="GHEA Grapalat" w:cs="Calibri"/>
                <w:color w:val="FF0000"/>
                <w:sz w:val="20"/>
              </w:rPr>
              <w:t>Դրենաժներ</w:t>
            </w:r>
            <w:proofErr w:type="spellEnd"/>
            <w:r w:rsidRPr="00930A21">
              <w:rPr>
                <w:rFonts w:ascii="GHEA Grapalat" w:hAnsi="GHEA Grapalat" w:cs="Calibri"/>
                <w:color w:val="FF0000"/>
                <w:sz w:val="20"/>
              </w:rPr>
              <w:t xml:space="preserve"> 20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9B3451" w:rsidRPr="00EA1FC7" w:rsidTr="009B3451">
        <w:trPr>
          <w:gridAfter w:val="1"/>
          <w:wAfter w:w="20" w:type="dxa"/>
          <w:trHeight w:val="150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9B3451" w:rsidRPr="005C3783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38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9B3451" w:rsidRPr="00A62BEB" w:rsidRDefault="009B345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Ողնուղեղային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ասեղ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G-25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451" w:rsidRPr="00A62BEB" w:rsidRDefault="009B3451" w:rsidP="006D14B3">
            <w:pPr>
              <w:jc w:val="center"/>
              <w:rPr>
                <w:rFonts w:ascii="GHEA Grapalat" w:hAnsi="GHEA Grapalat" w:cs="Arial"/>
                <w:b/>
                <w:color w:val="FF0000"/>
                <w:sz w:val="20"/>
                <w:lang w:val="hy-AM"/>
              </w:rPr>
            </w:pPr>
            <w:r w:rsidRPr="00A62BEB">
              <w:rPr>
                <w:rFonts w:ascii="GHEA Grapalat" w:hAnsi="GHEA Grapalat" w:cs="Arial"/>
                <w:bCs/>
                <w:color w:val="FF0000"/>
                <w:sz w:val="20"/>
              </w:rPr>
              <w:t>«</w:t>
            </w:r>
            <w:r w:rsidRPr="00A62BEB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Անուշ Կարապետյան Հովհաննեսի» Ա/Ձ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 w:rsidR="009B3451" w:rsidRPr="00D839F7" w:rsidRDefault="009B3451" w:rsidP="009B3451">
            <w:pPr>
              <w:ind w:left="-87" w:hanging="16"/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9B3451" w:rsidRPr="00D839F7" w:rsidRDefault="009B3451" w:rsidP="009B3451">
            <w:pPr>
              <w:ind w:left="-87" w:hanging="16"/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9B3451">
            <w:pPr>
              <w:ind w:left="-87" w:hanging="16"/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9B3451" w:rsidRPr="00D839F7" w:rsidRDefault="009B3451" w:rsidP="009B3451">
            <w:pPr>
              <w:ind w:left="-87" w:hanging="16"/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D839F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D839F7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451" w:rsidRPr="00D839F7" w:rsidRDefault="009B3451" w:rsidP="009B3451">
            <w:pPr>
              <w:ind w:left="-87" w:hanging="16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839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9B3451" w:rsidRPr="00EB22F4" w:rsidTr="009B3451">
        <w:trPr>
          <w:gridAfter w:val="1"/>
          <w:wAfter w:w="20" w:type="dxa"/>
          <w:trHeight w:val="165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9B3451" w:rsidRPr="009B3451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9B3451" w:rsidRPr="009B3451" w:rsidRDefault="009B345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  <w:lang w:val="af-ZA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451" w:rsidRPr="00A62BEB" w:rsidRDefault="009B3451" w:rsidP="006D14B3">
            <w:pPr>
              <w:rPr>
                <w:rFonts w:ascii="GHEA Grapalat" w:hAnsi="GHEA Grapalat" w:cs="Arial"/>
                <w:bCs/>
                <w:color w:val="FF0000"/>
                <w:sz w:val="20"/>
              </w:rPr>
            </w:pPr>
            <w:r w:rsidRPr="00A62BEB">
              <w:rPr>
                <w:rFonts w:ascii="GHEA Grapalat" w:hAnsi="GHEA Grapalat" w:cs="Arial"/>
                <w:bCs/>
                <w:color w:val="FF0000"/>
                <w:sz w:val="20"/>
                <w:lang w:val="hy-AM"/>
              </w:rPr>
              <w:t>«Խաչպար »ՍՊԸ</w:t>
            </w:r>
          </w:p>
        </w:tc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9B3451" w:rsidRPr="00D839F7" w:rsidRDefault="009B345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451" w:rsidRPr="00D839F7" w:rsidRDefault="009B345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9B3451" w:rsidRPr="00EB22F4" w:rsidTr="009B3451">
        <w:trPr>
          <w:gridAfter w:val="1"/>
          <w:wAfter w:w="20" w:type="dxa"/>
          <w:trHeight w:val="2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9B3451" w:rsidRDefault="009B3451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9B3451" w:rsidRPr="00A62BEB" w:rsidRDefault="009B3451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451" w:rsidRPr="00A62BEB" w:rsidRDefault="009B3451" w:rsidP="006D14B3">
            <w:pPr>
              <w:rPr>
                <w:rFonts w:ascii="GHEA Grapalat" w:hAnsi="GHEA Grapalat" w:cs="Arial"/>
                <w:bCs/>
                <w:color w:val="FF0000"/>
                <w:sz w:val="20"/>
              </w:rPr>
            </w:pPr>
            <w:r w:rsidRPr="00A62BEB">
              <w:rPr>
                <w:rFonts w:ascii="GHEA Grapalat" w:hAnsi="GHEA Grapalat"/>
                <w:color w:val="FF0000"/>
                <w:sz w:val="20"/>
                <w:lang w:val="hy-AM"/>
              </w:rPr>
              <w:t>«Լևոն և Լամարա» ՍՊԸ</w:t>
            </w:r>
          </w:p>
        </w:tc>
        <w:tc>
          <w:tcPr>
            <w:tcW w:w="2425" w:type="dxa"/>
            <w:gridSpan w:val="2"/>
            <w:vMerge/>
            <w:shd w:val="clear" w:color="auto" w:fill="auto"/>
            <w:vAlign w:val="center"/>
          </w:tcPr>
          <w:p w:rsidR="009B3451" w:rsidRPr="00D839F7" w:rsidRDefault="009B345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451" w:rsidRPr="00D839F7" w:rsidRDefault="009B3451" w:rsidP="00AB0B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81067E" w:rsidRPr="00EA1FC7" w:rsidTr="00D223A6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39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A62BEB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խողովակ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N 4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4D05BD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40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A62BEB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խողովակ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N 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9B4551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41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A62BEB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խողովակ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N 5.5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2F0E55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42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A62BEB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խողովակ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ծնկաձև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N 6.5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81067E" w:rsidRPr="00EA1FC7" w:rsidTr="00EE4C02">
        <w:trPr>
          <w:trHeight w:val="56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067E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lastRenderedPageBreak/>
              <w:t>43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067E" w:rsidRPr="00A62BEB" w:rsidRDefault="0081067E" w:rsidP="006D14B3">
            <w:pPr>
              <w:jc w:val="center"/>
              <w:rPr>
                <w:rFonts w:ascii="GHEA Grapalat" w:hAnsi="GHEA Grapalat" w:cs="Calibri"/>
                <w:color w:val="FF0000"/>
                <w:sz w:val="20"/>
              </w:rPr>
            </w:pP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Ինտուբացիոն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խողովակ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</w:t>
            </w:r>
            <w:proofErr w:type="spellStart"/>
            <w:r w:rsidRPr="00A62BEB">
              <w:rPr>
                <w:rFonts w:ascii="GHEA Grapalat" w:hAnsi="GHEA Grapalat" w:cs="Calibri"/>
                <w:color w:val="FF0000"/>
                <w:sz w:val="20"/>
              </w:rPr>
              <w:t>ծնկաձև</w:t>
            </w:r>
            <w:proofErr w:type="spellEnd"/>
            <w:r w:rsidRPr="00A62BEB">
              <w:rPr>
                <w:rFonts w:ascii="GHEA Grapalat" w:hAnsi="GHEA Grapalat" w:cs="Calibri"/>
                <w:color w:val="FF0000"/>
                <w:sz w:val="20"/>
              </w:rPr>
              <w:t xml:space="preserve"> N 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67E" w:rsidRPr="00D839F7" w:rsidRDefault="0081067E" w:rsidP="005A30E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080A4F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080A4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1067E" w:rsidRPr="00080A4F" w:rsidRDefault="0081067E" w:rsidP="006D14B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80A4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</w:tbl>
    <w:p w:rsidR="00A82AF8" w:rsidRPr="00D839F7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“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”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/>
          <w:color w:val="000000" w:themeColor="text1"/>
          <w:sz w:val="20"/>
          <w:lang w:val="hy-AM"/>
        </w:rPr>
        <w:t>4-րդ մասի 2-րդ կետի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անգործության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ժամկետ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սահմանվում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հայտարարությունը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հրապարակվելու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օրվան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հաջորդող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օրվանից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մինչ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և </w:t>
      </w:r>
      <w:r w:rsidR="00EA21F2" w:rsidRPr="00D839F7">
        <w:rPr>
          <w:rFonts w:ascii="GHEA Grapalat" w:hAnsi="GHEA Grapalat"/>
          <w:color w:val="000000" w:themeColor="text1"/>
          <w:sz w:val="20"/>
          <w:lang w:val="hy-AM"/>
        </w:rPr>
        <w:t>10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>-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օրացուցային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օրը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ներառյալ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ընկած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ժամանակահատվածը</w:t>
      </w:r>
      <w:r w:rsidRPr="00D839F7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A82AF8" w:rsidRPr="00D839F7" w:rsidRDefault="00A82AF8" w:rsidP="0086090B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A82AF8" w:rsidRPr="00D839F7" w:rsidRDefault="00A30647" w:rsidP="0086090B">
      <w:pPr>
        <w:ind w:left="72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ՄԲԿ</w:t>
      </w:r>
      <w:r w:rsidR="00EA21F2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-ԳՀԱՊՁԲ-2</w:t>
      </w:r>
      <w:r w:rsidR="00CD4A1B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4</w:t>
      </w:r>
      <w:r w:rsidR="00EA21F2" w:rsidRPr="00D839F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/</w:t>
      </w:r>
      <w:r w:rsidR="00EA1FC7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14</w:t>
      </w:r>
      <w:bookmarkStart w:id="0" w:name="_GoBack"/>
      <w:bookmarkEnd w:id="0"/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 xml:space="preserve"> ծածկագրով գնումների համակարգող</w:t>
      </w:r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ab/>
      </w:r>
      <w:r w:rsidRPr="00D839F7">
        <w:rPr>
          <w:rFonts w:ascii="GHEA Grapalat" w:hAnsi="GHEA Grapalat" w:cs="Sylfaen"/>
          <w:color w:val="000000" w:themeColor="text1"/>
          <w:sz w:val="20"/>
          <w:lang w:val="hy-AM"/>
        </w:rPr>
        <w:t>Տաթևիկ</w:t>
      </w:r>
      <w:r w:rsidR="00EA21F2" w:rsidRPr="00D839F7">
        <w:rPr>
          <w:rFonts w:ascii="GHEA Grapalat" w:hAnsi="GHEA Grapalat" w:cs="Sylfaen"/>
          <w:color w:val="000000" w:themeColor="text1"/>
          <w:sz w:val="20"/>
          <w:u w:val="single"/>
          <w:lang w:val="hy-AM"/>
        </w:rPr>
        <w:t xml:space="preserve"> Համբարձումյան</w:t>
      </w:r>
      <w:r w:rsidR="00A82AF8" w:rsidRPr="00D839F7">
        <w:rPr>
          <w:rFonts w:ascii="GHEA Grapalat" w:hAnsi="GHEA Grapalat" w:cs="Sylfaen"/>
          <w:color w:val="000000" w:themeColor="text1"/>
          <w:sz w:val="20"/>
          <w:lang w:val="af-ZA"/>
        </w:rPr>
        <w:t>-ին:</w:t>
      </w:r>
    </w:p>
    <w:p w:rsidR="00A82AF8" w:rsidRPr="00D839F7" w:rsidRDefault="00A82AF8" w:rsidP="0086090B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D839F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A21F2" w:rsidRPr="00D839F7">
        <w:rPr>
          <w:rFonts w:ascii="GHEA Grapalat" w:hAnsi="GHEA Grapalat"/>
          <w:color w:val="000000" w:themeColor="text1"/>
          <w:sz w:val="20"/>
          <w:lang w:val="hy-AM"/>
        </w:rPr>
        <w:t>+3749</w:t>
      </w:r>
      <w:r w:rsidR="00A30647" w:rsidRPr="00D839F7">
        <w:rPr>
          <w:rFonts w:ascii="GHEA Grapalat" w:hAnsi="GHEA Grapalat"/>
          <w:color w:val="000000" w:themeColor="text1"/>
          <w:sz w:val="20"/>
          <w:lang w:val="af-ZA"/>
        </w:rPr>
        <w:t>8369675</w:t>
      </w:r>
      <w:r w:rsidRPr="00D839F7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A82AF8" w:rsidRPr="00D839F7" w:rsidRDefault="00A82AF8" w:rsidP="0086090B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>Էլեկոտրանային փոստ</w:t>
      </w:r>
      <w:r w:rsidRPr="00D839F7">
        <w:rPr>
          <w:rFonts w:ascii="GHEA Grapalat" w:hAnsi="GHEA Grapalat" w:cs="Sylfaen"/>
          <w:color w:val="000000" w:themeColor="text1"/>
          <w:sz w:val="20"/>
          <w:u w:val="single"/>
          <w:lang w:val="af-ZA"/>
        </w:rPr>
        <w:t>՝</w:t>
      </w:r>
      <w:r w:rsidRPr="00D839F7">
        <w:rPr>
          <w:rFonts w:ascii="GHEA Grapalat" w:hAnsi="GHEA Grapalat"/>
          <w:color w:val="000000" w:themeColor="text1"/>
          <w:sz w:val="20"/>
          <w:u w:val="single"/>
          <w:lang w:val="af-ZA"/>
        </w:rPr>
        <w:t xml:space="preserve"> </w:t>
      </w:r>
      <w:r w:rsidR="00A30647" w:rsidRPr="00D839F7">
        <w:rPr>
          <w:rFonts w:ascii="GHEA Grapalat" w:hAnsi="GHEA Grapalat"/>
          <w:color w:val="000000" w:themeColor="text1"/>
          <w:sz w:val="20"/>
          <w:u w:val="single"/>
          <w:lang w:val="af-ZA"/>
        </w:rPr>
        <w:t>mmc.tatevik@gmail.com</w:t>
      </w:r>
      <w:r w:rsidRPr="00D839F7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A82AF8" w:rsidRPr="00D839F7" w:rsidRDefault="00A82AF8" w:rsidP="0086090B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D839F7">
        <w:rPr>
          <w:rFonts w:ascii="GHEA Grapalat" w:hAnsi="GHEA Grapalat" w:cs="Sylfaen"/>
          <w:color w:val="000000" w:themeColor="text1"/>
          <w:sz w:val="20"/>
          <w:lang w:val="af-ZA"/>
        </w:rPr>
        <w:tab/>
      </w:r>
    </w:p>
    <w:p w:rsidR="00A82AF8" w:rsidRPr="00D839F7" w:rsidRDefault="00A82AF8" w:rsidP="0086090B">
      <w:pPr>
        <w:pStyle w:val="31"/>
        <w:ind w:firstLine="709"/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</w:pPr>
      <w:r w:rsidRPr="00D839F7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Պատվիրատու</w:t>
      </w:r>
      <w:r w:rsidRPr="00D839F7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 xml:space="preserve">` </w:t>
      </w:r>
      <w:r w:rsidR="00D87236" w:rsidRPr="00D839F7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>«</w:t>
      </w:r>
      <w:r w:rsidR="00D87236" w:rsidRPr="00D839F7">
        <w:rPr>
          <w:rFonts w:ascii="GHEA Grapalat" w:hAnsi="GHEA Grapalat"/>
          <w:color w:val="000000" w:themeColor="text1"/>
          <w:sz w:val="20"/>
          <w:lang w:val="hy-AM"/>
        </w:rPr>
        <w:t xml:space="preserve">Մեծամոր բժշկական </w:t>
      </w:r>
      <w:r w:rsidR="00EA21F2" w:rsidRPr="00D839F7">
        <w:rPr>
          <w:rFonts w:ascii="GHEA Grapalat" w:hAnsi="GHEA Grapalat" w:cs="Sylfaen"/>
          <w:color w:val="000000" w:themeColor="text1"/>
          <w:sz w:val="20"/>
          <w:lang w:val="hy-AM"/>
        </w:rPr>
        <w:t xml:space="preserve"> կենտրոն</w:t>
      </w:r>
      <w:r w:rsidR="00EA21F2" w:rsidRPr="00D839F7">
        <w:rPr>
          <w:rFonts w:ascii="GHEA Grapalat" w:hAnsi="GHEA Grapalat" w:cs="Sylfaen"/>
          <w:color w:val="000000" w:themeColor="text1"/>
          <w:sz w:val="20"/>
          <w:lang w:val="af-ZA"/>
        </w:rPr>
        <w:t>» ՓԲԸ</w:t>
      </w:r>
    </w:p>
    <w:p w:rsidR="00145A12" w:rsidRPr="00D839F7" w:rsidRDefault="00145A12" w:rsidP="0086090B">
      <w:pPr>
        <w:rPr>
          <w:rFonts w:ascii="GHEA Grapalat" w:hAnsi="GHEA Grapalat"/>
          <w:color w:val="000000" w:themeColor="text1"/>
          <w:lang w:val="hy-AM"/>
        </w:rPr>
      </w:pPr>
    </w:p>
    <w:sectPr w:rsidR="00145A12" w:rsidRPr="00D839F7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C3" w:rsidRDefault="00EE2AC3">
      <w:r>
        <w:separator/>
      </w:r>
    </w:p>
  </w:endnote>
  <w:endnote w:type="continuationSeparator" w:id="0">
    <w:p w:rsidR="00EE2AC3" w:rsidRDefault="00EE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6039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E2AC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E2AC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C3" w:rsidRDefault="00EE2AC3">
      <w:r>
        <w:separator/>
      </w:r>
    </w:p>
  </w:footnote>
  <w:footnote w:type="continuationSeparator" w:id="0">
    <w:p w:rsidR="00EE2AC3" w:rsidRDefault="00EE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3CEA"/>
    <w:rsid w:val="000166D3"/>
    <w:rsid w:val="000210BA"/>
    <w:rsid w:val="000C192E"/>
    <w:rsid w:val="00130B46"/>
    <w:rsid w:val="00133C6B"/>
    <w:rsid w:val="00145A12"/>
    <w:rsid w:val="001500C7"/>
    <w:rsid w:val="001B44CC"/>
    <w:rsid w:val="001E18D3"/>
    <w:rsid w:val="00234433"/>
    <w:rsid w:val="002775AF"/>
    <w:rsid w:val="002C1C20"/>
    <w:rsid w:val="003551E2"/>
    <w:rsid w:val="00365C9A"/>
    <w:rsid w:val="003E71AD"/>
    <w:rsid w:val="003E74BD"/>
    <w:rsid w:val="003F17D6"/>
    <w:rsid w:val="0043418B"/>
    <w:rsid w:val="004535E4"/>
    <w:rsid w:val="004706A8"/>
    <w:rsid w:val="004860F2"/>
    <w:rsid w:val="00492CDE"/>
    <w:rsid w:val="004C3135"/>
    <w:rsid w:val="004E6585"/>
    <w:rsid w:val="004E6CD2"/>
    <w:rsid w:val="005307A4"/>
    <w:rsid w:val="005575CA"/>
    <w:rsid w:val="0058767D"/>
    <w:rsid w:val="005919B4"/>
    <w:rsid w:val="005B483A"/>
    <w:rsid w:val="005E3D94"/>
    <w:rsid w:val="005F1115"/>
    <w:rsid w:val="005F2008"/>
    <w:rsid w:val="005F3F96"/>
    <w:rsid w:val="0064248B"/>
    <w:rsid w:val="006F2FE2"/>
    <w:rsid w:val="0075722C"/>
    <w:rsid w:val="0076132F"/>
    <w:rsid w:val="0081067E"/>
    <w:rsid w:val="0086090B"/>
    <w:rsid w:val="008E1E50"/>
    <w:rsid w:val="009078BA"/>
    <w:rsid w:val="00923DAF"/>
    <w:rsid w:val="00933926"/>
    <w:rsid w:val="009427D3"/>
    <w:rsid w:val="009620A6"/>
    <w:rsid w:val="00977E5F"/>
    <w:rsid w:val="009B3451"/>
    <w:rsid w:val="009F2A58"/>
    <w:rsid w:val="009F7C91"/>
    <w:rsid w:val="00A15EFF"/>
    <w:rsid w:val="00A30647"/>
    <w:rsid w:val="00A54616"/>
    <w:rsid w:val="00A82AF8"/>
    <w:rsid w:val="00A90AA1"/>
    <w:rsid w:val="00AE4FB5"/>
    <w:rsid w:val="00B1668C"/>
    <w:rsid w:val="00B22B65"/>
    <w:rsid w:val="00B741A3"/>
    <w:rsid w:val="00BA19D8"/>
    <w:rsid w:val="00BB4DCC"/>
    <w:rsid w:val="00BE143D"/>
    <w:rsid w:val="00C768CF"/>
    <w:rsid w:val="00C90F5E"/>
    <w:rsid w:val="00CD4A1B"/>
    <w:rsid w:val="00CD5426"/>
    <w:rsid w:val="00D26114"/>
    <w:rsid w:val="00D839F7"/>
    <w:rsid w:val="00D87236"/>
    <w:rsid w:val="00DA1123"/>
    <w:rsid w:val="00DA2FF9"/>
    <w:rsid w:val="00DC680E"/>
    <w:rsid w:val="00DF6F24"/>
    <w:rsid w:val="00E73E9E"/>
    <w:rsid w:val="00E93975"/>
    <w:rsid w:val="00EA1FC7"/>
    <w:rsid w:val="00EA21F2"/>
    <w:rsid w:val="00EB22F4"/>
    <w:rsid w:val="00EB7F83"/>
    <w:rsid w:val="00ED72A5"/>
    <w:rsid w:val="00EE2AC3"/>
    <w:rsid w:val="00F138A5"/>
    <w:rsid w:val="00F261F6"/>
    <w:rsid w:val="00F32F60"/>
    <w:rsid w:val="00F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8CB-9D7D-4E81-BE3D-BC8D4EE1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https://mul2-armavir.gov.am/tasks/363308/oneclick/chkayacac_haytararautyun.docx?token=7be6cd115a316aaf4f92627ba48b6f6e</cp:keywords>
  <dc:description/>
  <cp:lastModifiedBy>win10</cp:lastModifiedBy>
  <cp:revision>55</cp:revision>
  <dcterms:created xsi:type="dcterms:W3CDTF">2022-05-30T17:04:00Z</dcterms:created>
  <dcterms:modified xsi:type="dcterms:W3CDTF">2024-05-14T06:48:00Z</dcterms:modified>
</cp:coreProperties>
</file>