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bookmarkStart w:id="0" w:name="_GoBack"/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bookmarkEnd w:id="0"/>
      <w:proofErr w:type="spellEnd"/>
    </w:p>
    <w:p w:rsidR="00DA6AAE" w:rsidRPr="009C5E21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r w:rsidRPr="009C5E21"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  <w:t xml:space="preserve"> </w:t>
      </w:r>
    </w:p>
    <w:p w:rsidR="004665AF" w:rsidRPr="00E3096C" w:rsidRDefault="002A0BE8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u w:val="single"/>
          <w:lang w:val="it-IT"/>
        </w:rPr>
        <w:t>LPD-3</w:t>
      </w:r>
      <w:r w:rsidR="005F17DE">
        <w:rPr>
          <w:rFonts w:ascii="Sylfaen" w:hAnsi="Sylfaen"/>
          <w:sz w:val="22"/>
          <w:szCs w:val="22"/>
          <w:u w:val="single"/>
          <w:lang w:val="hy-AM"/>
        </w:rPr>
        <w:t>1</w:t>
      </w:r>
      <w:r w:rsidR="00E3096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>
        <w:rPr>
          <w:rFonts w:ascii="Sylfaen" w:hAnsi="Sylfaen"/>
          <w:sz w:val="22"/>
          <w:szCs w:val="22"/>
          <w:u w:val="single"/>
          <w:lang w:val="it-IT"/>
        </w:rPr>
        <w:t>և LPD-3</w:t>
      </w:r>
      <w:r w:rsidR="005F17DE">
        <w:rPr>
          <w:rFonts w:ascii="Sylfaen" w:hAnsi="Sylfaen"/>
          <w:sz w:val="22"/>
          <w:szCs w:val="22"/>
          <w:u w:val="single"/>
          <w:lang w:val="hy-AM"/>
        </w:rPr>
        <w:t>1</w:t>
      </w:r>
      <w:r w:rsidR="00E3096C" w:rsidRPr="00E3096C">
        <w:rPr>
          <w:rFonts w:ascii="Sylfaen" w:hAnsi="Sylfaen"/>
          <w:sz w:val="22"/>
          <w:szCs w:val="22"/>
          <w:u w:val="single"/>
          <w:lang w:val="it-IT"/>
        </w:rPr>
        <w:t>/1</w:t>
      </w:r>
    </w:p>
    <w:p w:rsidR="00333791" w:rsidRPr="005F17DE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5F17DE">
        <w:rPr>
          <w:rFonts w:ascii="Sylfaen" w:hAnsi="Sylfaen"/>
          <w:sz w:val="22"/>
          <w:szCs w:val="22"/>
          <w:lang w:val="hy-AM"/>
        </w:rPr>
        <w:t>«</w:t>
      </w:r>
      <w:r w:rsidR="00DC52B6" w:rsidRPr="005F17DE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5F17DE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5F17DE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5F17DE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5F17DE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5F17DE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5F17DE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5F17DE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5F17DE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5F17DE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5F17DE">
        <w:rPr>
          <w:rFonts w:ascii="Sylfaen" w:hAnsi="Sylfaen" w:cs="Sylfaen"/>
          <w:sz w:val="22"/>
          <w:szCs w:val="22"/>
          <w:lang w:val="hy-AM"/>
        </w:rPr>
        <w:t>ծրագրի</w:t>
      </w:r>
      <w:r w:rsidR="00DC52B6" w:rsidRPr="005F17DE">
        <w:rPr>
          <w:rFonts w:ascii="Sylfaen" w:hAnsi="Sylfaen"/>
          <w:sz w:val="22"/>
          <w:szCs w:val="22"/>
          <w:lang w:val="hy-AM"/>
        </w:rPr>
        <w:t>» (</w:t>
      </w:r>
      <w:r w:rsidR="00DC52B6" w:rsidRPr="005F17DE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5F17DE">
        <w:rPr>
          <w:rFonts w:ascii="Sylfaen" w:hAnsi="Sylfaen"/>
          <w:sz w:val="22"/>
          <w:szCs w:val="22"/>
          <w:lang w:val="hy-AM"/>
        </w:rPr>
        <w:t>)</w:t>
      </w:r>
    </w:p>
    <w:p w:rsidR="00333791" w:rsidRPr="005F17DE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5F17DE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5F17DE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2A0BE8" w:rsidRPr="005F17DE" w:rsidRDefault="00333791" w:rsidP="002A0BE8">
      <w:pPr>
        <w:pStyle w:val="BodyTextIndent"/>
        <w:spacing w:after="0"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5F17DE">
        <w:rPr>
          <w:rFonts w:ascii="Sylfaen" w:hAnsi="Sylfaen"/>
          <w:sz w:val="22"/>
          <w:szCs w:val="22"/>
          <w:lang w:val="hy-AM"/>
        </w:rPr>
        <w:t xml:space="preserve">: </w:t>
      </w:r>
      <w:r w:rsidR="002A0BE8" w:rsidRPr="005F17DE">
        <w:rPr>
          <w:rFonts w:ascii="Sylfaen" w:hAnsi="Sylfaen" w:cs="Sylfaen"/>
          <w:bCs/>
          <w:sz w:val="22"/>
          <w:szCs w:val="22"/>
          <w:lang w:val="hy-AM"/>
        </w:rPr>
        <w:t>«Արմստրոյ» ՍՊԸ</w:t>
      </w:r>
      <w:r w:rsidR="002A0BE8" w:rsidRPr="005F17DE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CE762E" w:rsidRPr="005F17DE" w:rsidRDefault="00333791" w:rsidP="002A0BE8">
      <w:pPr>
        <w:pStyle w:val="BodyTextIndent"/>
        <w:spacing w:after="0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5F17DE">
        <w:rPr>
          <w:rFonts w:ascii="Sylfaen" w:hAnsi="Sylfaen"/>
          <w:sz w:val="22"/>
          <w:szCs w:val="22"/>
          <w:lang w:val="hy-AM"/>
        </w:rPr>
        <w:t>:</w:t>
      </w:r>
      <w:r w:rsidR="006D6441" w:rsidRPr="005F17DE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2A0BE8" w:rsidRPr="005F17DE">
        <w:rPr>
          <w:rFonts w:ascii="Sylfaen" w:hAnsi="Sylfaen" w:cs="Sylfaen"/>
          <w:sz w:val="22"/>
          <w:szCs w:val="22"/>
          <w:lang w:val="hy-AM"/>
        </w:rPr>
        <w:t>Թումանյան 32/4</w:t>
      </w:r>
    </w:p>
    <w:p w:rsidR="00333791" w:rsidRPr="005F17DE" w:rsidRDefault="00333791" w:rsidP="00CE762E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5F17DE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5F17DE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Երևան</w:t>
      </w:r>
      <w:r w:rsidR="006D6441" w:rsidRPr="005F17DE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5F17DE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5F17DE">
        <w:rPr>
          <w:rFonts w:ascii="Sylfaen" w:hAnsi="Sylfaen"/>
          <w:sz w:val="22"/>
          <w:szCs w:val="22"/>
          <w:lang w:val="hy-AM"/>
        </w:rPr>
        <w:t xml:space="preserve">: </w:t>
      </w:r>
      <w:r w:rsidRPr="005F17DE">
        <w:rPr>
          <w:rFonts w:ascii="Sylfaen" w:hAnsi="Sylfaen" w:cs="Sylfaen"/>
          <w:sz w:val="22"/>
          <w:szCs w:val="22"/>
          <w:lang w:val="hy-AM"/>
        </w:rPr>
        <w:t>Հայաստանի</w:t>
      </w:r>
      <w:r w:rsidRPr="005F17DE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5F17DE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5F17DE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2A0BE8" w:rsidRPr="005F17DE">
        <w:rPr>
          <w:rFonts w:ascii="Sylfaen" w:hAnsi="Sylfaen"/>
          <w:sz w:val="22"/>
          <w:szCs w:val="22"/>
          <w:lang w:val="hy-AM"/>
        </w:rPr>
        <w:t>`</w:t>
      </w:r>
      <w:r w:rsidRPr="005F17DE">
        <w:rPr>
          <w:rFonts w:ascii="Sylfaen" w:hAnsi="Sylfaen"/>
          <w:sz w:val="22"/>
          <w:szCs w:val="22"/>
          <w:lang w:val="hy-AM"/>
        </w:rPr>
        <w:t xml:space="preserve"> </w:t>
      </w:r>
      <w:r w:rsidR="002A0BE8" w:rsidRPr="005F17DE">
        <w:rPr>
          <w:rFonts w:ascii="Sylfaen" w:hAnsi="Sylfaen" w:cs="Sylfaen"/>
          <w:sz w:val="22"/>
          <w:szCs w:val="22"/>
          <w:lang w:val="hy-AM"/>
        </w:rPr>
        <w:t>20</w:t>
      </w:r>
      <w:r w:rsidR="002A0BE8" w:rsidRPr="005F17DE">
        <w:rPr>
          <w:rFonts w:ascii="Sylfaen" w:hAnsi="Sylfaen" w:cs="Sylfaen"/>
          <w:sz w:val="22"/>
          <w:szCs w:val="22"/>
          <w:lang w:val="it-IT"/>
        </w:rPr>
        <w:t>2</w:t>
      </w:r>
      <w:r w:rsidR="002A0BE8" w:rsidRPr="005F17DE">
        <w:rPr>
          <w:rFonts w:ascii="Sylfaen" w:hAnsi="Sylfaen" w:cs="Sylfaen"/>
          <w:sz w:val="22"/>
          <w:szCs w:val="22"/>
          <w:lang w:val="hy-AM"/>
        </w:rPr>
        <w:t xml:space="preserve">3թ. </w:t>
      </w:r>
      <w:r w:rsidR="005F17DE" w:rsidRPr="005F17DE">
        <w:rPr>
          <w:rFonts w:ascii="Sylfaen" w:hAnsi="Sylfaen" w:cs="Sylfaen"/>
          <w:sz w:val="22"/>
          <w:szCs w:val="22"/>
          <w:lang w:val="it-IT"/>
        </w:rPr>
        <w:t>փետրվարի</w:t>
      </w:r>
      <w:r w:rsidR="002A0BE8" w:rsidRPr="005F17DE">
        <w:rPr>
          <w:rFonts w:ascii="Sylfaen" w:hAnsi="Sylfaen" w:cs="Sylfaen"/>
          <w:sz w:val="22"/>
          <w:szCs w:val="22"/>
          <w:lang w:val="it-IT"/>
        </w:rPr>
        <w:t xml:space="preserve"> 27-ին</w:t>
      </w:r>
    </w:p>
    <w:p w:rsidR="00333791" w:rsidRPr="005F17DE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5F17DE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5F17DE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5F17DE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5F17DE">
        <w:rPr>
          <w:rFonts w:ascii="Sylfaen" w:hAnsi="Sylfaen" w:cs="Sylfaen"/>
          <w:sz w:val="22"/>
          <w:szCs w:val="22"/>
          <w:lang w:val="hy-AM"/>
        </w:rPr>
        <w:t>:</w:t>
      </w:r>
      <w:r w:rsidR="009C5E21" w:rsidRPr="005F17DE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F17DE" w:rsidRPr="005F17DE">
        <w:rPr>
          <w:rFonts w:ascii="Sylfaen" w:eastAsia="Calibri" w:hAnsi="Sylfaen" w:cs="Sylfaen"/>
          <w:b/>
          <w:sz w:val="22"/>
          <w:szCs w:val="22"/>
          <w:lang w:val="hy-AM"/>
        </w:rPr>
        <w:t>26,400,000 /Քսանվեց միլիոն չորս հարյուր/ ՀՀ դրամ</w:t>
      </w:r>
      <w:r w:rsidR="005F17DE" w:rsidRPr="005F17DE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891938" w:rsidRPr="005F17DE">
        <w:rPr>
          <w:rFonts w:ascii="Sylfaen" w:hAnsi="Sylfaen" w:cs="Sylfaen"/>
          <w:sz w:val="22"/>
          <w:szCs w:val="22"/>
          <w:lang w:val="hy-AM"/>
        </w:rPr>
        <w:t>`</w:t>
      </w:r>
      <w:r w:rsidR="009C5E21" w:rsidRPr="005F17DE">
        <w:rPr>
          <w:rFonts w:ascii="Sylfaen" w:hAnsi="Sylfaen" w:cs="Sylfaen"/>
          <w:sz w:val="22"/>
          <w:szCs w:val="22"/>
          <w:lang w:val="hy-AM"/>
        </w:rPr>
        <w:t>ներառյալ ԱԱՀ (LPD-3</w:t>
      </w:r>
      <w:r w:rsidR="005F17DE" w:rsidRPr="005F17DE">
        <w:rPr>
          <w:rFonts w:ascii="Sylfaen" w:hAnsi="Sylfaen" w:cs="Sylfaen"/>
          <w:sz w:val="22"/>
          <w:szCs w:val="22"/>
          <w:lang w:val="hy-AM"/>
        </w:rPr>
        <w:t>1</w:t>
      </w:r>
      <w:r w:rsidR="009C5E21" w:rsidRPr="005F17DE">
        <w:rPr>
          <w:rFonts w:ascii="Sylfaen" w:hAnsi="Sylfaen" w:cs="Sylfaen"/>
          <w:sz w:val="22"/>
          <w:szCs w:val="22"/>
          <w:lang w:val="hy-AM"/>
        </w:rPr>
        <w:t>)</w:t>
      </w:r>
      <w:r w:rsidR="00E3096C" w:rsidRPr="005F17DE">
        <w:rPr>
          <w:rFonts w:ascii="Sylfaen" w:hAnsi="Sylfaen" w:cs="Sylfaen"/>
          <w:color w:val="FF0000"/>
          <w:sz w:val="22"/>
          <w:szCs w:val="22"/>
          <w:lang w:val="hy-AM"/>
        </w:rPr>
        <w:t xml:space="preserve"> </w:t>
      </w:r>
      <w:r w:rsidR="00E3096C" w:rsidRPr="005F17DE">
        <w:rPr>
          <w:rFonts w:ascii="Sylfaen" w:hAnsi="Sylfaen" w:cs="Sylfaen"/>
          <w:sz w:val="22"/>
          <w:szCs w:val="22"/>
          <w:lang w:val="hy-AM"/>
        </w:rPr>
        <w:t xml:space="preserve">և </w:t>
      </w:r>
      <w:r w:rsidR="005F17DE" w:rsidRPr="005F17DE">
        <w:rPr>
          <w:rFonts w:ascii="Sylfaen" w:hAnsi="Sylfaen"/>
          <w:b/>
          <w:sz w:val="22"/>
          <w:szCs w:val="22"/>
          <w:lang w:val="hy-AM"/>
        </w:rPr>
        <w:t>4,044,000 /չորս միլիոն քառասունչորս հազար</w:t>
      </w:r>
      <w:r w:rsidR="005F17DE" w:rsidRPr="005F17DE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E3096C" w:rsidRPr="005F17DE">
        <w:rPr>
          <w:rFonts w:ascii="Sylfaen" w:hAnsi="Sylfaen" w:cs="Sylfaen"/>
          <w:sz w:val="22"/>
          <w:szCs w:val="22"/>
          <w:lang w:val="hy-AM"/>
        </w:rPr>
        <w:t>ՀՀ դրամ՝ ներառյալ ԱԱՀ</w:t>
      </w:r>
      <w:r w:rsidR="00502B32" w:rsidRPr="005F17DE">
        <w:rPr>
          <w:rFonts w:ascii="Sylfaen" w:hAnsi="Sylfaen" w:cs="Sylfaen"/>
          <w:sz w:val="22"/>
          <w:szCs w:val="22"/>
          <w:lang w:val="hy-AM"/>
        </w:rPr>
        <w:t xml:space="preserve"> (</w:t>
      </w:r>
      <w:r w:rsidR="00A82D1F" w:rsidRPr="005F17DE">
        <w:rPr>
          <w:rFonts w:ascii="Sylfaen" w:hAnsi="Sylfaen" w:cs="Sylfaen"/>
          <w:sz w:val="22"/>
          <w:szCs w:val="22"/>
          <w:lang w:val="hy-AM"/>
        </w:rPr>
        <w:t>(LPD-3</w:t>
      </w:r>
      <w:r w:rsidR="005F17DE" w:rsidRPr="005F17DE">
        <w:rPr>
          <w:rFonts w:ascii="Sylfaen" w:hAnsi="Sylfaen" w:cs="Sylfaen"/>
          <w:sz w:val="22"/>
          <w:szCs w:val="22"/>
          <w:lang w:val="hy-AM"/>
        </w:rPr>
        <w:t>1</w:t>
      </w:r>
      <w:r w:rsidR="009C5E21" w:rsidRPr="005F17DE">
        <w:rPr>
          <w:rFonts w:ascii="Sylfaen" w:hAnsi="Sylfaen" w:cs="Sylfaen"/>
          <w:sz w:val="22"/>
          <w:szCs w:val="22"/>
          <w:lang w:val="hy-AM"/>
        </w:rPr>
        <w:t>/1</w:t>
      </w:r>
      <w:r w:rsidR="00502B32" w:rsidRPr="005F17DE">
        <w:rPr>
          <w:rFonts w:ascii="Sylfaen" w:hAnsi="Sylfaen" w:cs="Sylfaen"/>
          <w:sz w:val="22"/>
          <w:szCs w:val="22"/>
          <w:lang w:val="hy-AM"/>
        </w:rPr>
        <w:t>)</w:t>
      </w:r>
      <w:r w:rsidR="00DC52B6" w:rsidRPr="005F17DE">
        <w:rPr>
          <w:rFonts w:ascii="Sylfaen" w:hAnsi="Sylfaen" w:cs="Sylfaen"/>
          <w:sz w:val="22"/>
          <w:szCs w:val="22"/>
          <w:lang w:val="hy-AM"/>
        </w:rPr>
        <w:t>:</w:t>
      </w:r>
    </w:p>
    <w:p w:rsidR="00891938" w:rsidRPr="005F17DE" w:rsidRDefault="00891938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5F17DE" w:rsidRPr="005F17DE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66423F" w:rsidRPr="005F17DE">
        <w:rPr>
          <w:rFonts w:ascii="Sylfaen" w:hAnsi="Sylfaen"/>
          <w:sz w:val="22"/>
          <w:szCs w:val="22"/>
          <w:lang w:val="hy-AM"/>
        </w:rPr>
        <w:t>: Ն</w:t>
      </w:r>
      <w:r w:rsidR="00CD4F33" w:rsidRPr="005F17DE">
        <w:rPr>
          <w:rFonts w:ascii="Sylfaen" w:hAnsi="Sylfaen" w:cs="Sylfaen"/>
          <w:sz w:val="22"/>
          <w:szCs w:val="22"/>
          <w:lang w:val="hy-AM"/>
        </w:rPr>
        <w:t>ախագծային փաստաթղթերի փաթեթի մշակում</w:t>
      </w:r>
      <w:r w:rsidR="005F17DE" w:rsidRPr="005F17DE">
        <w:rPr>
          <w:rFonts w:ascii="Sylfaen" w:hAnsi="Sylfaen" w:cs="Sylfaen"/>
          <w:sz w:val="22"/>
          <w:szCs w:val="22"/>
          <w:lang w:val="hy-AM"/>
        </w:rPr>
        <w:t xml:space="preserve">՝ </w:t>
      </w:r>
    </w:p>
    <w:p w:rsidR="005F17DE" w:rsidRPr="005F17DE" w:rsidRDefault="005F17DE" w:rsidP="005F17DE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hy-AM"/>
        </w:rPr>
      </w:pPr>
      <w:r w:rsidRPr="005F17DE">
        <w:rPr>
          <w:rFonts w:ascii="Sylfaen" w:hAnsi="Sylfaen"/>
          <w:b/>
          <w:sz w:val="22"/>
          <w:szCs w:val="22"/>
          <w:lang w:val="hy-AM"/>
        </w:rPr>
        <w:t>«TUR-PPI-02.  ««Ապագա Տուր» ՍՊԸ-ի հյուրանոցային համալիրի մոտեցնող ճանապարհի և հեռահաղորդակցության գծի կառուցման» ենթածրագրով նախատեսված աշխատանքների նախագծային փաստաթղթերի փաթեթի մշակում՝ 120 օր</w:t>
      </w:r>
      <w:r w:rsidRPr="005F17DE">
        <w:rPr>
          <w:rFonts w:ascii="Sylfaen" w:eastAsia="Calibri" w:hAnsi="Sylfaen" w:cs="Sylfaen"/>
          <w:sz w:val="22"/>
          <w:szCs w:val="22"/>
          <w:lang w:val="hy-AM"/>
        </w:rPr>
        <w:t xml:space="preserve"> տևողությամբ, </w:t>
      </w:r>
      <w:r w:rsidRPr="005F17DE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:rsidR="005F17DE" w:rsidRPr="005F17DE" w:rsidRDefault="005F17DE" w:rsidP="005F17DE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hy-AM"/>
        </w:rPr>
      </w:pPr>
      <w:r w:rsidRPr="005F17DE">
        <w:rPr>
          <w:rFonts w:ascii="Sylfaen" w:hAnsi="Sylfaen"/>
          <w:b/>
          <w:sz w:val="22"/>
          <w:szCs w:val="22"/>
          <w:lang w:val="hy-AM"/>
        </w:rPr>
        <w:t>TUR-PPI-03. «ՋիԲիԷյջ ՍՊԸ-ի հյուրանոցա-ռեստորանային համալիրը սպասարկող արտաքին ինժեներական ենթակառուցվածքների կառուցման» ենթածրագրով նախատեսված աշխատանքների նախագծային փաստաթղթերի փաթեթի մշակում՝ 120 օր</w:t>
      </w:r>
      <w:r w:rsidRPr="005F17DE">
        <w:rPr>
          <w:rFonts w:ascii="Sylfaen" w:eastAsia="Calibri" w:hAnsi="Sylfaen" w:cs="Sylfaen"/>
          <w:sz w:val="22"/>
          <w:szCs w:val="22"/>
          <w:lang w:val="hy-AM"/>
        </w:rPr>
        <w:t xml:space="preserve"> տևողությամբ,</w:t>
      </w:r>
    </w:p>
    <w:p w:rsidR="005F17DE" w:rsidRPr="005F17DE" w:rsidRDefault="005F17DE" w:rsidP="005F17DE">
      <w:pPr>
        <w:tabs>
          <w:tab w:val="left" w:pos="1260"/>
        </w:tabs>
        <w:spacing w:before="60" w:after="60"/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5F17DE">
        <w:rPr>
          <w:rFonts w:ascii="Sylfaen" w:hAnsi="Sylfaen"/>
          <w:b/>
          <w:sz w:val="22"/>
          <w:szCs w:val="22"/>
          <w:lang w:val="hy-AM"/>
        </w:rPr>
        <w:t xml:space="preserve"> TUR-PPI-04. ««Մայմեխ Ռիզորթ» հանգստի և ժամանցի գոտու սպասարկող արտաքին ինժեներական ենթակառուցվածքների կառուցման» ենթածրագրով նախատեսված աշխատանքների նախագծային փաստաթղթերի փաթեթի մշակում՝ 45 օր</w:t>
      </w:r>
      <w:r w:rsidRPr="005F17DE">
        <w:rPr>
          <w:rFonts w:ascii="Sylfaen" w:eastAsia="Calibri" w:hAnsi="Sylfaen" w:cs="Sylfaen"/>
          <w:sz w:val="22"/>
          <w:szCs w:val="22"/>
          <w:lang w:val="hy-AM"/>
        </w:rPr>
        <w:t xml:space="preserve"> տևողությամբ</w:t>
      </w:r>
      <w:r w:rsidRPr="005F17DE">
        <w:rPr>
          <w:rFonts w:ascii="Sylfaen" w:eastAsia="Calibri" w:hAnsi="Sylfaen" w:cs="Sylfaen"/>
          <w:sz w:val="22"/>
          <w:szCs w:val="22"/>
          <w:lang w:val="hy-AM"/>
        </w:rPr>
        <w:t>:</w:t>
      </w:r>
    </w:p>
    <w:p w:rsidR="005F17DE" w:rsidRPr="005F17DE" w:rsidRDefault="005F17DE" w:rsidP="005F17DE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5F17DE">
        <w:rPr>
          <w:rFonts w:ascii="Sylfaen" w:hAnsi="Sylfaen" w:cs="Sylfaen"/>
          <w:sz w:val="22"/>
          <w:szCs w:val="22"/>
          <w:lang w:val="hy-AM"/>
        </w:rPr>
        <w:t>Ա</w:t>
      </w:r>
      <w:r w:rsidR="00CD4F33" w:rsidRPr="005F17DE">
        <w:rPr>
          <w:rFonts w:ascii="Sylfaen" w:hAnsi="Sylfaen" w:cs="Sylfaen"/>
          <w:sz w:val="22"/>
          <w:szCs w:val="22"/>
          <w:lang w:val="hy-AM"/>
        </w:rPr>
        <w:t>շխատանքների ընթացքում հեղի</w:t>
      </w:r>
      <w:r w:rsidR="00502B32" w:rsidRPr="005F17DE">
        <w:rPr>
          <w:rFonts w:ascii="Sylfaen" w:hAnsi="Sylfaen" w:cs="Sylfaen"/>
          <w:sz w:val="22"/>
          <w:szCs w:val="22"/>
          <w:lang w:val="hy-AM"/>
        </w:rPr>
        <w:t>նակային հսկողության իրականացում</w:t>
      </w:r>
      <w:r w:rsidRPr="005F17DE">
        <w:rPr>
          <w:rFonts w:ascii="Sylfaen" w:hAnsi="Sylfaen" w:cs="Sylfaen"/>
          <w:sz w:val="22"/>
          <w:szCs w:val="22"/>
          <w:lang w:val="hy-AM"/>
        </w:rPr>
        <w:t xml:space="preserve">՝ </w:t>
      </w:r>
    </w:p>
    <w:p w:rsidR="005F17DE" w:rsidRPr="005F17DE" w:rsidRDefault="005F17DE" w:rsidP="005F17DE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hy-AM"/>
        </w:rPr>
      </w:pPr>
      <w:r w:rsidRPr="005F17DE">
        <w:rPr>
          <w:rFonts w:ascii="Sylfaen" w:hAnsi="Sylfaen"/>
          <w:b/>
          <w:sz w:val="22"/>
          <w:szCs w:val="22"/>
          <w:lang w:val="hy-AM"/>
        </w:rPr>
        <w:t xml:space="preserve">««TUR-PPI-02.  ««Ապագա Տուր» ՍՊԸ-ի հյուրանոցային համալիրի մոտեցնող ճանապարհի և հեռահաղորդակցության գծի կառուցում»` 210 օր, </w:t>
      </w:r>
    </w:p>
    <w:p w:rsidR="005F17DE" w:rsidRPr="005F17DE" w:rsidRDefault="005F17DE" w:rsidP="005F17DE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hy-AM"/>
        </w:rPr>
      </w:pPr>
      <w:r w:rsidRPr="005F17DE">
        <w:rPr>
          <w:rFonts w:ascii="Sylfaen" w:hAnsi="Sylfaen"/>
          <w:b/>
          <w:sz w:val="22"/>
          <w:szCs w:val="22"/>
          <w:lang w:val="hy-AM"/>
        </w:rPr>
        <w:t>TUR-PPI-03. «ՋիԲիԷյջ ՍՊԸ-ի հյուրանոցա-ռեստորանային համալիրը սպասարկող արտաքին ինժեներական ենթակառուցվածքների կառուցում»՝ 180 օր,</w:t>
      </w:r>
    </w:p>
    <w:p w:rsidR="00DC52B6" w:rsidRPr="005F17DE" w:rsidRDefault="005F17DE" w:rsidP="005F17DE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5F17DE">
        <w:rPr>
          <w:rFonts w:ascii="Sylfaen" w:hAnsi="Sylfaen"/>
          <w:b/>
          <w:sz w:val="22"/>
          <w:szCs w:val="22"/>
          <w:lang w:val="hy-AM"/>
        </w:rPr>
        <w:t>TUR-PPI-04. ««Մայմեխ Ռիզորթ» հանգստի և ժամանցի գոտու սպասարկող արտաքին ինժեներական ենթակառուցվածքների կառուցում»՝ 75 օր տևողությամբ</w:t>
      </w:r>
      <w:r w:rsidRPr="005F17DE">
        <w:rPr>
          <w:rFonts w:ascii="Sylfaen" w:hAnsi="Sylfaen"/>
          <w:b/>
          <w:sz w:val="22"/>
          <w:szCs w:val="22"/>
          <w:lang w:val="hy-AM"/>
        </w:rPr>
        <w:t>:</w:t>
      </w:r>
    </w:p>
    <w:p w:rsidR="00891938" w:rsidRPr="005F17DE" w:rsidRDefault="00891938" w:rsidP="00333791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4665AF" w:rsidRPr="005F17DE" w:rsidRDefault="00333791" w:rsidP="00333791">
      <w:pPr>
        <w:jc w:val="both"/>
        <w:rPr>
          <w:rFonts w:ascii="Sylfaen" w:hAnsi="Sylfaen"/>
          <w:bCs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5F17DE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F17DE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5F17DE">
        <w:rPr>
          <w:rFonts w:ascii="Sylfaen" w:hAnsi="Sylfaen"/>
          <w:b/>
          <w:sz w:val="22"/>
          <w:szCs w:val="22"/>
          <w:lang w:val="hy-AM"/>
        </w:rPr>
        <w:t>:</w:t>
      </w:r>
      <w:r w:rsidR="009C5E21" w:rsidRPr="005F17DE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5F17DE" w:rsidRPr="005F17DE">
        <w:rPr>
          <w:rFonts w:ascii="Sylfaen" w:hAnsi="Sylfaen"/>
          <w:sz w:val="22"/>
          <w:szCs w:val="22"/>
          <w:lang w:val="hy-AM"/>
        </w:rPr>
        <w:t>«TUR-PPI-02.  ««Ապագա Տուր» ՍՊԸ-ի հյուրանոցային համալիրի մոտեցնող ճանապարհի և հեռահաղորդակցության գծի կառուցում», TUR-PPI-03. «ՋիԲիԷյջ ՍՊԸ-ի հյուրանոցա-ռեստորանային համալիրը սպասարկող արտաքին ինժեներական ենթակառուցվածքների կառուցում» և  TUR-PPI-04. ««Մայմեխ Ռիզորթ» հանգստի և ժամանցի գոտու սպասարկող արտաքին ինժեներական ենթակառուցվածքների կառուցում» ենթածրագրերով նախատեսված աշխատանքների նախագծային փաստաթղթերի փաթեթի մշակման և շինարարության ընթացքում հեղինակային հսկողության իրականացում»</w:t>
      </w:r>
      <w:r w:rsidR="005F17DE" w:rsidRPr="005F17DE">
        <w:rPr>
          <w:rFonts w:ascii="Sylfaen" w:hAnsi="Sylfaen"/>
          <w:sz w:val="22"/>
          <w:szCs w:val="22"/>
          <w:lang w:val="hy-AM"/>
        </w:rPr>
        <w:t>:</w:t>
      </w:r>
    </w:p>
    <w:p w:rsidR="008B2D14" w:rsidRPr="005F17DE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5F17DE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5F17DE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Pr="005F17DE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A0BE8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52963"/>
    <w:rsid w:val="004665AF"/>
    <w:rsid w:val="00485659"/>
    <w:rsid w:val="00492D05"/>
    <w:rsid w:val="004B5995"/>
    <w:rsid w:val="004C6D4E"/>
    <w:rsid w:val="004E306E"/>
    <w:rsid w:val="00502B32"/>
    <w:rsid w:val="00546C70"/>
    <w:rsid w:val="005519F9"/>
    <w:rsid w:val="00572676"/>
    <w:rsid w:val="005C5042"/>
    <w:rsid w:val="005F17DE"/>
    <w:rsid w:val="00604AB4"/>
    <w:rsid w:val="00607AE1"/>
    <w:rsid w:val="0062044F"/>
    <w:rsid w:val="00637698"/>
    <w:rsid w:val="0066423F"/>
    <w:rsid w:val="00665BCA"/>
    <w:rsid w:val="0067694A"/>
    <w:rsid w:val="00684F85"/>
    <w:rsid w:val="00697406"/>
    <w:rsid w:val="006C1A76"/>
    <w:rsid w:val="006D6441"/>
    <w:rsid w:val="00700239"/>
    <w:rsid w:val="00703BF3"/>
    <w:rsid w:val="007308D0"/>
    <w:rsid w:val="00744AB7"/>
    <w:rsid w:val="00753863"/>
    <w:rsid w:val="00791AD8"/>
    <w:rsid w:val="00811474"/>
    <w:rsid w:val="00845A82"/>
    <w:rsid w:val="00891938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C5E21"/>
    <w:rsid w:val="009D067D"/>
    <w:rsid w:val="009E3B90"/>
    <w:rsid w:val="00A123F6"/>
    <w:rsid w:val="00A50F63"/>
    <w:rsid w:val="00A82D1F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E03314"/>
    <w:rsid w:val="00E0750F"/>
    <w:rsid w:val="00E200E9"/>
    <w:rsid w:val="00E3096C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2566"/>
  <w15:docId w15:val="{21B5D40D-E1B6-4CD8-AC04-E8C7E16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11,Akapit z listą BS,List Paragraph1,Bullet1,Bullets,List Paragraph (numbered (a)),Report Para,Number Bullets,WinDForce-Letter,Heading 2_sj,En tête 1,Resume Title,Indent Paragraph,Citation List,References,MC Paragraphe Liste"/>
    <w:basedOn w:val="Normal"/>
    <w:link w:val="ListParagraphChar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Paragraph11 Char,Akapit z listą BS Char,List Paragraph1 Char,Bullet1 Char,Bullets Char,List Paragraph (numbered (a)) Char,Report Para Char,Number Bullets Char,WinDForce-Letter Char,Heading 2_sj Char,En tête 1 Char,References Char"/>
    <w:link w:val="ListParagraph"/>
    <w:uiPriority w:val="34"/>
    <w:locked/>
    <w:rsid w:val="005F17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14</cp:revision>
  <cp:lastPrinted>2023-02-10T13:22:00Z</cp:lastPrinted>
  <dcterms:created xsi:type="dcterms:W3CDTF">2021-10-26T06:28:00Z</dcterms:created>
  <dcterms:modified xsi:type="dcterms:W3CDTF">2023-03-06T07:20:00Z</dcterms:modified>
</cp:coreProperties>
</file>