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EE808" w14:textId="77777777" w:rsidR="00657E37" w:rsidRPr="00E81F39" w:rsidRDefault="00657E37" w:rsidP="00657E37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</w:pPr>
    </w:p>
    <w:p w14:paraId="21483CFF" w14:textId="77777777" w:rsidR="00657E37" w:rsidRPr="00E81F39" w:rsidRDefault="00657E37" w:rsidP="00657E3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81F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6B58BE0D" w14:textId="77777777" w:rsidR="00657E37" w:rsidRPr="00E81F39" w:rsidRDefault="00657E37" w:rsidP="00657E37">
      <w:pPr>
        <w:spacing w:after="0" w:line="240" w:lineRule="auto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E81F39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պայմանագիր կնքելու որոշման մասին</w:t>
      </w:r>
    </w:p>
    <w:p w14:paraId="467FFA80" w14:textId="77777777" w:rsidR="00657E37" w:rsidRPr="00E81F39" w:rsidRDefault="00657E37" w:rsidP="00657E37">
      <w:pPr>
        <w:keepNext/>
        <w:spacing w:after="0" w:line="240" w:lineRule="auto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14:paraId="36B9CB0E" w14:textId="7E0F337A" w:rsidR="00EA714E" w:rsidRDefault="00657E37" w:rsidP="005B790A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</w:pP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ծածկագիրը</w:t>
      </w:r>
      <w:r w:rsidRPr="00E81F39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60482A" w:rsidRPr="0060482A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>B3726003881</w:t>
      </w:r>
      <w:r w:rsidR="00EA714E">
        <w:rPr>
          <w:rFonts w:ascii="GHEA Grapalat" w:eastAsia="Times New Roman" w:hAnsi="GHEA Grapalat" w:cs="Times New Roman"/>
          <w:b/>
          <w:sz w:val="20"/>
          <w:szCs w:val="20"/>
          <w:lang w:val="af-ZA" w:eastAsia="ru-RU"/>
        </w:rPr>
        <w:t xml:space="preserve"> </w:t>
      </w:r>
    </w:p>
    <w:p w14:paraId="10AFA7AA" w14:textId="62D5628C" w:rsidR="00657E37" w:rsidRPr="00E81F39" w:rsidRDefault="00657E37" w:rsidP="00870F68">
      <w:pPr>
        <w:keepNext/>
        <w:spacing w:after="0" w:line="240" w:lineRule="auto"/>
        <w:ind w:firstLine="708"/>
        <w:jc w:val="both"/>
        <w:outlineLvl w:val="2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մարդու իրավունքների պաշտպանի աշխատակազմը ստորև ներկայացնում է իր կարիքների համար </w:t>
      </w:r>
      <w:proofErr w:type="spellStart"/>
      <w:r w:rsidR="00734058" w:rsidRPr="00E81F39">
        <w:rPr>
          <w:rFonts w:ascii="GHEA Grapalat" w:eastAsia="Times New Roman" w:hAnsi="GHEA Grapalat" w:cs="Sylfaen"/>
          <w:sz w:val="20"/>
          <w:szCs w:val="20"/>
          <w:lang w:val="en-US" w:eastAsia="ru-RU"/>
        </w:rPr>
        <w:t>դրոշների</w:t>
      </w:r>
      <w:proofErr w:type="spellEnd"/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ձեռքբերման նպատակով կազմակերպված </w:t>
      </w:r>
      <w:r w:rsidR="0060482A" w:rsidRPr="0060482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B3726003881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մեկ անձ</w:t>
      </w:r>
      <w:r w:rsidRPr="00E81F39">
        <w:rPr>
          <w:rFonts w:ascii="GHEA Grapalat" w:eastAsia="Times New Roman" w:hAnsi="GHEA Grapalat" w:cs="Sylfaen"/>
          <w:sz w:val="20"/>
          <w:szCs w:val="20"/>
          <w:lang w:val="hy-AM" w:eastAsia="ru-RU"/>
        </w:rPr>
        <w:t>ից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գնման ընթացակարգի արդյունքում պայմանագիր կնքելու որոշման մասին տեղեկատվությունը`</w:t>
      </w:r>
    </w:p>
    <w:p w14:paraId="1B3E34D7" w14:textId="77777777" w:rsidR="0060482A" w:rsidRDefault="0060482A" w:rsidP="00657E37">
      <w:pPr>
        <w:tabs>
          <w:tab w:val="left" w:pos="2592"/>
        </w:tabs>
        <w:spacing w:after="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3DBFD47D" w14:textId="369C0A26" w:rsidR="00657E37" w:rsidRPr="00E81F39" w:rsidRDefault="00657E37" w:rsidP="00657E37">
      <w:pPr>
        <w:tabs>
          <w:tab w:val="left" w:pos="2592"/>
        </w:tabs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Չափաբաժին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</w:t>
      </w:r>
      <w:r w:rsidRPr="00E81F39">
        <w:rPr>
          <w:rFonts w:ascii="GHEA Grapalat" w:eastAsia="Times New Roman" w:hAnsi="GHEA Grapalat" w:cs="Tahoma"/>
          <w:sz w:val="20"/>
          <w:szCs w:val="20"/>
          <w:lang w:val="af-ZA" w:eastAsia="ru-RU"/>
        </w:rPr>
        <w:t>։</w:t>
      </w:r>
    </w:p>
    <w:p w14:paraId="03478DF0" w14:textId="5F46B1DA" w:rsidR="00657E37" w:rsidRPr="00C8375F" w:rsidRDefault="00657E37" w:rsidP="00482FAB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Գնման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առարկա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հանդիսանում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`</w:t>
      </w:r>
      <w:r w:rsidRPr="00E81F39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</w:t>
      </w:r>
      <w:r w:rsidR="0060482A" w:rsidRPr="0060482A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ՀՀ դրոշ 1*2մ</w:t>
      </w:r>
      <w:r w:rsidR="00482FAB" w:rsidRPr="00482FAB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/</w:t>
      </w:r>
      <w:r w:rsidR="00DB48C1" w:rsidRPr="005B790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1</w:t>
      </w:r>
      <w:r w:rsidR="00544B72"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hy-AM" w:eastAsia="ru-RU"/>
        </w:rPr>
        <w:t>հատ</w:t>
      </w:r>
      <w:r w:rsidR="00544B72" w:rsidRPr="00E81F39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/</w:t>
      </w:r>
      <w:r w:rsidR="00C8375F" w:rsidRPr="00C8375F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8"/>
        <w:gridCol w:w="1749"/>
        <w:gridCol w:w="2370"/>
        <w:gridCol w:w="2439"/>
        <w:gridCol w:w="2990"/>
      </w:tblGrid>
      <w:tr w:rsidR="00657E37" w:rsidRPr="00E81F39" w14:paraId="02700CEB" w14:textId="77777777" w:rsidTr="002E43F0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6B1CF173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5067AAA3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340A0250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14:paraId="7F077B65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համապատասխանող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  <w:p w14:paraId="5D15C4B4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E81F3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համապատասխանելու</w:t>
            </w: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72826B4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Հրավերի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պահանջներին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չհամապատասխանող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հայտեր</w:t>
            </w:r>
          </w:p>
          <w:p w14:paraId="4A617DCA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E81F3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չհամապատասխանելու</w:t>
            </w: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դեպքում</w:t>
            </w: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14:paraId="19238347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Անհամապատասխանության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համառոտ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նկարագրույթուն</w:t>
            </w:r>
          </w:p>
        </w:tc>
      </w:tr>
      <w:tr w:rsidR="00657E37" w:rsidRPr="00E81F39" w14:paraId="38DD8A68" w14:textId="77777777" w:rsidTr="002E43F0">
        <w:trPr>
          <w:trHeight w:val="654"/>
          <w:jc w:val="center"/>
        </w:trPr>
        <w:tc>
          <w:tcPr>
            <w:tcW w:w="598" w:type="dxa"/>
            <w:shd w:val="clear" w:color="auto" w:fill="auto"/>
            <w:vAlign w:val="center"/>
          </w:tcPr>
          <w:p w14:paraId="1FAC49D9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1975" w:type="dxa"/>
            <w:shd w:val="clear" w:color="auto" w:fill="auto"/>
            <w:vAlign w:val="center"/>
          </w:tcPr>
          <w:p w14:paraId="2F99BF56" w14:textId="35FE9D6A" w:rsidR="00657E37" w:rsidRPr="00E81F39" w:rsidRDefault="00BF4BDC" w:rsidP="00BF4BDC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BF4BD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«</w:t>
            </w:r>
            <w:r w:rsidR="0060482A" w:rsidRPr="0060482A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ԱՐՄԵՆ ՄԱՆՈՒԿՅԱՆ</w:t>
            </w:r>
            <w:r w:rsidRPr="00BF4BDC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» Ա/Ձ </w:t>
            </w:r>
          </w:p>
        </w:tc>
        <w:tc>
          <w:tcPr>
            <w:tcW w:w="2370" w:type="dxa"/>
            <w:shd w:val="clear" w:color="auto" w:fill="auto"/>
            <w:vAlign w:val="center"/>
          </w:tcPr>
          <w:p w14:paraId="384E04E2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241E2640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  <w:tc>
          <w:tcPr>
            <w:tcW w:w="2990" w:type="dxa"/>
            <w:shd w:val="clear" w:color="auto" w:fill="auto"/>
            <w:vAlign w:val="center"/>
          </w:tcPr>
          <w:p w14:paraId="33AE180D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</w:p>
        </w:tc>
      </w:tr>
    </w:tbl>
    <w:p w14:paraId="26138FE6" w14:textId="77777777" w:rsidR="00657E37" w:rsidRPr="00E81F39" w:rsidRDefault="00657E37" w:rsidP="00657E37">
      <w:pPr>
        <w:spacing w:after="240" w:line="36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657E37" w:rsidRPr="0060482A" w14:paraId="16CB2D39" w14:textId="77777777" w:rsidTr="002E43F0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57843568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Մասնակիցների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զբաղեցրած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0601C23B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անվանումը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C85170C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Ընտրված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մասնակից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/</w:t>
            </w:r>
            <w:r w:rsidRPr="00E81F3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ընտրված</w:t>
            </w: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մասնակցի</w:t>
            </w: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համար</w:t>
            </w: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նշել</w:t>
            </w: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68D1D104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Մասնակցի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առաջարկած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 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գին</w:t>
            </w:r>
          </w:p>
          <w:p w14:paraId="544C865B" w14:textId="77777777" w:rsidR="00657E37" w:rsidRPr="00E81F39" w:rsidRDefault="00657E37" w:rsidP="0039245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</w:pP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հազ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 xml:space="preserve">. </w:t>
            </w:r>
            <w:r w:rsidRPr="00E81F39">
              <w:rPr>
                <w:rFonts w:ascii="GHEA Grapalat" w:eastAsia="Times New Roman" w:hAnsi="GHEA Grapalat" w:cs="Sylfaen"/>
                <w:b/>
                <w:sz w:val="20"/>
                <w:szCs w:val="20"/>
                <w:lang w:val="af-ZA" w:eastAsia="ru-RU"/>
              </w:rPr>
              <w:t>դրամ</w:t>
            </w:r>
            <w:r w:rsidRPr="00E81F39">
              <w:rPr>
                <w:rFonts w:ascii="GHEA Grapalat" w:eastAsia="Times New Roman" w:hAnsi="GHEA Grapalat" w:cs="Times New Roman"/>
                <w:b/>
                <w:sz w:val="20"/>
                <w:szCs w:val="20"/>
                <w:lang w:val="af-ZA" w:eastAsia="ru-RU"/>
              </w:rPr>
              <w:t>/</w:t>
            </w:r>
          </w:p>
        </w:tc>
      </w:tr>
      <w:tr w:rsidR="00657E37" w:rsidRPr="00E81F39" w14:paraId="7DA9AE08" w14:textId="77777777" w:rsidTr="002E43F0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14:paraId="0B92A739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425DC13" w14:textId="37C25DFA" w:rsidR="00657E37" w:rsidRPr="00E81F39" w:rsidRDefault="00BF4BDC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BF4BD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«</w:t>
            </w:r>
            <w:r w:rsidR="0060482A" w:rsidRPr="0060482A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ԱՐՄԵՆ ՄԱՆՈՒԿՅԱՆ</w:t>
            </w:r>
            <w:r w:rsidRPr="00BF4BDC">
              <w:rPr>
                <w:rFonts w:ascii="GHEA Grapalat" w:eastAsia="Times New Roman" w:hAnsi="GHEA Grapalat" w:cs="Sylfaen"/>
                <w:sz w:val="20"/>
                <w:szCs w:val="20"/>
                <w:lang w:val="af-ZA" w:eastAsia="ru-RU"/>
              </w:rPr>
              <w:t>» Ա/Ձ</w:t>
            </w:r>
          </w:p>
        </w:tc>
        <w:tc>
          <w:tcPr>
            <w:tcW w:w="1435" w:type="dxa"/>
            <w:shd w:val="clear" w:color="auto" w:fill="auto"/>
            <w:vAlign w:val="center"/>
          </w:tcPr>
          <w:p w14:paraId="0B787862" w14:textId="77777777" w:rsidR="00657E37" w:rsidRPr="00E81F39" w:rsidRDefault="00657E37" w:rsidP="00657E3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</w:pPr>
            <w:r w:rsidRPr="00E81F39">
              <w:rPr>
                <w:rFonts w:ascii="GHEA Grapalat" w:eastAsia="Times New Roman" w:hAnsi="GHEA Grapalat" w:cs="Times New Roman"/>
                <w:sz w:val="20"/>
                <w:szCs w:val="20"/>
                <w:lang w:val="af-ZA" w:eastAsia="ru-RU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14:paraId="27AEF2E9" w14:textId="5DB2C557" w:rsidR="00657E37" w:rsidRPr="00E81F39" w:rsidRDefault="0060482A" w:rsidP="00E81F39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10</w:t>
            </w:r>
            <w:r w:rsidR="00BF4BDC">
              <w:rPr>
                <w:rFonts w:ascii="GHEA Grapalat" w:eastAsia="Times New Roman" w:hAnsi="GHEA Grapalat" w:cs="Times New Roman"/>
                <w:sz w:val="20"/>
                <w:szCs w:val="20"/>
                <w:lang w:val="en-US" w:eastAsia="ru-RU"/>
              </w:rPr>
              <w:t>.0</w:t>
            </w:r>
          </w:p>
        </w:tc>
      </w:tr>
    </w:tbl>
    <w:p w14:paraId="71865D7E" w14:textId="77777777" w:rsidR="00657E37" w:rsidRPr="00E81F39" w:rsidRDefault="00657E37" w:rsidP="00657E37">
      <w:pPr>
        <w:spacing w:after="0" w:line="360" w:lineRule="auto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4ABD9CE4" w14:textId="77777777" w:rsidR="00657E37" w:rsidRPr="00E81F39" w:rsidRDefault="00657E37" w:rsidP="00657E37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Ընտրված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մասնակցին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որոշելու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կիրառված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չափանիշ՝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Times New Roman"/>
          <w:color w:val="000000"/>
          <w:lang w:val="af-ZA" w:eastAsia="ru-RU"/>
        </w:rPr>
        <w:t>«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E81F39">
        <w:rPr>
          <w:rFonts w:ascii="GHEA Grapalat" w:eastAsia="Times New Roman" w:hAnsi="GHEA Grapalat" w:cs="Times New Roman"/>
          <w:color w:val="000000"/>
          <w:lang w:val="af-ZA" w:eastAsia="ru-RU"/>
        </w:rPr>
        <w:t>»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34-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2-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1-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ին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կետ</w:t>
      </w:r>
      <w:r w:rsidRPr="00E81F39">
        <w:rPr>
          <w:rFonts w:ascii="GHEA Grapalat" w:eastAsia="Times New Roman" w:hAnsi="GHEA Grapalat" w:cs="Tahoma"/>
          <w:sz w:val="20"/>
          <w:szCs w:val="20"/>
          <w:lang w:val="af-ZA" w:eastAsia="ru-RU"/>
        </w:rPr>
        <w:t>։</w:t>
      </w:r>
    </w:p>
    <w:p w14:paraId="6738A2E1" w14:textId="77777777" w:rsidR="00657E37" w:rsidRPr="00E81F39" w:rsidRDefault="00657E37" w:rsidP="00657E37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«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E81F39">
        <w:rPr>
          <w:rFonts w:ascii="GHEA Grapalat" w:eastAsia="Times New Roman" w:hAnsi="GHEA Grapalat" w:cs="Franklin Gothic Medium Cond"/>
          <w:sz w:val="20"/>
          <w:szCs w:val="20"/>
          <w:lang w:val="af-ZA" w:eastAsia="ru-RU"/>
        </w:rPr>
        <w:t>»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10-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4-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անգործության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ժամկետ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կիրառելի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չէ</w:t>
      </w:r>
      <w:r w:rsidRPr="00E81F39">
        <w:rPr>
          <w:rFonts w:ascii="GHEA Grapalat" w:eastAsia="Times New Roman" w:hAnsi="GHEA Grapalat" w:cs="Tahoma"/>
          <w:sz w:val="20"/>
          <w:szCs w:val="20"/>
          <w:lang w:val="af-ZA" w:eastAsia="ru-RU"/>
        </w:rPr>
        <w:t>։</w:t>
      </w:r>
    </w:p>
    <w:p w14:paraId="02CD7998" w14:textId="77777777" w:rsidR="00657E37" w:rsidRPr="00E81F39" w:rsidRDefault="00657E37" w:rsidP="00657E37">
      <w:pPr>
        <w:spacing w:after="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14:paraId="1FBE6641" w14:textId="7B0B80C6" w:rsidR="00657E37" w:rsidRPr="00E81F39" w:rsidRDefault="0060482A" w:rsidP="00657E37">
      <w:pPr>
        <w:spacing w:after="0" w:line="360" w:lineRule="auto"/>
        <w:jc w:val="both"/>
        <w:rPr>
          <w:rFonts w:ascii="GHEA Grapalat" w:eastAsia="Times New Roman" w:hAnsi="GHEA Grapalat" w:cs="Sylfaen"/>
          <w:sz w:val="12"/>
          <w:szCs w:val="20"/>
          <w:lang w:val="af-ZA" w:eastAsia="ru-RU"/>
        </w:rPr>
      </w:pPr>
      <w:bookmarkStart w:id="0" w:name="_Hlk234251959"/>
      <w:r w:rsidRPr="0060482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B3726003881</w:t>
      </w:r>
      <w:bookmarkEnd w:id="0"/>
      <w:r w:rsidR="00E81F39"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657E37"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ծածկագրով գնահատող հանձնաժողովի քարտուղար </w:t>
      </w:r>
      <w:r w:rsidR="00AA25EA">
        <w:rPr>
          <w:rFonts w:ascii="GHEA Grapalat" w:eastAsia="Times New Roman" w:hAnsi="GHEA Grapalat" w:cs="Sylfaen"/>
          <w:sz w:val="20"/>
          <w:szCs w:val="20"/>
          <w:lang w:val="af-ZA" w:eastAsia="ru-RU"/>
        </w:rPr>
        <w:t>Տաթևիկ Կարապետ</w:t>
      </w:r>
      <w:proofErr w:type="spellStart"/>
      <w:r w:rsidR="00657E37" w:rsidRPr="00E81F39">
        <w:rPr>
          <w:rFonts w:ascii="GHEA Grapalat" w:eastAsia="Times New Roman" w:hAnsi="GHEA Grapalat" w:cs="Sylfaen"/>
          <w:sz w:val="20"/>
          <w:szCs w:val="20"/>
          <w:lang w:val="en-US" w:eastAsia="ru-RU"/>
        </w:rPr>
        <w:t>յանին</w:t>
      </w:r>
      <w:proofErr w:type="spellEnd"/>
      <w:r w:rsidR="00657E37"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:</w:t>
      </w:r>
      <w:r w:rsidR="00657E37" w:rsidRPr="00E81F3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  <w:r w:rsidR="00657E37" w:rsidRPr="00E81F3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  <w:t xml:space="preserve">                 </w:t>
      </w:r>
      <w:r w:rsidR="00657E37" w:rsidRPr="00E81F39">
        <w:rPr>
          <w:rFonts w:ascii="GHEA Grapalat" w:eastAsia="Times New Roman" w:hAnsi="GHEA Grapalat" w:cs="Sylfaen"/>
          <w:sz w:val="12"/>
          <w:szCs w:val="20"/>
          <w:lang w:val="af-ZA" w:eastAsia="ru-RU"/>
        </w:rPr>
        <w:tab/>
      </w:r>
    </w:p>
    <w:p w14:paraId="6665A1A2" w14:textId="77777777" w:rsidR="00657E37" w:rsidRPr="00E81F39" w:rsidRDefault="00657E37" w:rsidP="00657E37">
      <w:pPr>
        <w:spacing w:after="12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010 53 94 48</w:t>
      </w:r>
      <w:r w:rsidRPr="00E81F39">
        <w:rPr>
          <w:rFonts w:ascii="GHEA Grapalat" w:eastAsia="Times New Roman" w:hAnsi="GHEA Grapalat" w:cs="Tahoma"/>
          <w:sz w:val="20"/>
          <w:szCs w:val="20"/>
          <w:lang w:val="af-ZA" w:eastAsia="ru-RU"/>
        </w:rPr>
        <w:t>։</w:t>
      </w:r>
    </w:p>
    <w:p w14:paraId="63F6A269" w14:textId="77777777" w:rsidR="00657E37" w:rsidRPr="00EA714E" w:rsidRDefault="00657E37" w:rsidP="00657E37">
      <w:pPr>
        <w:spacing w:after="12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Էլեկոտրանային փոստ՝</w:t>
      </w:r>
      <w:r w:rsidRPr="00E81F39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AA25EA" w:rsidRPr="00AA25EA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tatev.karapetyan@ombuds.am</w:t>
      </w:r>
    </w:p>
    <w:p w14:paraId="07C178D4" w14:textId="77777777" w:rsidR="00657E37" w:rsidRPr="00E81F39" w:rsidRDefault="00657E37" w:rsidP="00657E37">
      <w:pPr>
        <w:spacing w:after="120" w:line="240" w:lineRule="auto"/>
        <w:jc w:val="both"/>
        <w:rPr>
          <w:rFonts w:ascii="GHEA Grapalat" w:eastAsia="Times New Roman" w:hAnsi="GHEA Grapalat" w:cs="Sylfaen"/>
          <w:b/>
          <w:sz w:val="20"/>
          <w:szCs w:val="20"/>
          <w:lang w:val="es-ES" w:eastAsia="ru-RU"/>
        </w:rPr>
      </w:pPr>
      <w:r w:rsidRPr="00E81F39">
        <w:rPr>
          <w:rFonts w:ascii="GHEA Grapalat" w:eastAsia="Times New Roman" w:hAnsi="GHEA Grapalat" w:cs="Sylfaen"/>
          <w:sz w:val="20"/>
          <w:szCs w:val="20"/>
          <w:lang w:val="af-ZA" w:eastAsia="ru-RU"/>
        </w:rPr>
        <w:tab/>
      </w:r>
      <w:r w:rsidRPr="00E81F39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Պատվիրատու</w:t>
      </w:r>
      <w:r w:rsidRPr="00E81F39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` </w:t>
      </w:r>
      <w:r w:rsidRPr="00E81F39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ՀՀ</w:t>
      </w:r>
      <w:r w:rsidRPr="00E81F39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մարդու</w:t>
      </w:r>
      <w:r w:rsidRPr="00E81F39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իրավունքների</w:t>
      </w:r>
      <w:r w:rsidRPr="00E81F39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պաշտպանի</w:t>
      </w:r>
      <w:r w:rsidRPr="00E81F39">
        <w:rPr>
          <w:rFonts w:ascii="GHEA Grapalat" w:eastAsia="Times New Roman" w:hAnsi="GHEA Grapalat" w:cs="Times New Roman"/>
          <w:b/>
          <w:i/>
          <w:sz w:val="20"/>
          <w:szCs w:val="20"/>
          <w:lang w:val="af-ZA" w:eastAsia="ru-RU"/>
        </w:rPr>
        <w:t xml:space="preserve"> </w:t>
      </w:r>
      <w:r w:rsidRPr="00E81F39">
        <w:rPr>
          <w:rFonts w:ascii="GHEA Grapalat" w:eastAsia="Times New Roman" w:hAnsi="GHEA Grapalat" w:cs="Sylfaen"/>
          <w:b/>
          <w:i/>
          <w:sz w:val="20"/>
          <w:szCs w:val="20"/>
          <w:lang w:val="af-ZA" w:eastAsia="ru-RU"/>
        </w:rPr>
        <w:t>աշխատակազմ</w:t>
      </w:r>
    </w:p>
    <w:p w14:paraId="244518F6" w14:textId="77777777" w:rsidR="00922FDA" w:rsidRPr="00E81F39" w:rsidRDefault="00922FDA">
      <w:pPr>
        <w:rPr>
          <w:rFonts w:ascii="GHEA Grapalat" w:hAnsi="GHEA Grapalat"/>
          <w:lang w:val="es-ES"/>
        </w:rPr>
      </w:pPr>
    </w:p>
    <w:sectPr w:rsidR="00922FDA" w:rsidRPr="00E81F39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513DFB" w14:textId="77777777" w:rsidR="003F60D9" w:rsidRDefault="003F60D9">
      <w:pPr>
        <w:spacing w:after="0" w:line="240" w:lineRule="auto"/>
      </w:pPr>
      <w:r>
        <w:separator/>
      </w:r>
    </w:p>
  </w:endnote>
  <w:endnote w:type="continuationSeparator" w:id="0">
    <w:p w14:paraId="52A24F0E" w14:textId="77777777" w:rsidR="003F60D9" w:rsidRDefault="003F60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altName w:val="GHEA Grapalat"/>
    <w:charset w:val="CC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3AE3" w14:textId="77777777" w:rsidR="008E42D7" w:rsidRDefault="00657E3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A4E3B8" w14:textId="77777777" w:rsidR="008E42D7" w:rsidRDefault="003F60D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B527D" w14:textId="77777777" w:rsidR="008E42D7" w:rsidRDefault="00657E3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2FAB">
      <w:rPr>
        <w:rStyle w:val="PageNumber"/>
        <w:noProof/>
      </w:rPr>
      <w:t>1</w:t>
    </w:r>
    <w:r>
      <w:rPr>
        <w:rStyle w:val="PageNumber"/>
      </w:rPr>
      <w:fldChar w:fldCharType="end"/>
    </w:r>
  </w:p>
  <w:p w14:paraId="7C583B0E" w14:textId="77777777" w:rsidR="008E42D7" w:rsidRDefault="003F60D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E4C4" w14:textId="77777777" w:rsidR="008E42D7" w:rsidRDefault="003F60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736BF" w14:textId="77777777" w:rsidR="003F60D9" w:rsidRDefault="003F60D9">
      <w:pPr>
        <w:spacing w:after="0" w:line="240" w:lineRule="auto"/>
      </w:pPr>
      <w:r>
        <w:separator/>
      </w:r>
    </w:p>
  </w:footnote>
  <w:footnote w:type="continuationSeparator" w:id="0">
    <w:p w14:paraId="5347464B" w14:textId="77777777" w:rsidR="003F60D9" w:rsidRDefault="003F60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173EB" w14:textId="77777777" w:rsidR="008E42D7" w:rsidRDefault="003F60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0D46A" w14:textId="77777777" w:rsidR="008E42D7" w:rsidRDefault="003F60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FCD01" w14:textId="77777777" w:rsidR="008E42D7" w:rsidRDefault="003F60D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0AF"/>
    <w:rsid w:val="00033BE3"/>
    <w:rsid w:val="00107960"/>
    <w:rsid w:val="00204310"/>
    <w:rsid w:val="0039245A"/>
    <w:rsid w:val="003F60D9"/>
    <w:rsid w:val="004532F5"/>
    <w:rsid w:val="00482FAB"/>
    <w:rsid w:val="00544B72"/>
    <w:rsid w:val="005B790A"/>
    <w:rsid w:val="0060482A"/>
    <w:rsid w:val="0061351E"/>
    <w:rsid w:val="00636A87"/>
    <w:rsid w:val="00657E37"/>
    <w:rsid w:val="00734058"/>
    <w:rsid w:val="007B3E8D"/>
    <w:rsid w:val="00870F68"/>
    <w:rsid w:val="00922FDA"/>
    <w:rsid w:val="009B2291"/>
    <w:rsid w:val="00A53131"/>
    <w:rsid w:val="00AA25EA"/>
    <w:rsid w:val="00BC251D"/>
    <w:rsid w:val="00BF4BDC"/>
    <w:rsid w:val="00C330AF"/>
    <w:rsid w:val="00C8375F"/>
    <w:rsid w:val="00D54017"/>
    <w:rsid w:val="00D94F5A"/>
    <w:rsid w:val="00DB48C1"/>
    <w:rsid w:val="00E7758B"/>
    <w:rsid w:val="00E81F39"/>
    <w:rsid w:val="00EA714E"/>
    <w:rsid w:val="00FE3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D8A38"/>
  <w15:chartTrackingRefBased/>
  <w15:docId w15:val="{82CF2A53-CB2E-4325-9FF0-948318D9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657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7E37"/>
  </w:style>
  <w:style w:type="paragraph" w:styleId="Footer">
    <w:name w:val="footer"/>
    <w:basedOn w:val="Normal"/>
    <w:link w:val="FooterChar"/>
    <w:uiPriority w:val="99"/>
    <w:semiHidden/>
    <w:unhideWhenUsed/>
    <w:rsid w:val="00657E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7E37"/>
  </w:style>
  <w:style w:type="character" w:styleId="PageNumber">
    <w:name w:val="page number"/>
    <w:basedOn w:val="DefaultParagraphFont"/>
    <w:rsid w:val="00657E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C5ED1-B31D-424E-833D-3F1BB8017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Tatevik Karapetyan</cp:lastModifiedBy>
  <cp:revision>20</cp:revision>
  <cp:lastPrinted>2025-01-31T12:22:00Z</cp:lastPrinted>
  <dcterms:created xsi:type="dcterms:W3CDTF">2022-02-14T17:11:00Z</dcterms:created>
  <dcterms:modified xsi:type="dcterms:W3CDTF">2026-07-06T13:39:00Z</dcterms:modified>
</cp:coreProperties>
</file>