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1D03" w14:textId="77777777" w:rsidR="00E56328" w:rsidRDefault="00E56328" w:rsidP="00FE3649">
      <w:pPr>
        <w:jc w:val="right"/>
        <w:rPr>
          <w:lang w:val="hy-AM"/>
        </w:rPr>
      </w:pPr>
    </w:p>
    <w:p w14:paraId="65A1A06E" w14:textId="77777777"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14:paraId="0494797A" w14:textId="77777777"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14:paraId="4F04E4CF" w14:textId="77777777"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14:paraId="09CAA87A" w14:textId="77777777"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14:paraId="3EAE0A8A" w14:textId="77777777"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D72F25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B385E35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14:paraId="5C82E0D5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14:paraId="23F83375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3DACE73" w14:textId="192ECDE8" w:rsidR="0022631D" w:rsidRPr="009C1F06" w:rsidRDefault="008C5C81" w:rsidP="00FE3649">
      <w:pPr>
        <w:ind w:left="-284" w:hanging="142"/>
        <w:jc w:val="both"/>
        <w:rPr>
          <w:rFonts w:ascii="Arial LatArm" w:hAnsi="Arial LatArm"/>
          <w:sz w:val="24"/>
          <w:szCs w:val="24"/>
          <w:lang w:val="af-ZA" w:eastAsia="ru-RU"/>
        </w:rPr>
      </w:pPr>
      <w:r w:rsidRPr="008C5C81">
        <w:rPr>
          <w:rFonts w:ascii="Arial LatArm" w:hAnsi="Arial LatArm" w:cs="Sylfaen"/>
          <w:sz w:val="24"/>
          <w:szCs w:val="24"/>
          <w:lang w:val="af-ZA"/>
        </w:rPr>
        <w:t xml:space="preserve">     </w:t>
      </w:r>
      <w:r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Pr="008C5C81">
        <w:rPr>
          <w:rFonts w:ascii="Arial LatArm" w:hAnsi="Arial LatArm" w:cs="Sylfaen"/>
          <w:sz w:val="24"/>
          <w:szCs w:val="24"/>
          <w:lang w:val="af-ZA"/>
        </w:rPr>
        <w:t xml:space="preserve">  </w:t>
      </w:r>
      <w:r w:rsidR="00FE3649" w:rsidRPr="008C5C81">
        <w:rPr>
          <w:rFonts w:ascii="Arial LatArm" w:hAnsi="Arial LatArm" w:cs="Sylfaen"/>
          <w:sz w:val="24"/>
          <w:szCs w:val="24"/>
          <w:lang w:val="af-ZA"/>
        </w:rPr>
        <w:t xml:space="preserve"> </w:t>
      </w:r>
      <w:r w:rsidR="00FE3649" w:rsidRPr="009C1F06">
        <w:rPr>
          <w:rFonts w:ascii="Arial LatArm" w:hAnsi="Sylfaen" w:cs="Sylfaen"/>
          <w:sz w:val="24"/>
          <w:szCs w:val="24"/>
          <w:lang w:val="af-ZA"/>
        </w:rPr>
        <w:t>Պատվիրատուն</w:t>
      </w:r>
      <w:r w:rsidR="00FE3649" w:rsidRPr="009C1F06">
        <w:rPr>
          <w:rFonts w:ascii="Arial LatArm" w:hAnsi="Arial LatArm"/>
          <w:sz w:val="24"/>
          <w:szCs w:val="24"/>
          <w:lang w:val="af-ZA"/>
        </w:rPr>
        <w:t xml:space="preserve">` </w:t>
      </w:r>
      <w:r w:rsidR="00FE3649" w:rsidRPr="009C1F06">
        <w:rPr>
          <w:rStyle w:val="aa"/>
          <w:rFonts w:ascii="Arial LatArm" w:hAnsi="Arial LatArm"/>
          <w:i w:val="0"/>
          <w:sz w:val="24"/>
          <w:szCs w:val="24"/>
          <w:lang w:val="hy-AM"/>
        </w:rPr>
        <w:t>&lt;&lt;</w:t>
      </w:r>
      <w:r w:rsidR="00E83921" w:rsidRPr="009C1F06">
        <w:rPr>
          <w:rFonts w:ascii="Arial LatArm" w:hAnsi="Arial LatArm"/>
          <w:i/>
          <w:sz w:val="24"/>
          <w:szCs w:val="24"/>
          <w:lang w:val="af-ZA"/>
        </w:rPr>
        <w:t xml:space="preserve"> </w:t>
      </w:r>
      <w:r w:rsidRPr="009C1F06">
        <w:rPr>
          <w:rStyle w:val="aa"/>
          <w:rFonts w:ascii="Arial LatArm" w:hAnsi="Sylfaen"/>
          <w:i w:val="0"/>
          <w:sz w:val="24"/>
          <w:szCs w:val="24"/>
        </w:rPr>
        <w:t>Չարենցավանի</w:t>
      </w:r>
      <w:r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9C1F06">
        <w:rPr>
          <w:rStyle w:val="aa"/>
          <w:rFonts w:ascii="Arial LatArm" w:hAnsi="Sylfaen"/>
          <w:i w:val="0"/>
          <w:sz w:val="24"/>
          <w:szCs w:val="24"/>
        </w:rPr>
        <w:t>պետական</w:t>
      </w:r>
      <w:r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9C1F06">
        <w:rPr>
          <w:rStyle w:val="aa"/>
          <w:rFonts w:ascii="Arial LatArm" w:hAnsi="Sylfaen"/>
          <w:i w:val="0"/>
          <w:sz w:val="24"/>
          <w:szCs w:val="24"/>
        </w:rPr>
        <w:t>քոլեջ</w:t>
      </w:r>
      <w:r w:rsidR="00E83921" w:rsidRPr="009C1F06">
        <w:rPr>
          <w:rStyle w:val="aa"/>
          <w:rFonts w:ascii="Arial LatArm" w:hAnsi="Arial LatArm"/>
          <w:i w:val="0"/>
          <w:sz w:val="24"/>
          <w:szCs w:val="24"/>
          <w:lang w:val="hy-AM"/>
        </w:rPr>
        <w:t xml:space="preserve"> </w:t>
      </w:r>
      <w:r w:rsidR="00FE3649" w:rsidRPr="009C1F06">
        <w:rPr>
          <w:rStyle w:val="aa"/>
          <w:rFonts w:ascii="Arial LatArm" w:hAnsi="Arial LatArm"/>
          <w:i w:val="0"/>
          <w:sz w:val="24"/>
          <w:szCs w:val="24"/>
          <w:lang w:val="hy-AM"/>
        </w:rPr>
        <w:t>&gt;</w:t>
      </w:r>
      <w:r w:rsidR="00FE3649" w:rsidRPr="009C1F06">
        <w:rPr>
          <w:rStyle w:val="aa"/>
          <w:rFonts w:ascii="Arial LatArm" w:hAnsi="Arial LatArm"/>
          <w:sz w:val="24"/>
          <w:szCs w:val="24"/>
          <w:lang w:val="hy-AM"/>
        </w:rPr>
        <w:t>&gt;</w:t>
      </w:r>
      <w:r w:rsidR="00FE3649" w:rsidRPr="009C1F06">
        <w:rPr>
          <w:rStyle w:val="aa"/>
          <w:rFonts w:ascii="Arial LatArm" w:hAnsi="Sylfaen"/>
          <w:i w:val="0"/>
          <w:sz w:val="24"/>
          <w:szCs w:val="24"/>
          <w:lang w:val="hy-AM"/>
        </w:rPr>
        <w:t>ՊՈԱԿ</w:t>
      </w:r>
      <w:r w:rsidR="00FE3649" w:rsidRPr="009C1F06">
        <w:rPr>
          <w:rStyle w:val="aa"/>
          <w:rFonts w:ascii="Arial LatArm" w:hAnsi="Arial LatArm"/>
          <w:sz w:val="24"/>
          <w:szCs w:val="24"/>
          <w:lang w:val="hy-AM"/>
        </w:rPr>
        <w:t>-</w:t>
      </w:r>
      <w:r w:rsidR="00FE3649" w:rsidRPr="009C1F06">
        <w:rPr>
          <w:rStyle w:val="aa"/>
          <w:rFonts w:ascii="Arial LatArm" w:hAnsi="Sylfaen"/>
          <w:sz w:val="24"/>
          <w:szCs w:val="24"/>
          <w:lang w:val="hy-AM"/>
        </w:rPr>
        <w:t>ը</w:t>
      </w:r>
      <w:r w:rsidR="00FE3649" w:rsidRPr="009C1F06">
        <w:rPr>
          <w:rFonts w:ascii="Arial LatArm" w:hAnsi="Arial LatArm"/>
          <w:sz w:val="24"/>
          <w:szCs w:val="24"/>
          <w:highlight w:val="yellow"/>
          <w:lang w:val="af-ZA"/>
        </w:rPr>
        <w:t>,</w:t>
      </w:r>
      <w:r w:rsidR="00FE3649" w:rsidRPr="009C1F06">
        <w:rPr>
          <w:rFonts w:ascii="Arial LatArm" w:hAnsi="Arial LatArm"/>
          <w:sz w:val="24"/>
          <w:szCs w:val="24"/>
          <w:lang w:val="af-ZA"/>
        </w:rPr>
        <w:t xml:space="preserve"> </w:t>
      </w:r>
      <w:r w:rsidR="00FE3649" w:rsidRPr="009C1F06">
        <w:rPr>
          <w:rFonts w:ascii="Arial LatArm" w:hAnsi="Sylfaen" w:cs="Sylfaen"/>
          <w:sz w:val="24"/>
          <w:szCs w:val="24"/>
          <w:lang w:val="af-ZA"/>
        </w:rPr>
        <w:t>որը</w:t>
      </w:r>
      <w:r w:rsidR="00FE3649" w:rsidRPr="009C1F06">
        <w:rPr>
          <w:rFonts w:ascii="Arial LatArm" w:hAnsi="Arial LatArm"/>
          <w:sz w:val="24"/>
          <w:szCs w:val="24"/>
          <w:lang w:val="af-ZA"/>
        </w:rPr>
        <w:t xml:space="preserve"> </w:t>
      </w:r>
      <w:r w:rsidR="00FE3649" w:rsidRPr="009C1F06">
        <w:rPr>
          <w:rFonts w:ascii="Arial LatArm" w:hAnsi="Sylfaen" w:cs="Sylfaen"/>
          <w:sz w:val="24"/>
          <w:szCs w:val="24"/>
          <w:lang w:val="af-ZA"/>
        </w:rPr>
        <w:t>գտնվում</w:t>
      </w:r>
      <w:r w:rsidR="00FE3649" w:rsidRPr="009C1F06">
        <w:rPr>
          <w:rFonts w:ascii="Arial LatArm" w:hAnsi="Arial LatArm"/>
          <w:sz w:val="24"/>
          <w:szCs w:val="24"/>
          <w:lang w:val="af-ZA"/>
        </w:rPr>
        <w:t xml:space="preserve"> </w:t>
      </w:r>
      <w:r w:rsidR="00FE3649" w:rsidRPr="009C1F06">
        <w:rPr>
          <w:rFonts w:ascii="Arial LatArm" w:hAnsi="Sylfaen" w:cs="Sylfaen"/>
          <w:sz w:val="24"/>
          <w:szCs w:val="24"/>
          <w:highlight w:val="yellow"/>
          <w:lang w:val="af-ZA"/>
        </w:rPr>
        <w:t>է</w:t>
      </w:r>
      <w:r w:rsidR="00FE3649" w:rsidRPr="009C1F06">
        <w:rPr>
          <w:rFonts w:ascii="Arial LatArm" w:hAnsi="Arial LatArm"/>
          <w:sz w:val="24"/>
          <w:szCs w:val="24"/>
          <w:highlight w:val="yellow"/>
          <w:lang w:val="af-ZA"/>
        </w:rPr>
        <w:t xml:space="preserve"> </w:t>
      </w:r>
      <w:r w:rsidRPr="009C1F06">
        <w:rPr>
          <w:rFonts w:ascii="Arial LatArm" w:hAnsi="Sylfaen"/>
          <w:sz w:val="24"/>
          <w:szCs w:val="24"/>
        </w:rPr>
        <w:t>Կոտայքի</w:t>
      </w:r>
      <w:r w:rsidRPr="009C1F06">
        <w:rPr>
          <w:rFonts w:ascii="Arial LatArm" w:hAnsi="Arial LatArm"/>
          <w:sz w:val="24"/>
          <w:szCs w:val="24"/>
          <w:lang w:val="af-ZA"/>
        </w:rPr>
        <w:t xml:space="preserve"> </w:t>
      </w:r>
      <w:r w:rsidRPr="009C1F06">
        <w:rPr>
          <w:rFonts w:ascii="Arial LatArm" w:hAnsi="Sylfaen"/>
          <w:sz w:val="24"/>
          <w:szCs w:val="24"/>
        </w:rPr>
        <w:t>մարզ</w:t>
      </w:r>
      <w:r w:rsidRPr="009C1F06">
        <w:rPr>
          <w:rFonts w:ascii="Arial LatArm" w:hAnsi="Arial LatArm"/>
          <w:sz w:val="24"/>
          <w:szCs w:val="24"/>
          <w:lang w:val="af-ZA"/>
        </w:rPr>
        <w:t xml:space="preserve">, </w:t>
      </w:r>
      <w:r w:rsidRPr="009C1F06">
        <w:rPr>
          <w:rStyle w:val="aa"/>
          <w:rFonts w:ascii="Arial LatArm" w:hAnsi="Sylfaen" w:cs="Sylfaen"/>
          <w:sz w:val="24"/>
          <w:szCs w:val="24"/>
        </w:rPr>
        <w:t>ք</w:t>
      </w:r>
      <w:r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. </w:t>
      </w:r>
      <w:r w:rsidRPr="009C1F06">
        <w:rPr>
          <w:rStyle w:val="aa"/>
          <w:rFonts w:ascii="Arial LatArm" w:hAnsi="Sylfaen" w:cs="Sylfaen"/>
          <w:i w:val="0"/>
          <w:sz w:val="24"/>
          <w:szCs w:val="24"/>
        </w:rPr>
        <w:t>Չարենցավան</w:t>
      </w:r>
      <w:r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9C1F06">
        <w:rPr>
          <w:rStyle w:val="aa"/>
          <w:rFonts w:ascii="Arial LatArm" w:hAnsi="Sylfaen" w:cs="Sylfaen"/>
          <w:i w:val="0"/>
          <w:sz w:val="24"/>
          <w:szCs w:val="24"/>
        </w:rPr>
        <w:t>Խորենացի</w:t>
      </w:r>
      <w:r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9C1F06">
        <w:rPr>
          <w:rStyle w:val="aa"/>
          <w:rFonts w:ascii="Arial LatArm" w:hAnsi="Sylfaen" w:cs="Sylfaen"/>
          <w:i w:val="0"/>
          <w:sz w:val="24"/>
          <w:szCs w:val="24"/>
        </w:rPr>
        <w:t>փողոց</w:t>
      </w:r>
      <w:r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Pr="009C1F06">
        <w:rPr>
          <w:rStyle w:val="aa"/>
          <w:rFonts w:ascii="Arial LatArm" w:hAnsi="Sylfaen" w:cs="Sylfaen"/>
          <w:i w:val="0"/>
          <w:sz w:val="24"/>
          <w:szCs w:val="24"/>
        </w:rPr>
        <w:t>թիվ</w:t>
      </w:r>
      <w:r w:rsidRPr="009C1F06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1 </w:t>
      </w:r>
      <w:r w:rsidRPr="009C1F06">
        <w:rPr>
          <w:rStyle w:val="aa"/>
          <w:rFonts w:ascii="Arial LatArm" w:hAnsi="Arial LatArm" w:cs="Arial LatArm"/>
          <w:i w:val="0"/>
          <w:sz w:val="24"/>
          <w:szCs w:val="24"/>
          <w:lang w:val="af-ZA"/>
        </w:rPr>
        <w:t>&lt;&lt;</w:t>
      </w:r>
      <w:r w:rsidRPr="009C1F06">
        <w:rPr>
          <w:rStyle w:val="aa"/>
          <w:rFonts w:ascii="Arial LatArm" w:hAnsi="Sylfaen" w:cs="Arial LatArm"/>
          <w:i w:val="0"/>
          <w:sz w:val="24"/>
          <w:szCs w:val="24"/>
        </w:rPr>
        <w:t>Չարենցավանի</w:t>
      </w:r>
      <w:r w:rsidRPr="009C1F06">
        <w:rPr>
          <w:rStyle w:val="aa"/>
          <w:rFonts w:ascii="Arial LatArm" w:hAnsi="Arial LatArm" w:cs="Arial LatArm"/>
          <w:i w:val="0"/>
          <w:sz w:val="24"/>
          <w:szCs w:val="24"/>
          <w:lang w:val="af-ZA"/>
        </w:rPr>
        <w:t xml:space="preserve"> </w:t>
      </w:r>
      <w:r w:rsidRPr="009C1F06">
        <w:rPr>
          <w:rStyle w:val="aa"/>
          <w:rFonts w:ascii="Arial LatArm" w:hAnsi="Sylfaen" w:cs="Arial LatArm"/>
          <w:i w:val="0"/>
          <w:sz w:val="24"/>
          <w:szCs w:val="24"/>
        </w:rPr>
        <w:t>պետականքոլեջ</w:t>
      </w:r>
      <w:r w:rsidRPr="009C1F06">
        <w:rPr>
          <w:rStyle w:val="aa"/>
          <w:rFonts w:ascii="Arial LatArm" w:hAnsi="Arial LatArm" w:cs="Arial LatArm"/>
          <w:sz w:val="24"/>
          <w:szCs w:val="24"/>
          <w:lang w:val="af-ZA"/>
        </w:rPr>
        <w:t xml:space="preserve">&gt;&gt; </w:t>
      </w:r>
      <w:r w:rsidRPr="009C1F06">
        <w:rPr>
          <w:rStyle w:val="aa"/>
          <w:rFonts w:ascii="Arial LatArm" w:hAnsi="Sylfaen" w:cs="Sylfaen"/>
          <w:i w:val="0"/>
          <w:sz w:val="24"/>
          <w:szCs w:val="24"/>
        </w:rPr>
        <w:t>ՊՈԱԿ</w:t>
      </w:r>
      <w:r w:rsidRPr="009C1F06">
        <w:rPr>
          <w:rFonts w:ascii="Arial LatArm" w:hAnsi="Arial LatArm" w:cs="Sylfaen"/>
          <w:i/>
          <w:sz w:val="24"/>
          <w:szCs w:val="24"/>
          <w:lang w:val="af-ZA"/>
        </w:rPr>
        <w:t xml:space="preserve">  </w:t>
      </w:r>
      <w:r w:rsidR="00FE3649" w:rsidRPr="009C1F06">
        <w:rPr>
          <w:rStyle w:val="aa"/>
          <w:rFonts w:ascii="Arial LatArm" w:hAnsi="Sylfaen" w:cs="Sylfaen"/>
          <w:i w:val="0"/>
          <w:sz w:val="24"/>
          <w:szCs w:val="24"/>
        </w:rPr>
        <w:t>հասցեում</w:t>
      </w:r>
      <w:r w:rsidR="00FE3649" w:rsidRPr="009C1F06">
        <w:rPr>
          <w:rFonts w:ascii="Arial LatArm" w:hAnsi="Arial LatArm" w:cs="Sylfaen"/>
          <w:i/>
          <w:sz w:val="24"/>
          <w:szCs w:val="24"/>
          <w:lang w:val="hy-AM" w:eastAsia="ru-RU"/>
        </w:rPr>
        <w:t xml:space="preserve"> </w:t>
      </w:r>
      <w:r w:rsidR="0022631D" w:rsidRPr="009C1F06">
        <w:rPr>
          <w:rFonts w:ascii="Arial LatArm" w:hAnsi="Arial LatArm"/>
          <w:sz w:val="24"/>
          <w:szCs w:val="24"/>
          <w:lang w:val="hy-AM" w:eastAsia="ru-RU"/>
        </w:rPr>
        <w:t xml:space="preserve">,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ստորև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ներկայացնում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է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իր</w:t>
      </w:r>
      <w:r w:rsidR="00FE3649" w:rsidRPr="009C1F06">
        <w:rPr>
          <w:rFonts w:ascii="Arial LatArm" w:hAnsi="Arial LatArm"/>
          <w:sz w:val="24"/>
          <w:szCs w:val="24"/>
          <w:lang w:val="af-ZA" w:eastAsia="ru-RU"/>
        </w:rPr>
        <w:t xml:space="preserve"> 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կարիքների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համար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EC2A36" w:rsidRPr="009C1F06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C2A36"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&lt;&lt; </w:t>
      </w:r>
      <w:r w:rsidR="00EC2A36" w:rsidRPr="009C1F06">
        <w:rPr>
          <w:rStyle w:val="aa"/>
          <w:rFonts w:ascii="Arial LatArm" w:hAnsi="Sylfaen"/>
          <w:i w:val="0"/>
          <w:sz w:val="24"/>
          <w:szCs w:val="24"/>
        </w:rPr>
        <w:t>Չարենցավանի</w:t>
      </w:r>
      <w:r w:rsidR="00EC2A36"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="00EC2A36" w:rsidRPr="009C1F06">
        <w:rPr>
          <w:rStyle w:val="aa"/>
          <w:rFonts w:ascii="Arial LatArm" w:hAnsi="Sylfaen"/>
          <w:i w:val="0"/>
          <w:sz w:val="24"/>
          <w:szCs w:val="24"/>
        </w:rPr>
        <w:t>պետական</w:t>
      </w:r>
      <w:r w:rsidR="00EC2A36"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 </w:t>
      </w:r>
      <w:r w:rsidR="00EC2A36" w:rsidRPr="009C1F06">
        <w:rPr>
          <w:rStyle w:val="aa"/>
          <w:rFonts w:ascii="Arial LatArm" w:hAnsi="Sylfaen"/>
          <w:i w:val="0"/>
          <w:sz w:val="24"/>
          <w:szCs w:val="24"/>
        </w:rPr>
        <w:t>քոլեջ</w:t>
      </w:r>
      <w:r w:rsidR="00EC2A36" w:rsidRPr="009C1F06">
        <w:rPr>
          <w:rStyle w:val="aa"/>
          <w:rFonts w:ascii="Arial LatArm" w:hAnsi="Arial LatArm"/>
          <w:i w:val="0"/>
          <w:sz w:val="24"/>
          <w:szCs w:val="24"/>
          <w:lang w:val="hy-AM"/>
        </w:rPr>
        <w:t xml:space="preserve"> </w:t>
      </w:r>
      <w:r w:rsidR="00EC2A36"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 xml:space="preserve">&gt;&gt; </w:t>
      </w:r>
      <w:r w:rsidR="00EC2A36" w:rsidRPr="009C1F06">
        <w:rPr>
          <w:rStyle w:val="aa"/>
          <w:rFonts w:ascii="Arial LatArm" w:hAnsi="Sylfaen"/>
          <w:i w:val="0"/>
          <w:sz w:val="24"/>
          <w:szCs w:val="24"/>
        </w:rPr>
        <w:t>ՊՈԱԿ</w:t>
      </w:r>
      <w:r w:rsidR="00EC2A36" w:rsidRPr="009C1F06">
        <w:rPr>
          <w:rStyle w:val="aa"/>
          <w:rFonts w:ascii="Arial LatArm" w:hAnsi="Arial LatArm"/>
          <w:i w:val="0"/>
          <w:sz w:val="24"/>
          <w:szCs w:val="24"/>
          <w:lang w:val="af-ZA"/>
        </w:rPr>
        <w:t>-</w:t>
      </w:r>
      <w:r w:rsidR="00EC2A36" w:rsidRPr="009C1F06">
        <w:rPr>
          <w:rStyle w:val="aa"/>
          <w:rFonts w:ascii="Arial LatArm" w:hAnsi="Sylfaen"/>
          <w:i w:val="0"/>
          <w:sz w:val="24"/>
          <w:szCs w:val="24"/>
        </w:rPr>
        <w:t>ի</w:t>
      </w:r>
      <w:r w:rsidR="00EC2A36" w:rsidRPr="009C1F06">
        <w:rPr>
          <w:rStyle w:val="aa"/>
          <w:rFonts w:ascii="Arial LatArm" w:hAnsi="Arial LatArm"/>
          <w:sz w:val="24"/>
          <w:szCs w:val="24"/>
          <w:lang w:val="af-ZA"/>
        </w:rPr>
        <w:t xml:space="preserve"> </w:t>
      </w:r>
      <w:r w:rsidR="004137CC" w:rsidRPr="00190949">
        <w:rPr>
          <w:rStyle w:val="aa"/>
          <w:rFonts w:ascii="Sylfaen" w:hAnsi="Sylfaen" w:cs="Sylfaen"/>
        </w:rPr>
        <w:t>ՎԱԶ</w:t>
      </w:r>
      <w:r w:rsidR="004137CC" w:rsidRPr="004137CC">
        <w:rPr>
          <w:rStyle w:val="aa"/>
          <w:rFonts w:cs="Baltica"/>
          <w:lang w:val="af-ZA"/>
        </w:rPr>
        <w:t xml:space="preserve"> 2101 </w:t>
      </w:r>
      <w:r w:rsidR="004137CC" w:rsidRPr="00190949">
        <w:rPr>
          <w:rStyle w:val="aa"/>
          <w:rFonts w:ascii="Sylfaen" w:hAnsi="Sylfaen" w:cs="Sylfaen"/>
        </w:rPr>
        <w:t>ավտոմեքենա</w:t>
      </w:r>
      <w:r w:rsidR="00D5692F">
        <w:rPr>
          <w:rStyle w:val="aa"/>
          <w:rFonts w:ascii="Sylfaen" w:hAnsi="Sylfaen" w:cs="Sylfaen"/>
        </w:rPr>
        <w:t>յի</w:t>
      </w:r>
      <w:r w:rsidR="00D5692F" w:rsidRPr="00D5692F">
        <w:rPr>
          <w:rStyle w:val="aa"/>
          <w:rFonts w:ascii="Sylfaen" w:hAnsi="Sylfaen" w:cs="Sylfaen"/>
          <w:lang w:val="af-ZA"/>
        </w:rPr>
        <w:t xml:space="preserve"> </w:t>
      </w:r>
      <w:r w:rsidR="00D5692F">
        <w:rPr>
          <w:rStyle w:val="aa"/>
          <w:rFonts w:ascii="Sylfaen" w:hAnsi="Sylfaen" w:cs="Sylfaen"/>
        </w:rPr>
        <w:t>մասերի</w:t>
      </w:r>
      <w:r w:rsidR="00D5692F" w:rsidRPr="00D5692F">
        <w:rPr>
          <w:rStyle w:val="aa"/>
          <w:rFonts w:ascii="Sylfaen" w:hAnsi="Sylfaen" w:cs="Sylfaen"/>
          <w:lang w:val="af-ZA"/>
        </w:rPr>
        <w:t xml:space="preserve"> </w:t>
      </w:r>
      <w:r w:rsidR="00D5692F">
        <w:rPr>
          <w:rStyle w:val="aa"/>
          <w:rFonts w:ascii="Sylfaen" w:hAnsi="Sylfaen" w:cs="Sylfaen"/>
        </w:rPr>
        <w:t>և</w:t>
      </w:r>
      <w:r w:rsidR="00D5692F" w:rsidRPr="00D5692F">
        <w:rPr>
          <w:rStyle w:val="aa"/>
          <w:rFonts w:ascii="Sylfaen" w:hAnsi="Sylfaen" w:cs="Sylfaen"/>
          <w:lang w:val="af-ZA"/>
        </w:rPr>
        <w:t xml:space="preserve"> </w:t>
      </w:r>
      <w:r w:rsidR="00D5692F">
        <w:rPr>
          <w:rStyle w:val="aa"/>
          <w:rFonts w:ascii="Sylfaen" w:hAnsi="Sylfaen" w:cs="Sylfaen"/>
        </w:rPr>
        <w:t>նյութերի</w:t>
      </w:r>
      <w:r w:rsidR="00D5692F" w:rsidRPr="00D5692F">
        <w:rPr>
          <w:rStyle w:val="aa"/>
          <w:rFonts w:ascii="Sylfaen" w:hAnsi="Sylfaen" w:cs="Sylfaen"/>
          <w:lang w:val="af-ZA"/>
        </w:rPr>
        <w:t xml:space="preserve"> </w:t>
      </w:r>
      <w:r w:rsidR="00EC2A36" w:rsidRPr="009C1F06">
        <w:rPr>
          <w:rStyle w:val="aa"/>
          <w:rFonts w:ascii="Arial LatArm" w:hAnsi="Sylfaen"/>
          <w:i w:val="0"/>
          <w:sz w:val="24"/>
          <w:szCs w:val="24"/>
          <w:lang w:val="af-ZA"/>
        </w:rPr>
        <w:t xml:space="preserve"> </w:t>
      </w:r>
      <w:r w:rsidR="00EC2A36" w:rsidRPr="009C1F06">
        <w:rPr>
          <w:rStyle w:val="aa"/>
          <w:rFonts w:ascii="Arial LatArm" w:hAnsi="Sylfaen"/>
          <w:i w:val="0"/>
          <w:sz w:val="24"/>
          <w:szCs w:val="24"/>
        </w:rPr>
        <w:t>ձեռք</w:t>
      </w:r>
      <w:r w:rsidR="00EC2A36" w:rsidRPr="009C1F06">
        <w:rPr>
          <w:rStyle w:val="aa"/>
          <w:rFonts w:ascii="Arial LatArm" w:hAnsi="Sylfaen"/>
          <w:i w:val="0"/>
          <w:sz w:val="24"/>
          <w:szCs w:val="24"/>
          <w:lang w:val="af-ZA"/>
        </w:rPr>
        <w:t xml:space="preserve"> </w:t>
      </w:r>
      <w:r w:rsidR="00EC2A36" w:rsidRPr="009C1F06">
        <w:rPr>
          <w:rFonts w:ascii="Arial LatArm" w:hAnsi="Sylfaen" w:cs="Sylfaen"/>
          <w:sz w:val="24"/>
          <w:szCs w:val="24"/>
          <w:lang w:eastAsia="ru-RU"/>
        </w:rPr>
        <w:t>բերում</w:t>
      </w:r>
      <w:r w:rsidR="00EC2A36" w:rsidRPr="009C1F06">
        <w:rPr>
          <w:rStyle w:val="aa"/>
          <w:rFonts w:ascii="Sylfaen" w:hAnsi="Sylfaen" w:cs="Sylfaen"/>
          <w:sz w:val="24"/>
          <w:szCs w:val="24"/>
          <w:lang w:val="af-ZA"/>
        </w:rPr>
        <w:t xml:space="preserve"> </w:t>
      </w:r>
      <w:bookmarkStart w:id="0" w:name="_Hlk216877996"/>
      <w:r w:rsidR="00267FE6" w:rsidRPr="0088243B">
        <w:rPr>
          <w:rStyle w:val="aa"/>
          <w:rFonts w:ascii="Sylfaen" w:hAnsi="Sylfaen" w:cs="Sylfaen"/>
          <w:lang w:val="hy-AM"/>
        </w:rPr>
        <w:t>ՀՀԿԳՄՍՆՉՊՔ</w:t>
      </w:r>
      <w:r w:rsidR="00267FE6" w:rsidRPr="00982E40">
        <w:rPr>
          <w:rStyle w:val="aa"/>
          <w:rFonts w:ascii="Sylfaen" w:hAnsi="Sylfaen" w:cs="Sylfaen"/>
          <w:lang w:val="af-ZA"/>
        </w:rPr>
        <w:t>-</w:t>
      </w:r>
      <w:r w:rsidR="00267FE6" w:rsidRPr="0088243B">
        <w:rPr>
          <w:rStyle w:val="aa"/>
          <w:rFonts w:ascii="Sylfaen" w:hAnsi="Sylfaen" w:cs="Sylfaen"/>
          <w:lang w:val="hy-AM"/>
        </w:rPr>
        <w:t>ԱՊՁԲ</w:t>
      </w:r>
      <w:r w:rsidR="00267FE6" w:rsidRPr="00982E40">
        <w:rPr>
          <w:rStyle w:val="aa"/>
          <w:rFonts w:ascii="Sylfaen" w:hAnsi="Sylfaen" w:cs="Sylfaen"/>
          <w:lang w:val="af-ZA"/>
        </w:rPr>
        <w:t>-</w:t>
      </w:r>
      <w:r w:rsidR="00267FE6" w:rsidRPr="0088243B">
        <w:rPr>
          <w:rStyle w:val="aa"/>
          <w:rFonts w:ascii="Sylfaen" w:hAnsi="Sylfaen" w:cs="Sylfaen"/>
          <w:lang w:val="hy-AM"/>
        </w:rPr>
        <w:t>ՄԱ</w:t>
      </w:r>
      <w:r w:rsidR="00267FE6" w:rsidRPr="00982E40">
        <w:rPr>
          <w:rStyle w:val="aa"/>
          <w:lang w:val="af-ZA"/>
        </w:rPr>
        <w:t xml:space="preserve"> 2</w:t>
      </w:r>
      <w:r w:rsidR="00267FE6" w:rsidRPr="00982E40">
        <w:rPr>
          <w:rStyle w:val="aa"/>
          <w:rFonts w:ascii="Sylfaen" w:hAnsi="Sylfaen"/>
          <w:lang w:val="af-ZA"/>
        </w:rPr>
        <w:t>5/</w:t>
      </w:r>
      <w:r w:rsidR="00267FE6">
        <w:rPr>
          <w:rStyle w:val="aa"/>
          <w:rFonts w:ascii="Sylfaen" w:hAnsi="Sylfaen"/>
          <w:lang w:val="af-ZA"/>
        </w:rPr>
        <w:t xml:space="preserve">18 </w:t>
      </w:r>
      <w:bookmarkEnd w:id="0"/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ծածկագրով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գնման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ընթացակարգի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արդյունքում</w:t>
      </w:r>
      <w:r w:rsidR="00E83921" w:rsidRPr="009C1F06">
        <w:rPr>
          <w:rFonts w:ascii="Arial LatArm" w:hAnsi="Arial LatArm" w:cs="Sylfaen"/>
          <w:sz w:val="24"/>
          <w:szCs w:val="24"/>
          <w:lang w:val="af-ZA" w:eastAsia="ru-RU"/>
        </w:rPr>
        <w:t xml:space="preserve">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կնքված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պայմանագրի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մասին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 xml:space="preserve"> </w:t>
      </w:r>
      <w:r w:rsidR="0022631D" w:rsidRPr="009C1F06">
        <w:rPr>
          <w:rFonts w:ascii="Arial LatArm" w:hAnsi="Sylfaen" w:cs="Sylfaen"/>
          <w:sz w:val="24"/>
          <w:szCs w:val="24"/>
          <w:lang w:val="af-ZA" w:eastAsia="ru-RU"/>
        </w:rPr>
        <w:t>տեղեկատվությունը</w:t>
      </w:r>
      <w:r w:rsidR="0022631D" w:rsidRPr="009C1F06">
        <w:rPr>
          <w:rFonts w:ascii="Arial LatArm" w:hAnsi="Arial LatArm"/>
          <w:sz w:val="24"/>
          <w:szCs w:val="24"/>
          <w:lang w:val="af-ZA" w:eastAsia="ru-RU"/>
        </w:rPr>
        <w:t>`</w:t>
      </w:r>
    </w:p>
    <w:p w14:paraId="7C2EB511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53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68"/>
        <w:gridCol w:w="357"/>
        <w:gridCol w:w="46"/>
        <w:gridCol w:w="1230"/>
        <w:gridCol w:w="175"/>
        <w:gridCol w:w="144"/>
        <w:gridCol w:w="785"/>
        <w:gridCol w:w="190"/>
        <w:gridCol w:w="353"/>
        <w:gridCol w:w="283"/>
        <w:gridCol w:w="159"/>
        <w:gridCol w:w="49"/>
        <w:gridCol w:w="603"/>
        <w:gridCol w:w="8"/>
        <w:gridCol w:w="170"/>
        <w:gridCol w:w="693"/>
        <w:gridCol w:w="303"/>
        <w:gridCol w:w="96"/>
        <w:gridCol w:w="14"/>
        <w:gridCol w:w="519"/>
        <w:gridCol w:w="204"/>
        <w:gridCol w:w="187"/>
        <w:gridCol w:w="154"/>
        <w:gridCol w:w="273"/>
        <w:gridCol w:w="459"/>
        <w:gridCol w:w="39"/>
        <w:gridCol w:w="607"/>
        <w:gridCol w:w="237"/>
        <w:gridCol w:w="26"/>
        <w:gridCol w:w="186"/>
        <w:gridCol w:w="35"/>
        <w:gridCol w:w="220"/>
        <w:gridCol w:w="1786"/>
        <w:gridCol w:w="29"/>
      </w:tblGrid>
      <w:tr w:rsidR="0022631D" w:rsidRPr="0022631D" w14:paraId="2566F1D1" w14:textId="77777777" w:rsidTr="00E83921">
        <w:trPr>
          <w:trHeight w:val="146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26E53C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19" w:type="dxa"/>
            <w:gridSpan w:val="33"/>
            <w:shd w:val="clear" w:color="auto" w:fill="auto"/>
            <w:vAlign w:val="center"/>
          </w:tcPr>
          <w:p w14:paraId="434411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884152A" w14:textId="77777777" w:rsidTr="00E83921">
        <w:trPr>
          <w:trHeight w:val="110"/>
        </w:trPr>
        <w:tc>
          <w:tcPr>
            <w:tcW w:w="919" w:type="dxa"/>
            <w:gridSpan w:val="2"/>
            <w:vMerge w:val="restart"/>
            <w:shd w:val="clear" w:color="auto" w:fill="auto"/>
            <w:vAlign w:val="center"/>
          </w:tcPr>
          <w:p w14:paraId="79579BD7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808" w:type="dxa"/>
            <w:gridSpan w:val="4"/>
            <w:vMerge w:val="restart"/>
            <w:shd w:val="clear" w:color="auto" w:fill="auto"/>
            <w:vAlign w:val="center"/>
          </w:tcPr>
          <w:p w14:paraId="31027ACC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472DA8F8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3DB80929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8444648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4E491092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640D97C4" w14:textId="77777777"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2A410E42" w14:textId="77777777" w:rsidTr="00E83921">
        <w:trPr>
          <w:trHeight w:val="175"/>
        </w:trPr>
        <w:tc>
          <w:tcPr>
            <w:tcW w:w="919" w:type="dxa"/>
            <w:gridSpan w:val="2"/>
            <w:vMerge/>
            <w:shd w:val="clear" w:color="auto" w:fill="auto"/>
            <w:vAlign w:val="center"/>
          </w:tcPr>
          <w:p w14:paraId="7E2CD9B9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4"/>
            <w:vMerge/>
            <w:shd w:val="clear" w:color="auto" w:fill="auto"/>
            <w:vAlign w:val="center"/>
          </w:tcPr>
          <w:p w14:paraId="19A99CF3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1AF6CACE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8CF00FA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8653CE2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EDD5736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7C67736D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7C4215F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607F0455" w14:textId="77777777" w:rsidTr="00E83921">
        <w:trPr>
          <w:trHeight w:val="275"/>
        </w:trPr>
        <w:tc>
          <w:tcPr>
            <w:tcW w:w="9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CBE2A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80FF8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99E92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51C16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331B1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60188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59B05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0E8D5C7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4F5DE74B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67FE6" w:rsidRPr="0022631D" w14:paraId="009A7A3F" w14:textId="77777777" w:rsidTr="008C7290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03D613CA" w14:textId="77777777" w:rsidR="00267FE6" w:rsidRPr="001A6CDF" w:rsidRDefault="00267FE6" w:rsidP="00267FE6">
            <w:pPr>
              <w:rPr>
                <w:sz w:val="20"/>
                <w:szCs w:val="20"/>
                <w:lang w:eastAsia="ru-RU"/>
              </w:rPr>
            </w:pPr>
            <w:r w:rsidRPr="001A6CDF"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C1D6DE" w14:textId="5D2CDB6E" w:rsidR="00267FE6" w:rsidRPr="00AB40AE" w:rsidRDefault="00267FE6" w:rsidP="00267FE6">
            <w:pPr>
              <w:jc w:val="both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Շարժիչի յուղ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5CDC1E" w14:textId="2B4D8C83" w:rsidR="00267FE6" w:rsidRPr="00AB40AE" w:rsidRDefault="00267FE6" w:rsidP="00267FE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53BD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7519BB" w14:textId="500E3E0F" w:rsidR="00267FE6" w:rsidRPr="00AB40AE" w:rsidRDefault="00267FE6" w:rsidP="00267FE6">
            <w:pPr>
              <w:jc w:val="center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68E290" w14:textId="2141F36B" w:rsidR="00267FE6" w:rsidRPr="00AB40AE" w:rsidRDefault="00267FE6" w:rsidP="00267FE6">
            <w:pPr>
              <w:jc w:val="center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C8A107" w14:textId="19EA8F9A" w:rsidR="00267FE6" w:rsidRPr="00F602F1" w:rsidRDefault="00267FE6" w:rsidP="00267F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666FA" w14:textId="43E32344" w:rsidR="00267FE6" w:rsidRPr="00F602F1" w:rsidRDefault="00267FE6" w:rsidP="00267FE6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10000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D9C992" w14:textId="7A38D229" w:rsidR="00267FE6" w:rsidRPr="00267FE6" w:rsidRDefault="00267FE6" w:rsidP="00267FE6">
            <w:pPr>
              <w:ind w:left="-57" w:right="-5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B40A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Վազ</w:t>
            </w:r>
            <w:r w:rsidRPr="00AB40AE">
              <w:rPr>
                <w:rFonts w:cs="Calibri"/>
                <w:color w:val="000000"/>
                <w:sz w:val="16"/>
                <w:szCs w:val="16"/>
                <w:lang w:val="hy-AM"/>
              </w:rPr>
              <w:t>2101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ինժեկտորային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շարժիչների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AB40AE">
              <w:rPr>
                <w:rFonts w:ascii="Arial" w:hAnsi="Arial" w:cs="Arial"/>
                <w:sz w:val="16"/>
                <w:szCs w:val="16"/>
              </w:rPr>
              <w:t>,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է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h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ամապատասխանեն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SAE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և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API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միջազգային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չափանիշներին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տակառներով</w:t>
            </w:r>
            <w:r w:rsidRPr="00AB40AE">
              <w:rPr>
                <w:rFonts w:ascii="GHEA Grapalat" w:hAnsi="GHEA Grapalat" w:cs="Arial"/>
                <w:sz w:val="16"/>
                <w:szCs w:val="16"/>
              </w:rPr>
              <w:t xml:space="preserve"> 200-220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լ</w:t>
            </w:r>
            <w:r w:rsidRPr="00AB40AE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4CA925" w14:textId="77777777" w:rsidR="00267FE6" w:rsidRPr="00AB40AE" w:rsidRDefault="00267FE6" w:rsidP="00267FE6">
            <w:pPr>
              <w:ind w:left="-57" w:right="-57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B40A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Վազ</w:t>
            </w:r>
            <w:r w:rsidRPr="00AB40AE">
              <w:rPr>
                <w:rFonts w:cs="Calibri"/>
                <w:color w:val="000000"/>
                <w:sz w:val="16"/>
                <w:szCs w:val="16"/>
                <w:lang w:val="hy-AM"/>
              </w:rPr>
              <w:t>2101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մակնիշի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ինժեկտորային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շարժիչների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համար</w:t>
            </w:r>
            <w:r w:rsidRPr="00AB40AE">
              <w:rPr>
                <w:rFonts w:ascii="Arial" w:hAnsi="Arial" w:cs="Arial"/>
                <w:sz w:val="16"/>
                <w:szCs w:val="16"/>
              </w:rPr>
              <w:t>,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է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h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ամապատասխանեն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SAE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և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API</w:t>
            </w:r>
          </w:p>
          <w:p w14:paraId="0EC0416C" w14:textId="3A01995A" w:rsidR="00267FE6" w:rsidRPr="00AB40AE" w:rsidRDefault="00267FE6" w:rsidP="00267FE6">
            <w:pPr>
              <w:ind w:left="0" w:firstLine="0"/>
              <w:rPr>
                <w:rFonts w:ascii="Sylfaen" w:hAnsi="Sylfaen"/>
                <w:sz w:val="16"/>
                <w:szCs w:val="16"/>
              </w:rPr>
            </w:pPr>
            <w:r w:rsidRPr="00AB40AE">
              <w:rPr>
                <w:rFonts w:ascii="Sylfaen" w:hAnsi="Sylfaen" w:cs="Sylfaen"/>
                <w:sz w:val="16"/>
                <w:szCs w:val="16"/>
              </w:rPr>
              <w:t>միջազգային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նորմերի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չափանիշներին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AB40A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տակառներով</w:t>
            </w:r>
            <w:r w:rsidRPr="00AB40AE">
              <w:rPr>
                <w:rFonts w:ascii="GHEA Grapalat" w:hAnsi="GHEA Grapalat" w:cs="Arial"/>
                <w:sz w:val="16"/>
                <w:szCs w:val="16"/>
              </w:rPr>
              <w:t xml:space="preserve"> 200-220</w:t>
            </w:r>
            <w:r w:rsidRPr="00AB40AE">
              <w:rPr>
                <w:rFonts w:ascii="Sylfaen" w:hAnsi="Sylfaen" w:cs="Sylfaen"/>
                <w:sz w:val="16"/>
                <w:szCs w:val="16"/>
              </w:rPr>
              <w:t>լ</w:t>
            </w:r>
            <w:r w:rsidRPr="00AB40AE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  <w:tr w:rsidR="00267FE6" w:rsidRPr="0022631D" w14:paraId="6005666B" w14:textId="77777777" w:rsidTr="0083550D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4150643B" w14:textId="77777777" w:rsidR="00267FE6" w:rsidRPr="001A6CDF" w:rsidRDefault="00267FE6" w:rsidP="00267FE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21FEC1" w14:textId="7D0A3F1A" w:rsidR="00267FE6" w:rsidRPr="00AB40AE" w:rsidRDefault="00267FE6" w:rsidP="00267FE6">
            <w:pPr>
              <w:jc w:val="both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Յուղի զտիչ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3716D1" w14:textId="78E7311C" w:rsidR="00267FE6" w:rsidRPr="00AB40AE" w:rsidRDefault="00267FE6" w:rsidP="00267FE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53BD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732E8F" w14:textId="4D5B95C5" w:rsidR="00267FE6" w:rsidRPr="00AB40AE" w:rsidRDefault="00267FE6" w:rsidP="00267FE6">
            <w:pPr>
              <w:jc w:val="center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CE0D9A" w14:textId="57194B88" w:rsidR="00267FE6" w:rsidRPr="00AB40AE" w:rsidRDefault="00267FE6" w:rsidP="00267FE6">
            <w:pPr>
              <w:jc w:val="center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C84C5" w14:textId="00548584" w:rsidR="00267FE6" w:rsidRPr="00AB40AE" w:rsidRDefault="00267FE6" w:rsidP="00267F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2000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AE3968" w14:textId="789CE980" w:rsidR="00267FE6" w:rsidRPr="00AB40AE" w:rsidRDefault="00267FE6" w:rsidP="00267F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DD1B54" w14:textId="52F37C3E" w:rsidR="00267FE6" w:rsidRPr="00AB40AE" w:rsidRDefault="00267FE6" w:rsidP="00267FE6">
            <w:pPr>
              <w:jc w:val="center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Յուղի զտիչ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6E4978" w14:textId="47B06E48" w:rsidR="00267FE6" w:rsidRPr="00AB40AE" w:rsidRDefault="00267FE6" w:rsidP="00267FE6">
            <w:pPr>
              <w:jc w:val="center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Յուղի զտիչ</w:t>
            </w:r>
          </w:p>
        </w:tc>
      </w:tr>
      <w:tr w:rsidR="00267FE6" w:rsidRPr="0022631D" w14:paraId="5EAC607F" w14:textId="77777777" w:rsidTr="0083550D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4A37114E" w14:textId="77777777" w:rsidR="00267FE6" w:rsidRPr="001A6CDF" w:rsidRDefault="00267FE6" w:rsidP="00267FE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9FAF88" w14:textId="32060C58" w:rsidR="00267FE6" w:rsidRPr="00AB40AE" w:rsidRDefault="00267FE6" w:rsidP="00267FE6">
            <w:pPr>
              <w:jc w:val="both"/>
              <w:rPr>
                <w:color w:val="000000"/>
                <w:sz w:val="16"/>
                <w:szCs w:val="16"/>
                <w:lang w:val="hy-AM"/>
              </w:rPr>
            </w:pPr>
            <w:bookmarkStart w:id="1" w:name="_Hlk216878282"/>
            <w:r w:rsidRPr="00D53BDF">
              <w:rPr>
                <w:rFonts w:eastAsia="Times New Roman" w:cs="Calibri"/>
                <w:color w:val="000000"/>
                <w:lang w:eastAsia="ru-RU"/>
              </w:rPr>
              <w:t>Արգելակային հեղուկ</w:t>
            </w:r>
            <w:bookmarkEnd w:id="1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1DD836" w14:textId="273CD149" w:rsidR="00267FE6" w:rsidRPr="00AB40AE" w:rsidRDefault="00267FE6" w:rsidP="00267FE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53BD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FC675C" w14:textId="4B3E6807" w:rsidR="00267FE6" w:rsidRPr="00AB40AE" w:rsidRDefault="00267FE6" w:rsidP="00267FE6">
            <w:pPr>
              <w:jc w:val="center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0.5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1602CD" w14:textId="6A7E850A" w:rsidR="00267FE6" w:rsidRPr="00AB40AE" w:rsidRDefault="00267FE6" w:rsidP="00267FE6">
            <w:pPr>
              <w:jc w:val="center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7625CC" w14:textId="2D5A36E2" w:rsidR="00267FE6" w:rsidRPr="00F602F1" w:rsidRDefault="00267FE6" w:rsidP="00267F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94ED35" w14:textId="205A2154" w:rsidR="00267FE6" w:rsidRPr="00AB40AE" w:rsidRDefault="00267FE6" w:rsidP="00267F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5CEBE2" w14:textId="26862B4F" w:rsidR="00267FE6" w:rsidRPr="00AB40AE" w:rsidRDefault="00267FE6" w:rsidP="00267FE6">
            <w:pPr>
              <w:jc w:val="center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Արգելակային հեղուկ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D230F2" w14:textId="12EB2F79" w:rsidR="00267FE6" w:rsidRPr="00AB40AE" w:rsidRDefault="00267FE6" w:rsidP="00267FE6">
            <w:pPr>
              <w:jc w:val="center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Արգելակային հեղուկ</w:t>
            </w:r>
          </w:p>
        </w:tc>
      </w:tr>
      <w:tr w:rsidR="00267FE6" w:rsidRPr="00267FE6" w14:paraId="2069A24A" w14:textId="77777777" w:rsidTr="0083550D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5FEC4E7" w14:textId="77777777" w:rsidR="00267FE6" w:rsidRPr="001A6CDF" w:rsidRDefault="00267FE6" w:rsidP="00267FE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D48072" w14:textId="0153763B" w:rsidR="00267FE6" w:rsidRPr="00AB40AE" w:rsidRDefault="00267FE6" w:rsidP="00267FE6">
            <w:pPr>
              <w:ind w:left="0" w:firstLine="0"/>
              <w:jc w:val="both"/>
              <w:rPr>
                <w:color w:val="000000"/>
                <w:sz w:val="16"/>
                <w:szCs w:val="16"/>
                <w:lang w:val="hy-AM"/>
              </w:rPr>
            </w:pPr>
            <w:bookmarkStart w:id="2" w:name="_Hlk216878316"/>
            <w:r w:rsidRPr="00D53BDF">
              <w:rPr>
                <w:rFonts w:eastAsia="Times New Roman" w:cs="Calibri"/>
                <w:color w:val="000000"/>
                <w:lang w:eastAsia="ru-RU"/>
              </w:rPr>
              <w:t>Առջևի աջ արգելակային աշխա -տանքային գլան</w:t>
            </w:r>
            <w:bookmarkEnd w:id="2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08DE7" w14:textId="1B21E021" w:rsidR="00267FE6" w:rsidRPr="00AB40AE" w:rsidRDefault="00267FE6" w:rsidP="00267FE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53BD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08D64" w14:textId="3D6A1EE7" w:rsidR="00267FE6" w:rsidRPr="00F602F1" w:rsidRDefault="00267FE6" w:rsidP="00267FE6">
            <w:pPr>
              <w:jc w:val="center"/>
              <w:rPr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D1131" w14:textId="51A27AA0" w:rsidR="00267FE6" w:rsidRPr="00F602F1" w:rsidRDefault="00267FE6" w:rsidP="00267FE6">
            <w:pPr>
              <w:jc w:val="center"/>
              <w:rPr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2952CE" w14:textId="68CC7E51" w:rsidR="00267FE6" w:rsidRPr="00AB40AE" w:rsidRDefault="00267FE6" w:rsidP="00267F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5A5FB0" w14:textId="4587225E" w:rsidR="00267FE6" w:rsidRPr="00AB40AE" w:rsidRDefault="00267FE6" w:rsidP="00267F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1594EA" w14:textId="7B48413B" w:rsidR="00267FE6" w:rsidRPr="00AB40AE" w:rsidRDefault="00267FE6" w:rsidP="00267FE6">
            <w:pPr>
              <w:ind w:left="0" w:firstLine="0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Առջևի աջ արգելակային աշխա -տանքային գլան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FEB4C5" w14:textId="1920FB48" w:rsidR="00267FE6" w:rsidRPr="00AB40AE" w:rsidRDefault="00267FE6" w:rsidP="00267FE6">
            <w:pPr>
              <w:ind w:left="0" w:firstLine="0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val="hy-AM" w:eastAsia="ru-RU"/>
              </w:rPr>
              <w:t>Առջևի աջ արգելակային աշխա -տանքային գլան</w:t>
            </w:r>
          </w:p>
        </w:tc>
      </w:tr>
      <w:tr w:rsidR="00267FE6" w:rsidRPr="00267FE6" w14:paraId="2B33A5B0" w14:textId="77777777" w:rsidTr="0083550D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185B093B" w14:textId="7E675326" w:rsidR="00267FE6" w:rsidRDefault="00267FE6" w:rsidP="00267FE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DC8CA" w14:textId="56A32A23" w:rsidR="00267FE6" w:rsidRPr="00AB40AE" w:rsidRDefault="00267FE6" w:rsidP="00267FE6">
            <w:pPr>
              <w:ind w:left="0" w:firstLine="0"/>
              <w:jc w:val="both"/>
              <w:rPr>
                <w:color w:val="000000"/>
                <w:sz w:val="16"/>
                <w:szCs w:val="16"/>
                <w:lang w:val="hy-AM"/>
              </w:rPr>
            </w:pPr>
            <w:bookmarkStart w:id="3" w:name="_Hlk216878355"/>
            <w:r w:rsidRPr="00D53BDF">
              <w:rPr>
                <w:rFonts w:eastAsia="Times New Roman" w:cs="Calibri"/>
                <w:color w:val="000000"/>
                <w:lang w:eastAsia="ru-RU"/>
              </w:rPr>
              <w:t>Առջևի ձախ արգելակային աշ-խա տանքային գլան</w:t>
            </w:r>
            <w:bookmarkEnd w:id="3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CDB9B" w14:textId="7E6BDE7F" w:rsidR="00267FE6" w:rsidRPr="00AB40AE" w:rsidRDefault="00267FE6" w:rsidP="00267FE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53BD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18447" w14:textId="7B69B78C" w:rsidR="00267FE6" w:rsidRPr="00F602F1" w:rsidRDefault="00267FE6" w:rsidP="00267FE6">
            <w:pPr>
              <w:jc w:val="center"/>
              <w:rPr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C6FC3" w14:textId="03E10B61" w:rsidR="00267FE6" w:rsidRPr="00F602F1" w:rsidRDefault="00267FE6" w:rsidP="00267FE6">
            <w:pPr>
              <w:jc w:val="center"/>
              <w:rPr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848C3" w14:textId="7052EB13" w:rsidR="00267FE6" w:rsidRPr="00AB40AE" w:rsidRDefault="00267FE6" w:rsidP="00267F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C07CF" w14:textId="2AFCF3DA" w:rsidR="00267FE6" w:rsidRPr="00AB40AE" w:rsidRDefault="00267FE6" w:rsidP="00267F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042EB3" w14:textId="502420A7" w:rsidR="00267FE6" w:rsidRPr="00AB40AE" w:rsidRDefault="00267FE6" w:rsidP="00267FE6">
            <w:pPr>
              <w:ind w:left="0" w:firstLine="0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Առջևի ձախ արգելակային աշ-խա տանքային գլան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8039BC" w14:textId="4758C111" w:rsidR="00267FE6" w:rsidRPr="00AB40AE" w:rsidRDefault="00267FE6" w:rsidP="00267FE6">
            <w:pPr>
              <w:ind w:left="0" w:firstLine="0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val="hy-AM" w:eastAsia="ru-RU"/>
              </w:rPr>
              <w:t>Առջևի ձախ արգելակային աշ-խա տանքային գլան</w:t>
            </w:r>
          </w:p>
        </w:tc>
      </w:tr>
      <w:tr w:rsidR="00267FE6" w:rsidRPr="00AE53B5" w14:paraId="0957EA8D" w14:textId="77777777" w:rsidTr="0083550D">
        <w:trPr>
          <w:trHeight w:val="40"/>
        </w:trPr>
        <w:tc>
          <w:tcPr>
            <w:tcW w:w="919" w:type="dxa"/>
            <w:gridSpan w:val="2"/>
            <w:shd w:val="clear" w:color="auto" w:fill="auto"/>
            <w:vAlign w:val="center"/>
          </w:tcPr>
          <w:p w14:paraId="30B4B166" w14:textId="5CEDC29A" w:rsidR="00267FE6" w:rsidRDefault="00267FE6" w:rsidP="00267FE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66BB3" w14:textId="731AC2FA" w:rsidR="00267FE6" w:rsidRPr="00AB40AE" w:rsidRDefault="00267FE6" w:rsidP="00267FE6">
            <w:pPr>
              <w:ind w:left="0" w:firstLine="0"/>
              <w:jc w:val="both"/>
              <w:rPr>
                <w:color w:val="000000"/>
                <w:sz w:val="16"/>
                <w:szCs w:val="16"/>
                <w:lang w:val="hy-AM"/>
              </w:rPr>
            </w:pPr>
            <w:bookmarkStart w:id="4" w:name="_Hlk216878387"/>
            <w:r w:rsidRPr="00D53BDF">
              <w:rPr>
                <w:rFonts w:eastAsia="Times New Roman" w:cs="Calibri"/>
                <w:color w:val="000000"/>
                <w:lang w:eastAsia="ru-RU"/>
              </w:rPr>
              <w:t>Արգելակային գլան</w:t>
            </w:r>
            <w:bookmarkEnd w:id="4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E7D1B" w14:textId="3B763488" w:rsidR="00267FE6" w:rsidRPr="00AB40AE" w:rsidRDefault="00267FE6" w:rsidP="00267FE6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53BDF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24ECC" w14:textId="7D0CF23F" w:rsidR="00267FE6" w:rsidRPr="00F602F1" w:rsidRDefault="00267FE6" w:rsidP="00267FE6">
            <w:pPr>
              <w:jc w:val="center"/>
              <w:rPr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C5C7B8" w14:textId="621C6BCD" w:rsidR="00267FE6" w:rsidRPr="00F602F1" w:rsidRDefault="00267FE6" w:rsidP="00267FE6">
            <w:pPr>
              <w:jc w:val="center"/>
              <w:rPr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8BAEFD" w14:textId="04F05499" w:rsidR="00267FE6" w:rsidRPr="00AB40AE" w:rsidRDefault="00267FE6" w:rsidP="00267F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C51540" w14:textId="09518734" w:rsidR="00267FE6" w:rsidRPr="00AB40AE" w:rsidRDefault="00267FE6" w:rsidP="00267FE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CCFD1D" w14:textId="0ED7F023" w:rsidR="00267FE6" w:rsidRPr="00AB40AE" w:rsidRDefault="00267FE6" w:rsidP="00267FE6">
            <w:pPr>
              <w:ind w:left="0" w:firstLine="0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Արգելակային գլան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16F23E" w14:textId="454EC719" w:rsidR="00267FE6" w:rsidRPr="00AB40AE" w:rsidRDefault="00267FE6" w:rsidP="00267FE6">
            <w:pPr>
              <w:ind w:left="0" w:firstLine="0"/>
              <w:rPr>
                <w:color w:val="000000"/>
                <w:sz w:val="16"/>
                <w:szCs w:val="16"/>
                <w:lang w:val="hy-AM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Արգելակային գլան</w:t>
            </w:r>
          </w:p>
        </w:tc>
      </w:tr>
      <w:tr w:rsidR="00267FE6" w:rsidRPr="00267FE6" w14:paraId="3B987BC7" w14:textId="77777777" w:rsidTr="00E83921">
        <w:trPr>
          <w:trHeight w:val="182"/>
        </w:trPr>
        <w:tc>
          <w:tcPr>
            <w:tcW w:w="9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3B79E" w14:textId="77777777" w:rsidR="00267FE6" w:rsidRPr="00F602F1" w:rsidRDefault="00267FE6" w:rsidP="00267F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7EDDB" w14:textId="77777777" w:rsidR="00267FE6" w:rsidRPr="00F602F1" w:rsidRDefault="00267FE6" w:rsidP="00267F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CD302" w14:textId="77777777" w:rsidR="00267FE6" w:rsidRPr="00F602F1" w:rsidRDefault="00267FE6" w:rsidP="00267F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7D583" w14:textId="77777777" w:rsidR="00267FE6" w:rsidRPr="00F602F1" w:rsidRDefault="00267FE6" w:rsidP="00267F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6B7A4" w14:textId="77777777" w:rsidR="00267FE6" w:rsidRPr="00F602F1" w:rsidRDefault="00267FE6" w:rsidP="00267F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FD922" w14:textId="77777777" w:rsidR="00267FE6" w:rsidRPr="00F602F1" w:rsidRDefault="00267FE6" w:rsidP="00267F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9BCEC" w14:textId="77777777" w:rsidR="00267FE6" w:rsidRPr="00F602F1" w:rsidRDefault="00267FE6" w:rsidP="00267F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1A632" w14:textId="77777777" w:rsidR="00267FE6" w:rsidRPr="00F602F1" w:rsidRDefault="00267FE6" w:rsidP="00267F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17452" w14:textId="77777777" w:rsidR="00267FE6" w:rsidRPr="00F602F1" w:rsidRDefault="00267FE6" w:rsidP="00267F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67FE6" w:rsidRPr="00267FE6" w14:paraId="72D86B0E" w14:textId="77777777" w:rsidTr="00E83921">
        <w:trPr>
          <w:trHeight w:val="169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63D16339" w14:textId="77777777" w:rsidR="00267FE6" w:rsidRPr="00F602F1" w:rsidRDefault="00267FE6" w:rsidP="00267F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67FE6" w:rsidRPr="0022631D" w14:paraId="4B081F41" w14:textId="77777777" w:rsidTr="00E83921">
        <w:trPr>
          <w:trHeight w:val="137"/>
        </w:trPr>
        <w:tc>
          <w:tcPr>
            <w:tcW w:w="46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FE0C2" w14:textId="77777777" w:rsidR="00267FE6" w:rsidRPr="00AE53B5" w:rsidRDefault="00267FE6" w:rsidP="00267FE6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r w:rsidRPr="00AE53B5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նման ընթացակարգ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E53B5">
              <w:rPr>
                <w:rFonts w:ascii="Sylfaen" w:hAnsi="Sylfaen" w:cs="Sylfaen"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E693C" w14:textId="77777777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267FE6" w:rsidRPr="0022631D" w14:paraId="54513936" w14:textId="77777777" w:rsidTr="00E83921">
        <w:trPr>
          <w:trHeight w:val="196"/>
        </w:trPr>
        <w:tc>
          <w:tcPr>
            <w:tcW w:w="1153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1A3CF37" w14:textId="77777777" w:rsidR="00267FE6" w:rsidRPr="0022631D" w:rsidRDefault="00267FE6" w:rsidP="00267FE6">
            <w:pPr>
              <w:rPr>
                <w:lang w:eastAsia="ru-RU"/>
              </w:rPr>
            </w:pPr>
          </w:p>
        </w:tc>
      </w:tr>
      <w:tr w:rsidR="00267FE6" w:rsidRPr="00F602F1" w14:paraId="7A40220C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0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CAA5A" w14:textId="77777777" w:rsidR="00267FE6" w:rsidRPr="00A96537" w:rsidRDefault="00267FE6" w:rsidP="00267FE6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FF02173" w14:textId="2B5C3DAE" w:rsidR="00267FE6" w:rsidRPr="00D5692F" w:rsidRDefault="00267FE6" w:rsidP="00267FE6">
            <w:pPr>
              <w:rPr>
                <w:rFonts w:ascii="Sylfaen" w:hAnsi="Sylfaen"/>
                <w:lang w:val="hy-AM" w:eastAsia="ru-RU"/>
              </w:rPr>
            </w:pPr>
            <w:r>
              <w:rPr>
                <w:lang w:eastAsia="ru-RU"/>
              </w:rPr>
              <w:t>14</w:t>
            </w:r>
            <w:r w:rsidRPr="00D5692F">
              <w:rPr>
                <w:lang w:val="hy-AM" w:eastAsia="ru-RU"/>
              </w:rPr>
              <w:t>.</w:t>
            </w:r>
            <w:r>
              <w:rPr>
                <w:lang w:eastAsia="ru-RU"/>
              </w:rPr>
              <w:t>12</w:t>
            </w:r>
            <w:r>
              <w:rPr>
                <w:lang w:val="hy-AM" w:eastAsia="ru-RU"/>
              </w:rPr>
              <w:t>.202</w:t>
            </w:r>
            <w:r>
              <w:rPr>
                <w:lang w:eastAsia="ru-RU"/>
              </w:rPr>
              <w:t>5</w:t>
            </w:r>
            <w:r w:rsidRPr="00D5692F">
              <w:rPr>
                <w:rFonts w:ascii="Sylfaen" w:hAnsi="Sylfaen"/>
                <w:lang w:val="hy-AM" w:eastAsia="ru-RU"/>
              </w:rPr>
              <w:t>թ.</w:t>
            </w:r>
          </w:p>
        </w:tc>
      </w:tr>
      <w:tr w:rsidR="00267FE6" w:rsidRPr="00F602F1" w14:paraId="7E4E61B3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7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72E6F" w14:textId="77777777" w:rsidR="00267FE6" w:rsidRPr="00D5692F" w:rsidRDefault="00267FE6" w:rsidP="00267FE6">
            <w:pPr>
              <w:rPr>
                <w:sz w:val="16"/>
                <w:szCs w:val="16"/>
                <w:u w:val="single"/>
                <w:lang w:val="hy-AM" w:eastAsia="ru-RU"/>
              </w:rPr>
            </w:pPr>
            <w:r w:rsidRPr="00D5692F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Հրավերում կատարված փոփոխությունների</w:t>
            </w:r>
            <w:r w:rsidRPr="00D5692F">
              <w:rPr>
                <w:sz w:val="16"/>
                <w:szCs w:val="16"/>
                <w:lang w:val="hy-AM" w:eastAsia="ru-RU"/>
              </w:rPr>
              <w:t xml:space="preserve"> </w:t>
            </w:r>
            <w:r w:rsidRPr="00D5692F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D0667" w14:textId="77777777" w:rsidR="00267FE6" w:rsidRPr="00D5692F" w:rsidRDefault="00267FE6" w:rsidP="00267FE6">
            <w:pPr>
              <w:rPr>
                <w:lang w:val="hy-AM" w:eastAsia="ru-RU"/>
              </w:rPr>
            </w:pPr>
            <w:r w:rsidRPr="00D5692F">
              <w:rPr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B9275" w14:textId="77777777" w:rsidR="00267FE6" w:rsidRPr="00D5692F" w:rsidRDefault="00267FE6" w:rsidP="00267FE6">
            <w:pPr>
              <w:rPr>
                <w:lang w:val="hy-AM" w:eastAsia="ru-RU"/>
              </w:rPr>
            </w:pPr>
          </w:p>
        </w:tc>
      </w:tr>
      <w:tr w:rsidR="00267FE6" w:rsidRPr="00F602F1" w14:paraId="15BAB426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7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71002" w14:textId="77777777" w:rsidR="00267FE6" w:rsidRPr="00D5692F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DD97E" w14:textId="77777777" w:rsidR="00267FE6" w:rsidRPr="00D5692F" w:rsidRDefault="00267FE6" w:rsidP="00267FE6">
            <w:pPr>
              <w:rPr>
                <w:lang w:val="hy-AM" w:eastAsia="ru-RU"/>
              </w:rPr>
            </w:pPr>
            <w:r w:rsidRPr="00D5692F">
              <w:rPr>
                <w:lang w:val="hy-AM"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D9C87" w14:textId="77777777" w:rsidR="00267FE6" w:rsidRPr="00D5692F" w:rsidRDefault="00267FE6" w:rsidP="00267FE6">
            <w:pPr>
              <w:rPr>
                <w:lang w:val="hy-AM" w:eastAsia="ru-RU"/>
              </w:rPr>
            </w:pPr>
          </w:p>
        </w:tc>
      </w:tr>
      <w:tr w:rsidR="00267FE6" w:rsidRPr="0022631D" w14:paraId="089A1024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DC5C2" w14:textId="77777777" w:rsidR="00267FE6" w:rsidRPr="00D5692F" w:rsidRDefault="00267FE6" w:rsidP="00267FE6">
            <w:pPr>
              <w:rPr>
                <w:sz w:val="16"/>
                <w:szCs w:val="16"/>
                <w:lang w:val="hy-AM" w:eastAsia="ru-RU"/>
              </w:rPr>
            </w:pPr>
            <w:r w:rsidRPr="00D5692F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Հրավերի</w:t>
            </w:r>
            <w:r w:rsidRPr="00D5692F">
              <w:rPr>
                <w:sz w:val="16"/>
                <w:szCs w:val="16"/>
                <w:lang w:val="hy-AM" w:eastAsia="ru-RU"/>
              </w:rPr>
              <w:t xml:space="preserve"> </w:t>
            </w:r>
            <w:r w:rsidRPr="00D5692F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D5692F">
              <w:rPr>
                <w:sz w:val="16"/>
                <w:szCs w:val="16"/>
                <w:lang w:val="hy-AM" w:eastAsia="ru-RU"/>
              </w:rPr>
              <w:t xml:space="preserve"> </w:t>
            </w:r>
            <w:r w:rsidRPr="00D5692F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պարզաբանումների</w:t>
            </w:r>
            <w:r w:rsidRPr="00D5692F">
              <w:rPr>
                <w:sz w:val="16"/>
                <w:szCs w:val="16"/>
                <w:lang w:val="hy-AM" w:eastAsia="ru-RU"/>
              </w:rPr>
              <w:t xml:space="preserve"> </w:t>
            </w:r>
            <w:r w:rsidRPr="00D5692F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886E8" w14:textId="77777777" w:rsidR="00267FE6" w:rsidRPr="00D5692F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C4D8C" w14:textId="77777777" w:rsidR="00267FE6" w:rsidRPr="00D5692F" w:rsidRDefault="00267FE6" w:rsidP="00267FE6">
            <w:pPr>
              <w:rPr>
                <w:lang w:val="hy-AM" w:eastAsia="ru-RU"/>
              </w:rPr>
            </w:pPr>
            <w:r w:rsidRPr="00D5692F">
              <w:rPr>
                <w:rFonts w:ascii="Sylfaen" w:hAnsi="Sylfaen" w:cs="Sylfaen"/>
                <w:lang w:val="hy-AM" w:eastAsia="ru-RU"/>
              </w:rPr>
              <w:t>Հարցարդման</w:t>
            </w:r>
            <w:r w:rsidRPr="00D5692F">
              <w:rPr>
                <w:lang w:val="hy-AM" w:eastAsia="ru-RU"/>
              </w:rPr>
              <w:t xml:space="preserve"> </w:t>
            </w:r>
            <w:r w:rsidRPr="00D5692F">
              <w:rPr>
                <w:rFonts w:ascii="Sylfaen" w:hAnsi="Sylfaen" w:cs="Sylfaen"/>
                <w:lang w:val="hy-AM" w:eastAsia="ru-RU"/>
              </w:rPr>
              <w:t>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7B07A" w14:textId="77777777" w:rsidR="00267FE6" w:rsidRPr="0022631D" w:rsidRDefault="00267FE6" w:rsidP="00267FE6">
            <w:pPr>
              <w:rPr>
                <w:lang w:eastAsia="ru-RU"/>
              </w:rPr>
            </w:pPr>
            <w:r w:rsidRPr="00D5692F">
              <w:rPr>
                <w:rFonts w:ascii="Sylfaen" w:hAnsi="Sylfaen" w:cs="Sylfaen"/>
                <w:lang w:val="hy-AM" w:eastAsia="ru-RU"/>
              </w:rPr>
              <w:t>Պարզա</w:t>
            </w:r>
            <w:r w:rsidRPr="00F602F1">
              <w:rPr>
                <w:rFonts w:ascii="Sylfaen" w:hAnsi="Sylfaen" w:cs="Sylfaen"/>
                <w:lang w:val="hy-AM" w:eastAsia="ru-RU"/>
              </w:rPr>
              <w:t>բան</w:t>
            </w:r>
            <w:r w:rsidRPr="0022631D">
              <w:rPr>
                <w:rFonts w:ascii="Sylfaen" w:hAnsi="Sylfaen" w:cs="Sylfaen"/>
                <w:lang w:eastAsia="ru-RU"/>
              </w:rPr>
              <w:t>ման</w:t>
            </w:r>
          </w:p>
        </w:tc>
      </w:tr>
      <w:tr w:rsidR="00267FE6" w:rsidRPr="0022631D" w14:paraId="1769D27E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7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9E410" w14:textId="77777777" w:rsidR="00267FE6" w:rsidRPr="0022631D" w:rsidRDefault="00267FE6" w:rsidP="00267FE6">
            <w:pPr>
              <w:rPr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EE905" w14:textId="77777777" w:rsidR="00267FE6" w:rsidRPr="0022631D" w:rsidRDefault="00267FE6" w:rsidP="00267FE6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E28ED" w14:textId="77777777" w:rsidR="00267FE6" w:rsidRPr="0022631D" w:rsidRDefault="00267FE6" w:rsidP="00267FE6">
            <w:pPr>
              <w:rPr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4EA36" w14:textId="77777777" w:rsidR="00267FE6" w:rsidRPr="0022631D" w:rsidRDefault="00267FE6" w:rsidP="00267FE6">
            <w:pPr>
              <w:rPr>
                <w:lang w:eastAsia="ru-RU"/>
              </w:rPr>
            </w:pPr>
          </w:p>
        </w:tc>
      </w:tr>
      <w:tr w:rsidR="00267FE6" w:rsidRPr="0022631D" w14:paraId="17FF457D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CDA14" w14:textId="77777777" w:rsidR="00267FE6" w:rsidRPr="0022631D" w:rsidRDefault="00267FE6" w:rsidP="00267FE6">
            <w:pPr>
              <w:rPr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714D8" w14:textId="77777777" w:rsidR="00267FE6" w:rsidRPr="0022631D" w:rsidRDefault="00267FE6" w:rsidP="00267FE6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78BAC" w14:textId="77777777" w:rsidR="00267FE6" w:rsidRPr="0022631D" w:rsidRDefault="00267FE6" w:rsidP="00267FE6">
            <w:pPr>
              <w:rPr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5F9DD" w14:textId="77777777" w:rsidR="00267FE6" w:rsidRPr="0022631D" w:rsidRDefault="00267FE6" w:rsidP="00267FE6">
            <w:pPr>
              <w:rPr>
                <w:lang w:eastAsia="ru-RU"/>
              </w:rPr>
            </w:pPr>
          </w:p>
        </w:tc>
      </w:tr>
      <w:tr w:rsidR="00267FE6" w:rsidRPr="0022631D" w14:paraId="6C510AD6" w14:textId="77777777" w:rsidTr="00E83921">
        <w:trPr>
          <w:trHeight w:val="54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37199AB6" w14:textId="77777777" w:rsidR="00267FE6" w:rsidRPr="0022631D" w:rsidRDefault="00267FE6" w:rsidP="00267FE6">
            <w:pPr>
              <w:rPr>
                <w:lang w:eastAsia="ru-RU"/>
              </w:rPr>
            </w:pPr>
          </w:p>
        </w:tc>
      </w:tr>
      <w:tr w:rsidR="00267FE6" w:rsidRPr="0022631D" w14:paraId="5676E87F" w14:textId="77777777" w:rsidTr="00E83921">
        <w:trPr>
          <w:trHeight w:val="605"/>
        </w:trPr>
        <w:tc>
          <w:tcPr>
            <w:tcW w:w="1322" w:type="dxa"/>
            <w:gridSpan w:val="4"/>
            <w:vMerge w:val="restart"/>
            <w:shd w:val="clear" w:color="auto" w:fill="auto"/>
            <w:vAlign w:val="center"/>
          </w:tcPr>
          <w:p w14:paraId="7C19A1F5" w14:textId="77777777" w:rsidR="00267FE6" w:rsidRPr="0022631D" w:rsidRDefault="00267FE6" w:rsidP="00267FE6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524" w:type="dxa"/>
            <w:gridSpan w:val="5"/>
            <w:vMerge w:val="restart"/>
            <w:shd w:val="clear" w:color="auto" w:fill="auto"/>
            <w:vAlign w:val="center"/>
          </w:tcPr>
          <w:p w14:paraId="7E673BB2" w14:textId="77777777" w:rsidR="00267FE6" w:rsidRPr="0022631D" w:rsidRDefault="00267FE6" w:rsidP="00267FE6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596A1A11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267FE6" w:rsidRPr="0022631D" w14:paraId="5CDD627C" w14:textId="77777777" w:rsidTr="00E83921">
        <w:trPr>
          <w:trHeight w:val="365"/>
        </w:trPr>
        <w:tc>
          <w:tcPr>
            <w:tcW w:w="1322" w:type="dxa"/>
            <w:gridSpan w:val="4"/>
            <w:vMerge/>
            <w:shd w:val="clear" w:color="auto" w:fill="auto"/>
            <w:vAlign w:val="center"/>
          </w:tcPr>
          <w:p w14:paraId="2AC246AD" w14:textId="77777777" w:rsidR="00267FE6" w:rsidRPr="0022631D" w:rsidRDefault="00267FE6" w:rsidP="00267FE6">
            <w:pPr>
              <w:rPr>
                <w:lang w:eastAsia="ru-RU"/>
              </w:rPr>
            </w:pPr>
          </w:p>
        </w:tc>
        <w:tc>
          <w:tcPr>
            <w:tcW w:w="2524" w:type="dxa"/>
            <w:gridSpan w:val="5"/>
            <w:vMerge/>
            <w:shd w:val="clear" w:color="auto" w:fill="auto"/>
            <w:vAlign w:val="center"/>
          </w:tcPr>
          <w:p w14:paraId="7A1E1BF5" w14:textId="77777777" w:rsidR="00267FE6" w:rsidRPr="0022631D" w:rsidRDefault="00267FE6" w:rsidP="00267FE6">
            <w:pPr>
              <w:rPr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0238049" w14:textId="77777777" w:rsidR="00267FE6" w:rsidRPr="0022631D" w:rsidRDefault="00267FE6" w:rsidP="00267FE6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Գինն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CFD5B25" w14:textId="77777777" w:rsidR="00267FE6" w:rsidRPr="0022631D" w:rsidRDefault="00267FE6" w:rsidP="00267FE6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3E9E6033" w14:textId="77777777" w:rsidR="00267FE6" w:rsidRPr="0022631D" w:rsidRDefault="00267FE6" w:rsidP="00267FE6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</w:p>
        </w:tc>
      </w:tr>
      <w:tr w:rsidR="00267FE6" w:rsidRPr="0022631D" w14:paraId="7D18BE96" w14:textId="77777777" w:rsidTr="00E83921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341826B5" w14:textId="77777777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10216" w:type="dxa"/>
            <w:gridSpan w:val="31"/>
            <w:shd w:val="clear" w:color="auto" w:fill="auto"/>
            <w:vAlign w:val="center"/>
          </w:tcPr>
          <w:p w14:paraId="1D91CAAB" w14:textId="77777777" w:rsidR="00267FE6" w:rsidRPr="00EC2A36" w:rsidRDefault="00267FE6" w:rsidP="00267FE6">
            <w:pPr>
              <w:jc w:val="both"/>
              <w:rPr>
                <w:rFonts w:ascii="Sylfaen" w:hAnsi="Sylfaen"/>
                <w:color w:val="000000"/>
              </w:rPr>
            </w:pPr>
            <w:r w:rsidRPr="00AB40A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Շարժիչի</w:t>
            </w:r>
            <w:r w:rsidRPr="00AB40AE">
              <w:rPr>
                <w:rFonts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B40AE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յուղ</w:t>
            </w:r>
          </w:p>
        </w:tc>
      </w:tr>
      <w:tr w:rsidR="00267FE6" w:rsidRPr="0022631D" w14:paraId="12B4C0F0" w14:textId="77777777" w:rsidTr="00E83921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395470BC" w14:textId="77777777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7775BA07" w14:textId="77777777" w:rsidR="00267FE6" w:rsidRPr="00D5692F" w:rsidRDefault="00267FE6" w:rsidP="00267FE6">
            <w:pPr>
              <w:rPr>
                <w:rStyle w:val="aa"/>
                <w:sz w:val="16"/>
                <w:szCs w:val="16"/>
              </w:rPr>
            </w:pPr>
            <w:r w:rsidRPr="00D5692F">
              <w:rPr>
                <w:rStyle w:val="aa"/>
                <w:sz w:val="16"/>
                <w:szCs w:val="16"/>
              </w:rPr>
              <w:t>&lt;&lt;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Նվեր Առաքելյան</w:t>
            </w:r>
            <w:r w:rsidRPr="00D5692F">
              <w:rPr>
                <w:rStyle w:val="aa"/>
                <w:sz w:val="16"/>
                <w:szCs w:val="16"/>
              </w:rPr>
              <w:t xml:space="preserve">&gt;&gt; 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Ա/Ձ</w:t>
            </w:r>
          </w:p>
          <w:p w14:paraId="7A6EA7A9" w14:textId="77777777" w:rsidR="00267FE6" w:rsidRPr="00E82C45" w:rsidRDefault="00267FE6" w:rsidP="00267FE6">
            <w:pPr>
              <w:jc w:val="center"/>
              <w:rPr>
                <w:rStyle w:val="aa"/>
              </w:rPr>
            </w:pPr>
          </w:p>
          <w:p w14:paraId="0222E7D3" w14:textId="77777777" w:rsidR="00267FE6" w:rsidRPr="00EC2A36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242CA6" w14:textId="77777777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D1891D" w14:textId="77777777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3F85FFD7" w14:textId="77777777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10000</w:t>
            </w:r>
          </w:p>
        </w:tc>
      </w:tr>
      <w:tr w:rsidR="00267FE6" w:rsidRPr="0022631D" w14:paraId="6C39F4C4" w14:textId="77777777" w:rsidTr="00AE6376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3B5A64E5" w14:textId="77777777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16" w:type="dxa"/>
            <w:gridSpan w:val="31"/>
            <w:shd w:val="clear" w:color="auto" w:fill="auto"/>
            <w:vAlign w:val="center"/>
          </w:tcPr>
          <w:p w14:paraId="15DD7764" w14:textId="0274B745" w:rsidR="00267FE6" w:rsidRPr="0022631D" w:rsidRDefault="00267FE6" w:rsidP="00267FE6">
            <w:pPr>
              <w:rPr>
                <w:lang w:eastAsia="ru-RU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Յուղի զտիչ</w:t>
            </w:r>
          </w:p>
        </w:tc>
      </w:tr>
      <w:tr w:rsidR="00267FE6" w:rsidRPr="0022631D" w14:paraId="46B11BFC" w14:textId="77777777" w:rsidTr="00E83921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06700150" w14:textId="77777777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11EF0227" w14:textId="77777777" w:rsidR="00267FE6" w:rsidRPr="00D5692F" w:rsidRDefault="00267FE6" w:rsidP="00267FE6">
            <w:pPr>
              <w:rPr>
                <w:rStyle w:val="aa"/>
                <w:sz w:val="16"/>
                <w:szCs w:val="16"/>
              </w:rPr>
            </w:pPr>
            <w:r w:rsidRPr="00D5692F">
              <w:rPr>
                <w:rStyle w:val="aa"/>
                <w:sz w:val="16"/>
                <w:szCs w:val="16"/>
              </w:rPr>
              <w:t>&lt;&lt;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Նվեր Առաքելյան</w:t>
            </w:r>
            <w:r w:rsidRPr="00D5692F">
              <w:rPr>
                <w:rStyle w:val="aa"/>
                <w:sz w:val="16"/>
                <w:szCs w:val="16"/>
              </w:rPr>
              <w:t xml:space="preserve">&gt;&gt; 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Ա/Ձ</w:t>
            </w:r>
          </w:p>
          <w:p w14:paraId="19324C77" w14:textId="77777777" w:rsidR="00267FE6" w:rsidRPr="00EC2A36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AC30D8" w14:textId="77777777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2000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DDAB07A" w14:textId="77777777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69B10246" w14:textId="77777777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2000</w:t>
            </w:r>
          </w:p>
        </w:tc>
      </w:tr>
      <w:tr w:rsidR="00267FE6" w:rsidRPr="0022631D" w14:paraId="5CA046F1" w14:textId="77777777" w:rsidTr="00256773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138B633F" w14:textId="77777777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lastRenderedPageBreak/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16" w:type="dxa"/>
            <w:gridSpan w:val="31"/>
            <w:shd w:val="clear" w:color="auto" w:fill="auto"/>
            <w:vAlign w:val="center"/>
          </w:tcPr>
          <w:p w14:paraId="656B336A" w14:textId="099ECBBA" w:rsidR="00267FE6" w:rsidRPr="0022631D" w:rsidRDefault="00267FE6" w:rsidP="00267FE6">
            <w:pPr>
              <w:rPr>
                <w:lang w:eastAsia="ru-RU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Արգելակային հեղուկ</w:t>
            </w:r>
          </w:p>
        </w:tc>
      </w:tr>
      <w:tr w:rsidR="00267FE6" w:rsidRPr="0022631D" w14:paraId="684E9703" w14:textId="77777777" w:rsidTr="00E83921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0BCE78CD" w14:textId="77777777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0AFCFD82" w14:textId="77777777" w:rsidR="00267FE6" w:rsidRPr="00D5692F" w:rsidRDefault="00267FE6" w:rsidP="00267FE6">
            <w:pPr>
              <w:rPr>
                <w:rStyle w:val="aa"/>
                <w:sz w:val="16"/>
                <w:szCs w:val="16"/>
              </w:rPr>
            </w:pPr>
            <w:r w:rsidRPr="00D5692F">
              <w:rPr>
                <w:rStyle w:val="aa"/>
                <w:sz w:val="16"/>
                <w:szCs w:val="16"/>
              </w:rPr>
              <w:t>&lt;&lt;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Նվեր Առաքելյան</w:t>
            </w:r>
            <w:r w:rsidRPr="00D5692F">
              <w:rPr>
                <w:rStyle w:val="aa"/>
                <w:sz w:val="16"/>
                <w:szCs w:val="16"/>
              </w:rPr>
              <w:t xml:space="preserve">&gt;&gt; 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Ա/Ձ</w:t>
            </w:r>
          </w:p>
          <w:p w14:paraId="26961E13" w14:textId="77777777" w:rsidR="00267FE6" w:rsidRPr="00EC2A36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0C7B11" w14:textId="21E4DEA5" w:rsidR="00267FE6" w:rsidRPr="0022631D" w:rsidRDefault="00267FE6" w:rsidP="00267FE6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DA35E9" w14:textId="77777777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6B52F359" w14:textId="3B0B2680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</w:tc>
      </w:tr>
      <w:tr w:rsidR="00267FE6" w:rsidRPr="0022631D" w14:paraId="6FC515A2" w14:textId="77777777" w:rsidTr="00726D5A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2A044DB2" w14:textId="77777777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6" w:type="dxa"/>
            <w:gridSpan w:val="31"/>
            <w:shd w:val="clear" w:color="auto" w:fill="auto"/>
            <w:vAlign w:val="center"/>
          </w:tcPr>
          <w:p w14:paraId="022565F5" w14:textId="581A4E61" w:rsidR="00267FE6" w:rsidRPr="00F602F1" w:rsidRDefault="00267FE6" w:rsidP="00267FE6">
            <w:pPr>
              <w:ind w:left="0" w:firstLine="0"/>
              <w:rPr>
                <w:lang w:eastAsia="ru-RU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Առջևի աջ արգելակային աշխա -տանքային գլան</w:t>
            </w:r>
          </w:p>
        </w:tc>
      </w:tr>
      <w:tr w:rsidR="00267FE6" w:rsidRPr="0022631D" w14:paraId="7D8BC423" w14:textId="77777777" w:rsidTr="00E83921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76DBD971" w14:textId="77777777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6B31C30D" w14:textId="77777777" w:rsidR="00267FE6" w:rsidRPr="00D5692F" w:rsidRDefault="00267FE6" w:rsidP="00267FE6">
            <w:pPr>
              <w:rPr>
                <w:rStyle w:val="aa"/>
                <w:sz w:val="16"/>
                <w:szCs w:val="16"/>
              </w:rPr>
            </w:pPr>
            <w:r w:rsidRPr="00D5692F">
              <w:rPr>
                <w:rStyle w:val="aa"/>
                <w:sz w:val="16"/>
                <w:szCs w:val="16"/>
              </w:rPr>
              <w:t>&lt;&lt;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Նվեր Առաքելյան</w:t>
            </w:r>
            <w:r w:rsidRPr="00D5692F">
              <w:rPr>
                <w:rStyle w:val="aa"/>
                <w:sz w:val="16"/>
                <w:szCs w:val="16"/>
              </w:rPr>
              <w:t xml:space="preserve">&gt;&gt; 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Ա/Ձ</w:t>
            </w:r>
          </w:p>
          <w:p w14:paraId="6F14C56D" w14:textId="77777777" w:rsidR="00267FE6" w:rsidRPr="00EC2A36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AE6E29C" w14:textId="11EDC6DB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6901F76" w14:textId="77777777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7213D2D2" w14:textId="17675899" w:rsidR="00267FE6" w:rsidRPr="0022631D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8000</w:t>
            </w:r>
          </w:p>
        </w:tc>
      </w:tr>
      <w:tr w:rsidR="00267FE6" w:rsidRPr="0022631D" w14:paraId="64640F68" w14:textId="77777777" w:rsidTr="003C4249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646DCD22" w14:textId="26088DAB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16" w:type="dxa"/>
            <w:gridSpan w:val="31"/>
            <w:shd w:val="clear" w:color="auto" w:fill="auto"/>
            <w:vAlign w:val="center"/>
          </w:tcPr>
          <w:p w14:paraId="1C2C23BF" w14:textId="66B449FF" w:rsidR="00267FE6" w:rsidRDefault="00267FE6" w:rsidP="00267FE6">
            <w:pPr>
              <w:rPr>
                <w:lang w:eastAsia="ru-RU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Առջևի ձախ արգելակային աշ-խա տանքային գլան</w:t>
            </w:r>
          </w:p>
        </w:tc>
      </w:tr>
      <w:tr w:rsidR="00267FE6" w:rsidRPr="0022631D" w14:paraId="0B9336F1" w14:textId="77777777" w:rsidTr="00E83921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14B86A77" w14:textId="77777777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73801F47" w14:textId="77777777" w:rsidR="00267FE6" w:rsidRPr="00D5692F" w:rsidRDefault="00267FE6" w:rsidP="00267FE6">
            <w:pPr>
              <w:rPr>
                <w:rStyle w:val="aa"/>
                <w:sz w:val="16"/>
                <w:szCs w:val="16"/>
              </w:rPr>
            </w:pPr>
            <w:r w:rsidRPr="00D5692F">
              <w:rPr>
                <w:rStyle w:val="aa"/>
                <w:sz w:val="16"/>
                <w:szCs w:val="16"/>
              </w:rPr>
              <w:t>&lt;&lt;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Նվեր Առաքելյան</w:t>
            </w:r>
            <w:r w:rsidRPr="00D5692F">
              <w:rPr>
                <w:rStyle w:val="aa"/>
                <w:sz w:val="16"/>
                <w:szCs w:val="16"/>
              </w:rPr>
              <w:t xml:space="preserve">&gt;&gt; 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Ա/Ձ</w:t>
            </w:r>
          </w:p>
          <w:p w14:paraId="01D90338" w14:textId="77777777" w:rsidR="00267FE6" w:rsidRPr="00D5692F" w:rsidRDefault="00267FE6" w:rsidP="00267FE6">
            <w:pPr>
              <w:rPr>
                <w:rStyle w:val="aa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D5D205B" w14:textId="11D205A9" w:rsidR="00267FE6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AF38EC" w14:textId="5AE70849" w:rsidR="00267FE6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75279BDC" w14:textId="639056A6" w:rsidR="00267FE6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8000</w:t>
            </w:r>
          </w:p>
        </w:tc>
      </w:tr>
      <w:tr w:rsidR="00267FE6" w:rsidRPr="0022631D" w14:paraId="661A3773" w14:textId="77777777" w:rsidTr="00AA626E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59831BEA" w14:textId="4AA85311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  <w:r w:rsidRPr="008C5C81">
              <w:rPr>
                <w:rFonts w:ascii="Sylfaen" w:hAnsi="Sylfaen" w:cs="Sylfaen"/>
                <w:sz w:val="16"/>
                <w:szCs w:val="16"/>
                <w:lang w:eastAsia="ru-RU"/>
              </w:rPr>
              <w:t>Չափաբաժին</w:t>
            </w:r>
            <w:r w:rsidRPr="008C5C81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6" w:type="dxa"/>
            <w:gridSpan w:val="31"/>
            <w:shd w:val="clear" w:color="auto" w:fill="auto"/>
            <w:vAlign w:val="center"/>
          </w:tcPr>
          <w:p w14:paraId="14178A1D" w14:textId="74F2A9C7" w:rsidR="00267FE6" w:rsidRDefault="00267FE6" w:rsidP="00267FE6">
            <w:pPr>
              <w:rPr>
                <w:lang w:eastAsia="ru-RU"/>
              </w:rPr>
            </w:pPr>
            <w:r w:rsidRPr="00D53BDF">
              <w:rPr>
                <w:rFonts w:eastAsia="Times New Roman" w:cs="Calibri"/>
                <w:color w:val="000000"/>
                <w:lang w:eastAsia="ru-RU"/>
              </w:rPr>
              <w:t>Արգելակային գլան</w:t>
            </w:r>
          </w:p>
        </w:tc>
      </w:tr>
      <w:tr w:rsidR="00267FE6" w:rsidRPr="0022631D" w14:paraId="062522EA" w14:textId="77777777" w:rsidTr="00E83921">
        <w:trPr>
          <w:trHeight w:val="83"/>
        </w:trPr>
        <w:tc>
          <w:tcPr>
            <w:tcW w:w="1322" w:type="dxa"/>
            <w:gridSpan w:val="4"/>
            <w:shd w:val="clear" w:color="auto" w:fill="auto"/>
            <w:vAlign w:val="center"/>
          </w:tcPr>
          <w:p w14:paraId="26193DA7" w14:textId="77777777" w:rsidR="00267FE6" w:rsidRPr="008C5C81" w:rsidRDefault="00267FE6" w:rsidP="00267FE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vAlign w:val="center"/>
          </w:tcPr>
          <w:p w14:paraId="4BDEB227" w14:textId="77777777" w:rsidR="00267FE6" w:rsidRPr="00D5692F" w:rsidRDefault="00267FE6" w:rsidP="00267FE6">
            <w:pPr>
              <w:rPr>
                <w:rStyle w:val="aa"/>
                <w:sz w:val="16"/>
                <w:szCs w:val="16"/>
              </w:rPr>
            </w:pPr>
            <w:r w:rsidRPr="00D5692F">
              <w:rPr>
                <w:rStyle w:val="aa"/>
                <w:sz w:val="16"/>
                <w:szCs w:val="16"/>
              </w:rPr>
              <w:t>&lt;&lt;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Նվեր Առաքելյան</w:t>
            </w:r>
            <w:r w:rsidRPr="00D5692F">
              <w:rPr>
                <w:rStyle w:val="aa"/>
                <w:sz w:val="16"/>
                <w:szCs w:val="16"/>
              </w:rPr>
              <w:t xml:space="preserve">&gt;&gt; </w:t>
            </w:r>
            <w:r w:rsidRPr="00D5692F">
              <w:rPr>
                <w:rStyle w:val="aa"/>
                <w:rFonts w:ascii="Sylfaen" w:hAnsi="Sylfaen" w:cs="Sylfaen"/>
                <w:sz w:val="16"/>
                <w:szCs w:val="16"/>
              </w:rPr>
              <w:t>Ա/Ձ</w:t>
            </w:r>
          </w:p>
          <w:p w14:paraId="315F0743" w14:textId="77777777" w:rsidR="00267FE6" w:rsidRPr="00D5692F" w:rsidRDefault="00267FE6" w:rsidP="00267FE6">
            <w:pPr>
              <w:rPr>
                <w:rStyle w:val="aa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5A655C8" w14:textId="41883384" w:rsidR="00267FE6" w:rsidRDefault="00267FE6" w:rsidP="00267FE6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9359539" w14:textId="7F5F77B7" w:rsidR="00267FE6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7AA950F" w14:textId="5D3D9D03" w:rsidR="00267FE6" w:rsidRDefault="00267FE6" w:rsidP="00267FE6">
            <w:pPr>
              <w:rPr>
                <w:lang w:eastAsia="ru-RU"/>
              </w:rPr>
            </w:pPr>
            <w:r>
              <w:rPr>
                <w:lang w:eastAsia="ru-RU"/>
              </w:rPr>
              <w:t>8000</w:t>
            </w:r>
          </w:p>
        </w:tc>
      </w:tr>
      <w:tr w:rsidR="00267FE6" w:rsidRPr="0022631D" w14:paraId="23394159" w14:textId="77777777" w:rsidTr="00E83921">
        <w:tc>
          <w:tcPr>
            <w:tcW w:w="1153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06AAC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267FE6" w:rsidRPr="0022631D" w14:paraId="5611546D" w14:textId="77777777" w:rsidTr="00E83921">
        <w:trPr>
          <w:gridAfter w:val="1"/>
          <w:wAfter w:w="29" w:type="dxa"/>
        </w:trPr>
        <w:tc>
          <w:tcPr>
            <w:tcW w:w="751" w:type="dxa"/>
            <w:vMerge w:val="restart"/>
            <w:shd w:val="clear" w:color="auto" w:fill="auto"/>
            <w:vAlign w:val="center"/>
          </w:tcPr>
          <w:p w14:paraId="668CA65B" w14:textId="77777777" w:rsidR="00267FE6" w:rsidRPr="00A96537" w:rsidRDefault="00267FE6" w:rsidP="00267FE6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801" w:type="dxa"/>
            <w:gridSpan w:val="4"/>
            <w:vMerge w:val="restart"/>
            <w:shd w:val="clear" w:color="auto" w:fill="auto"/>
            <w:vAlign w:val="center"/>
          </w:tcPr>
          <w:p w14:paraId="3CD6E5A6" w14:textId="77777777" w:rsidR="00267FE6" w:rsidRPr="00A96537" w:rsidRDefault="00267FE6" w:rsidP="00267FE6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4DD0F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267FE6" w:rsidRPr="0022631D" w14:paraId="0760FC94" w14:textId="77777777" w:rsidTr="00E83921">
        <w:trPr>
          <w:gridAfter w:val="1"/>
          <w:wAfter w:w="29" w:type="dxa"/>
        </w:trPr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0BA7A" w14:textId="77777777" w:rsidR="00267FE6" w:rsidRPr="00A96537" w:rsidRDefault="00267FE6" w:rsidP="00267FE6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ED534" w14:textId="77777777" w:rsidR="00267FE6" w:rsidRPr="00A96537" w:rsidRDefault="00267FE6" w:rsidP="00267FE6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60189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5AFD8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7F1D3" w14:textId="77777777" w:rsidR="00267FE6" w:rsidRPr="00A96537" w:rsidRDefault="00267FE6" w:rsidP="00267FE6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4E4F9" w14:textId="77777777" w:rsidR="00267FE6" w:rsidRPr="00A96537" w:rsidRDefault="00267FE6" w:rsidP="00267FE6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267FE6" w:rsidRPr="0022631D" w14:paraId="76F5F468" w14:textId="77777777" w:rsidTr="00E83921">
        <w:trPr>
          <w:gridAfter w:val="1"/>
          <w:wAfter w:w="29" w:type="dxa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2EC65E42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1ACF10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865E6C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E12543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F5F2E85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885A1D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</w:tr>
      <w:tr w:rsidR="00267FE6" w:rsidRPr="0022631D" w14:paraId="4CB016D3" w14:textId="77777777" w:rsidTr="00E83921">
        <w:trPr>
          <w:gridAfter w:val="1"/>
          <w:wAfter w:w="29" w:type="dxa"/>
          <w:trHeight w:val="40"/>
        </w:trPr>
        <w:tc>
          <w:tcPr>
            <w:tcW w:w="751" w:type="dxa"/>
            <w:tcBorders>
              <w:bottom w:val="single" w:sz="8" w:space="0" w:color="auto"/>
            </w:tcBorders>
            <w:shd w:val="clear" w:color="auto" w:fill="auto"/>
          </w:tcPr>
          <w:p w14:paraId="54AE2CDF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…</w:t>
            </w:r>
          </w:p>
        </w:tc>
        <w:tc>
          <w:tcPr>
            <w:tcW w:w="18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FC40DA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50BCDE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46A6A09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72CFDC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9CF6AD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</w:tr>
      <w:tr w:rsidR="00267FE6" w:rsidRPr="0022631D" w14:paraId="0D317D87" w14:textId="77777777" w:rsidTr="00E83921">
        <w:trPr>
          <w:gridAfter w:val="1"/>
          <w:wAfter w:w="29" w:type="dxa"/>
          <w:trHeight w:val="331"/>
        </w:trPr>
        <w:tc>
          <w:tcPr>
            <w:tcW w:w="2552" w:type="dxa"/>
            <w:gridSpan w:val="5"/>
            <w:shd w:val="clear" w:color="auto" w:fill="auto"/>
            <w:vAlign w:val="center"/>
          </w:tcPr>
          <w:p w14:paraId="1A687D8A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Այլ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35A4C54A" w14:textId="77777777" w:rsidR="00267FE6" w:rsidRPr="00A96537" w:rsidRDefault="00267FE6" w:rsidP="00267FE6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</w:p>
        </w:tc>
      </w:tr>
      <w:tr w:rsidR="00267FE6" w:rsidRPr="0022631D" w14:paraId="0518D241" w14:textId="77777777" w:rsidTr="00E83921">
        <w:trPr>
          <w:trHeight w:val="289"/>
        </w:trPr>
        <w:tc>
          <w:tcPr>
            <w:tcW w:w="1153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A96F1F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</w:tr>
      <w:tr w:rsidR="00267FE6" w:rsidRPr="0022631D" w14:paraId="3DD44684" w14:textId="77777777" w:rsidTr="00E83921">
        <w:trPr>
          <w:trHeight w:val="346"/>
        </w:trPr>
        <w:tc>
          <w:tcPr>
            <w:tcW w:w="53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6C0DC" w14:textId="77777777" w:rsidR="00267FE6" w:rsidRPr="00A96537" w:rsidRDefault="00267FE6" w:rsidP="00267FE6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18912" w14:textId="6510C9DB" w:rsidR="00267FE6" w:rsidRPr="00A96537" w:rsidRDefault="00267FE6" w:rsidP="00267FE6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16.12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>
              <w:rPr>
                <w:rFonts w:cs="Sylfaen"/>
                <w:sz w:val="18"/>
                <w:szCs w:val="18"/>
                <w:lang w:eastAsia="ru-RU"/>
              </w:rPr>
              <w:t>5</w:t>
            </w:r>
          </w:p>
        </w:tc>
      </w:tr>
      <w:tr w:rsidR="00267FE6" w:rsidRPr="0022631D" w14:paraId="3AEEC963" w14:textId="77777777" w:rsidTr="00E83921">
        <w:trPr>
          <w:trHeight w:val="92"/>
        </w:trPr>
        <w:tc>
          <w:tcPr>
            <w:tcW w:w="5301" w:type="dxa"/>
            <w:gridSpan w:val="15"/>
            <w:vMerge w:val="restart"/>
            <w:shd w:val="clear" w:color="auto" w:fill="auto"/>
            <w:vAlign w:val="center"/>
          </w:tcPr>
          <w:p w14:paraId="13A1FAAA" w14:textId="77777777" w:rsidR="00267FE6" w:rsidRPr="00A96537" w:rsidRDefault="00267FE6" w:rsidP="00267FE6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A14E3" w14:textId="77777777" w:rsidR="00267FE6" w:rsidRPr="00A96537" w:rsidRDefault="00267FE6" w:rsidP="00267FE6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02D18" w14:textId="77777777" w:rsidR="00267FE6" w:rsidRPr="00A96537" w:rsidRDefault="00267FE6" w:rsidP="00267FE6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</w:p>
        </w:tc>
      </w:tr>
      <w:tr w:rsidR="00267FE6" w:rsidRPr="0022631D" w14:paraId="3256A1BF" w14:textId="77777777" w:rsidTr="00E83921">
        <w:trPr>
          <w:trHeight w:val="92"/>
        </w:trPr>
        <w:tc>
          <w:tcPr>
            <w:tcW w:w="530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0A25E" w14:textId="77777777" w:rsidR="00267FE6" w:rsidRPr="00A96537" w:rsidRDefault="00267FE6" w:rsidP="00267FE6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1F453" w14:textId="77777777" w:rsidR="00267FE6" w:rsidRPr="00A96537" w:rsidRDefault="00267FE6" w:rsidP="00267FE6">
            <w:pPr>
              <w:rPr>
                <w:rFonts w:ascii="Sylfaen" w:hAnsi="Sylfaen"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 սահմանվում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6D784" w14:textId="77777777" w:rsidR="00267FE6" w:rsidRPr="00A96537" w:rsidRDefault="00267FE6" w:rsidP="00267FE6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267FE6" w:rsidRPr="0022631D" w14:paraId="367A54BB" w14:textId="77777777" w:rsidTr="00E83921">
        <w:trPr>
          <w:trHeight w:val="344"/>
        </w:trPr>
        <w:tc>
          <w:tcPr>
            <w:tcW w:w="11538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87D81B" w14:textId="77777777" w:rsidR="00267FE6" w:rsidRPr="00A96537" w:rsidRDefault="00267FE6" w:rsidP="00267FE6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267FE6" w:rsidRPr="0022631D" w14:paraId="6F1377B6" w14:textId="77777777" w:rsidTr="00E83921">
        <w:trPr>
          <w:trHeight w:val="344"/>
        </w:trPr>
        <w:tc>
          <w:tcPr>
            <w:tcW w:w="53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16A5F" w14:textId="77777777" w:rsidR="00267FE6" w:rsidRPr="00A96537" w:rsidRDefault="00267FE6" w:rsidP="00267FE6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2A6938" w14:textId="25E3FF51" w:rsidR="00267FE6" w:rsidRPr="001A6CDF" w:rsidRDefault="00267FE6" w:rsidP="00267FE6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16.12.2025</w:t>
            </w:r>
            <w:r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267FE6" w:rsidRPr="0022631D" w14:paraId="2275BB14" w14:textId="77777777" w:rsidTr="00E83921">
        <w:trPr>
          <w:trHeight w:val="344"/>
        </w:trPr>
        <w:tc>
          <w:tcPr>
            <w:tcW w:w="53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4704F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575D1" w14:textId="738D38EE" w:rsidR="00267FE6" w:rsidRPr="001A6CDF" w:rsidRDefault="00267FE6" w:rsidP="00267FE6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16.12.2025</w:t>
            </w:r>
            <w:r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267FE6" w:rsidRPr="0022631D" w14:paraId="458AE7E2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1996B42D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</w:tr>
      <w:tr w:rsidR="00267FE6" w:rsidRPr="0022631D" w14:paraId="6C0544A0" w14:textId="77777777" w:rsidTr="00E83921"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CEE9227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6769E631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64B0C1BC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</w:p>
        </w:tc>
      </w:tr>
      <w:tr w:rsidR="00267FE6" w:rsidRPr="0022631D" w14:paraId="2C606539" w14:textId="77777777" w:rsidTr="00E83921">
        <w:trPr>
          <w:trHeight w:val="237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126AD95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3DDDF8E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51D62DCA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0A78B1B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69053CA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79EB4312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51790FCF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</w:p>
        </w:tc>
      </w:tr>
      <w:tr w:rsidR="00267FE6" w:rsidRPr="0022631D" w14:paraId="10C36CE4" w14:textId="77777777" w:rsidTr="00E83921">
        <w:trPr>
          <w:trHeight w:val="238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917FA33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7E63CBB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56B4D9B4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310AD52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1D6284F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6FD552E9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65DAAA48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</w:p>
        </w:tc>
      </w:tr>
      <w:tr w:rsidR="00267FE6" w:rsidRPr="0022631D" w14:paraId="622AF017" w14:textId="77777777" w:rsidTr="00E83921">
        <w:trPr>
          <w:trHeight w:val="263"/>
        </w:trPr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52D69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BF307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7443D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92D3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AB178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73C81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92111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65AEC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267FE6" w:rsidRPr="0022631D" w14:paraId="3A0806C3" w14:textId="77777777" w:rsidTr="00E83921">
        <w:trPr>
          <w:trHeight w:val="146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244992D3" w14:textId="05981015" w:rsidR="00267FE6" w:rsidRPr="0022631D" w:rsidRDefault="00267FE6" w:rsidP="00267FE6">
            <w:pPr>
              <w:rPr>
                <w:rFonts w:cs="Sylfaen"/>
                <w:lang w:eastAsia="ru-RU"/>
              </w:rPr>
            </w:pPr>
            <w:r w:rsidRPr="0022631D">
              <w:rPr>
                <w:rFonts w:cs="Sylfaen"/>
                <w:lang w:eastAsia="ru-RU"/>
              </w:rPr>
              <w:t>1</w:t>
            </w:r>
            <w:r>
              <w:rPr>
                <w:rFonts w:cs="Sylfaen"/>
                <w:lang w:eastAsia="ru-RU"/>
              </w:rPr>
              <w:t>-6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59274C8" w14:textId="77777777" w:rsidR="00267FE6" w:rsidRPr="0022631D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4E96E51D" w14:textId="77777777" w:rsidR="00267FE6" w:rsidRPr="0022631D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DE055D1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248E2F4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1379509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C5D77C5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28C8CA5C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</w:tr>
      <w:tr w:rsidR="00267FE6" w:rsidRPr="0022631D" w14:paraId="241D4359" w14:textId="77777777" w:rsidTr="00E83921">
        <w:trPr>
          <w:trHeight w:val="110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60F82A6C" w14:textId="77777777" w:rsidR="00267FE6" w:rsidRPr="00EB02D3" w:rsidRDefault="00267FE6" w:rsidP="00267FE6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  <w:r w:rsidRPr="00190949">
              <w:rPr>
                <w:rStyle w:val="aa"/>
                <w:rFonts w:ascii="Sylfaen" w:hAnsi="Sylfaen" w:cs="Sylfaen"/>
              </w:rPr>
              <w:t>ՎԱԶ</w:t>
            </w:r>
            <w:r w:rsidRPr="00190949">
              <w:rPr>
                <w:rStyle w:val="aa"/>
                <w:rFonts w:cs="Baltica"/>
              </w:rPr>
              <w:t xml:space="preserve"> 2101 </w:t>
            </w:r>
            <w:r w:rsidRPr="00190949">
              <w:rPr>
                <w:rStyle w:val="aa"/>
                <w:rFonts w:ascii="Sylfaen" w:hAnsi="Sylfaen" w:cs="Sylfaen"/>
              </w:rPr>
              <w:t>ավտոմեք</w:t>
            </w:r>
            <w:r w:rsidRPr="00190949">
              <w:rPr>
                <w:rStyle w:val="aa"/>
                <w:rFonts w:ascii="Sylfaen" w:hAnsi="Sylfaen" w:cs="Sylfaen"/>
              </w:rPr>
              <w:lastRenderedPageBreak/>
              <w:t>ենայի</w:t>
            </w:r>
            <w:r w:rsidRPr="00190949">
              <w:rPr>
                <w:rStyle w:val="aa"/>
                <w:rFonts w:cs="Baltica"/>
              </w:rPr>
              <w:t xml:space="preserve"> </w:t>
            </w:r>
            <w:r>
              <w:rPr>
                <w:rStyle w:val="aa"/>
                <w:rFonts w:ascii="Sylfaen" w:hAnsi="Sylfaen" w:cs="Sylfaen"/>
              </w:rPr>
              <w:t>մասերի և նյութերի ձեռք բերում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806B4B" w14:textId="77777777" w:rsidR="00267FE6" w:rsidRPr="00E82C45" w:rsidRDefault="00267FE6" w:rsidP="00267FE6">
            <w:pPr>
              <w:ind w:left="0" w:firstLine="0"/>
              <w:rPr>
                <w:rStyle w:val="aa"/>
              </w:rPr>
            </w:pPr>
            <w:r w:rsidRPr="00E82C45">
              <w:rPr>
                <w:rStyle w:val="aa"/>
              </w:rPr>
              <w:lastRenderedPageBreak/>
              <w:t>&lt;&lt;</w:t>
            </w:r>
            <w:r>
              <w:rPr>
                <w:rStyle w:val="aa"/>
                <w:rFonts w:ascii="Sylfaen" w:hAnsi="Sylfaen" w:cs="Sylfaen"/>
              </w:rPr>
              <w:t>Նվեր Առաքելյա</w:t>
            </w:r>
            <w:r>
              <w:rPr>
                <w:rStyle w:val="aa"/>
                <w:rFonts w:ascii="Sylfaen" w:hAnsi="Sylfaen" w:cs="Sylfaen"/>
              </w:rPr>
              <w:lastRenderedPageBreak/>
              <w:t>ն</w:t>
            </w:r>
            <w:r w:rsidRPr="00E82C45">
              <w:rPr>
                <w:rStyle w:val="aa"/>
              </w:rPr>
              <w:t xml:space="preserve">&gt;&gt; </w:t>
            </w:r>
            <w:r>
              <w:rPr>
                <w:rStyle w:val="aa"/>
                <w:rFonts w:ascii="Sylfaen" w:hAnsi="Sylfaen" w:cs="Sylfaen"/>
              </w:rPr>
              <w:t>Ա/Ձ</w:t>
            </w:r>
          </w:p>
          <w:p w14:paraId="78A0F1F6" w14:textId="77777777" w:rsidR="00267FE6" w:rsidRPr="00EB02D3" w:rsidRDefault="00267FE6" w:rsidP="00267FE6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lang w:val="en-US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516F62C7" w14:textId="557E2D62" w:rsidR="00267FE6" w:rsidRPr="004137CC" w:rsidRDefault="00267FE6" w:rsidP="00267FE6">
            <w:pPr>
              <w:ind w:left="0" w:firstLine="0"/>
              <w:rPr>
                <w:sz w:val="20"/>
                <w:szCs w:val="20"/>
                <w:lang w:eastAsia="ru-RU"/>
              </w:rPr>
            </w:pPr>
            <w:r w:rsidRPr="0088243B">
              <w:rPr>
                <w:rStyle w:val="aa"/>
                <w:rFonts w:ascii="Sylfaen" w:hAnsi="Sylfaen" w:cs="Sylfaen"/>
                <w:lang w:val="hy-AM"/>
              </w:rPr>
              <w:lastRenderedPageBreak/>
              <w:t>ՀՀԿԳՄՍՆՉՊՔ</w:t>
            </w:r>
            <w:r w:rsidRPr="00982E40">
              <w:rPr>
                <w:rStyle w:val="aa"/>
                <w:rFonts w:ascii="Sylfaen" w:hAnsi="Sylfaen" w:cs="Sylfaen"/>
                <w:lang w:val="af-ZA"/>
              </w:rPr>
              <w:t>-</w:t>
            </w:r>
            <w:r w:rsidRPr="0088243B">
              <w:rPr>
                <w:rStyle w:val="aa"/>
                <w:rFonts w:ascii="Sylfaen" w:hAnsi="Sylfaen" w:cs="Sylfaen"/>
                <w:lang w:val="hy-AM"/>
              </w:rPr>
              <w:lastRenderedPageBreak/>
              <w:t>ԱՊՁԲ</w:t>
            </w:r>
            <w:r w:rsidRPr="00982E40">
              <w:rPr>
                <w:rStyle w:val="aa"/>
                <w:rFonts w:ascii="Sylfaen" w:hAnsi="Sylfaen" w:cs="Sylfaen"/>
                <w:lang w:val="af-ZA"/>
              </w:rPr>
              <w:t>-</w:t>
            </w:r>
            <w:r w:rsidRPr="0088243B">
              <w:rPr>
                <w:rStyle w:val="aa"/>
                <w:rFonts w:ascii="Sylfaen" w:hAnsi="Sylfaen" w:cs="Sylfaen"/>
                <w:lang w:val="hy-AM"/>
              </w:rPr>
              <w:t>ՄԱ</w:t>
            </w:r>
            <w:r w:rsidRPr="00982E40">
              <w:rPr>
                <w:rStyle w:val="aa"/>
                <w:lang w:val="af-ZA"/>
              </w:rPr>
              <w:t xml:space="preserve"> 2</w:t>
            </w:r>
            <w:r w:rsidRPr="00982E40">
              <w:rPr>
                <w:rStyle w:val="aa"/>
                <w:rFonts w:ascii="Sylfaen" w:hAnsi="Sylfaen"/>
                <w:lang w:val="af-ZA"/>
              </w:rPr>
              <w:t>5/</w:t>
            </w:r>
            <w:r>
              <w:rPr>
                <w:rStyle w:val="aa"/>
                <w:rFonts w:ascii="Sylfaen" w:hAnsi="Sylfaen"/>
                <w:lang w:val="af-ZA"/>
              </w:rPr>
              <w:t>18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92D423D" w14:textId="33E213FD" w:rsidR="00267FE6" w:rsidRPr="00EB02D3" w:rsidRDefault="00267FE6" w:rsidP="00267FE6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16.12</w:t>
            </w:r>
            <w:r w:rsidRPr="00EB02D3">
              <w:rPr>
                <w:sz w:val="20"/>
                <w:szCs w:val="20"/>
                <w:lang w:eastAsia="ru-RU"/>
              </w:rPr>
              <w:t>.202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EB02D3">
              <w:rPr>
                <w:rFonts w:ascii="Sylfaen" w:hAnsi="Sylfaen"/>
                <w:sz w:val="20"/>
                <w:szCs w:val="20"/>
                <w:lang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852DEC0" w14:textId="583F4BF9" w:rsidR="00267FE6" w:rsidRPr="00EB02D3" w:rsidRDefault="00267FE6" w:rsidP="00267FE6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EB02D3">
              <w:rPr>
                <w:rFonts w:cs="Sylfaen"/>
                <w:sz w:val="20"/>
                <w:szCs w:val="20"/>
                <w:lang w:eastAsia="ru-RU"/>
              </w:rPr>
              <w:t>25.12.202</w:t>
            </w:r>
            <w:r>
              <w:rPr>
                <w:rFonts w:cs="Sylfaen"/>
                <w:sz w:val="20"/>
                <w:szCs w:val="20"/>
                <w:lang w:eastAsia="ru-RU"/>
              </w:rPr>
              <w:t>5</w:t>
            </w:r>
            <w:r w:rsidRPr="00EB02D3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E383541" w14:textId="77777777" w:rsidR="00267FE6" w:rsidRPr="00EB02D3" w:rsidRDefault="00267FE6" w:rsidP="00267FE6">
            <w:pPr>
              <w:rPr>
                <w:rFonts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5FDFB9" w14:textId="05ECBE6E" w:rsidR="00267FE6" w:rsidRPr="00EB02D3" w:rsidRDefault="00267FE6" w:rsidP="00267FE6">
            <w:pPr>
              <w:rPr>
                <w:rFonts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36500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32167F45" w14:textId="15B33045" w:rsidR="00267FE6" w:rsidRPr="00EB02D3" w:rsidRDefault="00267FE6" w:rsidP="00267FE6">
            <w:pPr>
              <w:rPr>
                <w:rFonts w:cs="Sylfaen"/>
                <w:sz w:val="20"/>
                <w:szCs w:val="20"/>
                <w:lang w:eastAsia="ru-RU"/>
              </w:rPr>
            </w:pPr>
            <w:r>
              <w:rPr>
                <w:rFonts w:cs="Sylfaen"/>
                <w:sz w:val="20"/>
                <w:szCs w:val="20"/>
                <w:lang w:eastAsia="ru-RU"/>
              </w:rPr>
              <w:t>36500</w:t>
            </w:r>
          </w:p>
        </w:tc>
      </w:tr>
      <w:tr w:rsidR="00267FE6" w:rsidRPr="0022631D" w14:paraId="471C4C32" w14:textId="77777777" w:rsidTr="00E83921">
        <w:trPr>
          <w:trHeight w:val="150"/>
        </w:trPr>
        <w:tc>
          <w:tcPr>
            <w:tcW w:w="11538" w:type="dxa"/>
            <w:gridSpan w:val="35"/>
            <w:shd w:val="clear" w:color="auto" w:fill="auto"/>
            <w:vAlign w:val="center"/>
          </w:tcPr>
          <w:p w14:paraId="11AD798A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մասնակիցների</w:t>
            </w:r>
            <w:r w:rsidRPr="00A96537">
              <w:rPr>
                <w:sz w:val="18"/>
                <w:szCs w:val="18"/>
                <w:lang w:eastAsia="ru-RU"/>
              </w:rPr>
              <w:t xml:space="preserve">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</w:p>
        </w:tc>
      </w:tr>
      <w:tr w:rsidR="00267FE6" w:rsidRPr="0022631D" w14:paraId="767A87E3" w14:textId="77777777" w:rsidTr="00E83921">
        <w:trPr>
          <w:trHeight w:val="125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3E252" w14:textId="77777777" w:rsidR="00267FE6" w:rsidRPr="0022631D" w:rsidRDefault="00267FE6" w:rsidP="00267FE6">
            <w:pPr>
              <w:ind w:left="0" w:firstLine="0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Չափա</w:t>
            </w:r>
            <w:r w:rsidRPr="0022631D">
              <w:rPr>
                <w:lang w:eastAsia="ru-RU"/>
              </w:rPr>
              <w:t>-</w:t>
            </w:r>
            <w:r w:rsidRPr="0022631D">
              <w:rPr>
                <w:rFonts w:ascii="Sylfaen" w:hAnsi="Sylfaen" w:cs="Sylfaen"/>
                <w:lang w:eastAsia="ru-RU"/>
              </w:rPr>
              <w:t>բաժնի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համարը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E3A8E" w14:textId="77777777" w:rsidR="00267FE6" w:rsidRPr="0022631D" w:rsidRDefault="00267FE6" w:rsidP="00267FE6">
            <w:pPr>
              <w:ind w:left="0" w:firstLine="0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Ընտրված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94076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AD7C4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>.-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45F6F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DE803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</w:p>
        </w:tc>
      </w:tr>
      <w:tr w:rsidR="00267FE6" w:rsidRPr="0022631D" w14:paraId="764C4E4E" w14:textId="77777777" w:rsidTr="00E83921">
        <w:trPr>
          <w:trHeight w:val="155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16A2" w14:textId="6071572C" w:rsidR="00267FE6" w:rsidRPr="00AE53B5" w:rsidRDefault="00267FE6" w:rsidP="00267FE6">
            <w:pPr>
              <w:rPr>
                <w:lang w:eastAsia="ru-RU"/>
              </w:rPr>
            </w:pPr>
            <w:r w:rsidRPr="0022631D">
              <w:rPr>
                <w:lang w:val="hy-AM" w:eastAsia="ru-RU"/>
              </w:rPr>
              <w:t>1</w:t>
            </w:r>
            <w:r>
              <w:rPr>
                <w:lang w:eastAsia="ru-RU"/>
              </w:rPr>
              <w:t>-6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D38C4" w14:textId="77777777" w:rsidR="00267FE6" w:rsidRPr="0022631D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790F8" w14:textId="77777777" w:rsidR="00267FE6" w:rsidRPr="0022631D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144CD" w14:textId="77777777" w:rsidR="00267FE6" w:rsidRPr="0022631D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923A0" w14:textId="77777777" w:rsidR="00267FE6" w:rsidRPr="0022631D" w:rsidRDefault="00267FE6" w:rsidP="00267FE6">
            <w:pPr>
              <w:rPr>
                <w:lang w:val="hy-AM" w:eastAsia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8589D" w14:textId="77777777" w:rsidR="00267FE6" w:rsidRPr="0022631D" w:rsidRDefault="00267FE6" w:rsidP="00267FE6">
            <w:pPr>
              <w:rPr>
                <w:lang w:val="hy-AM" w:eastAsia="ru-RU"/>
              </w:rPr>
            </w:pPr>
          </w:p>
        </w:tc>
      </w:tr>
      <w:tr w:rsidR="00267FE6" w:rsidRPr="0022631D" w14:paraId="40653EA5" w14:textId="77777777" w:rsidTr="00E83921">
        <w:trPr>
          <w:trHeight w:val="40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50D48" w14:textId="77777777" w:rsidR="00267FE6" w:rsidRPr="00EB02D3" w:rsidRDefault="00267FE6" w:rsidP="00267FE6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  <w:r w:rsidRPr="00190949">
              <w:rPr>
                <w:rStyle w:val="aa"/>
                <w:rFonts w:ascii="Sylfaen" w:hAnsi="Sylfaen" w:cs="Sylfaen"/>
              </w:rPr>
              <w:t>ՎԱԶ</w:t>
            </w:r>
            <w:r w:rsidRPr="00190949">
              <w:rPr>
                <w:rStyle w:val="aa"/>
                <w:rFonts w:cs="Baltica"/>
              </w:rPr>
              <w:t xml:space="preserve"> 2101 </w:t>
            </w:r>
            <w:r w:rsidRPr="00190949">
              <w:rPr>
                <w:rStyle w:val="aa"/>
                <w:rFonts w:ascii="Sylfaen" w:hAnsi="Sylfaen" w:cs="Sylfaen"/>
              </w:rPr>
              <w:t>ավտոմեքենայի</w:t>
            </w:r>
            <w:r w:rsidRPr="00190949">
              <w:rPr>
                <w:rStyle w:val="aa"/>
                <w:rFonts w:cs="Baltica"/>
              </w:rPr>
              <w:t xml:space="preserve"> </w:t>
            </w:r>
            <w:r>
              <w:rPr>
                <w:rStyle w:val="aa"/>
                <w:rFonts w:ascii="Sylfaen" w:hAnsi="Sylfaen" w:cs="Sylfaen"/>
              </w:rPr>
              <w:t>մասերի և նյութերի ձեռք բերում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B623E" w14:textId="77777777" w:rsidR="00267FE6" w:rsidRPr="00E82C45" w:rsidRDefault="00267FE6" w:rsidP="00267FE6">
            <w:pPr>
              <w:ind w:left="0" w:firstLine="0"/>
              <w:rPr>
                <w:rStyle w:val="aa"/>
              </w:rPr>
            </w:pPr>
            <w:r w:rsidRPr="00E82C45">
              <w:rPr>
                <w:rStyle w:val="aa"/>
              </w:rPr>
              <w:t>&lt;&lt;</w:t>
            </w:r>
            <w:r>
              <w:rPr>
                <w:rStyle w:val="aa"/>
                <w:rFonts w:ascii="Sylfaen" w:hAnsi="Sylfaen" w:cs="Sylfaen"/>
              </w:rPr>
              <w:t>Նվեր Առաքելյան</w:t>
            </w:r>
            <w:r w:rsidRPr="00E82C45">
              <w:rPr>
                <w:rStyle w:val="aa"/>
              </w:rPr>
              <w:t xml:space="preserve">&gt;&gt; </w:t>
            </w:r>
            <w:r>
              <w:rPr>
                <w:rStyle w:val="aa"/>
                <w:rFonts w:ascii="Sylfaen" w:hAnsi="Sylfaen" w:cs="Sylfaen"/>
              </w:rPr>
              <w:t>Ա/Ձ</w:t>
            </w:r>
          </w:p>
          <w:p w14:paraId="3AB4AB42" w14:textId="77777777" w:rsidR="00267FE6" w:rsidRPr="00EB02D3" w:rsidRDefault="00267FE6" w:rsidP="00267FE6">
            <w:pPr>
              <w:pStyle w:val="2"/>
              <w:spacing w:line="240" w:lineRule="auto"/>
              <w:ind w:firstLine="0"/>
              <w:jc w:val="left"/>
              <w:rPr>
                <w:rStyle w:val="aa"/>
                <w:rFonts w:ascii="Sylfaen" w:hAnsi="Sylfaen"/>
                <w:lang w:val="en-US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01AC86F" w14:textId="77777777" w:rsidR="00267FE6" w:rsidRPr="004E452F" w:rsidRDefault="00267FE6" w:rsidP="00267FE6">
            <w:pPr>
              <w:jc w:val="center"/>
              <w:rPr>
                <w:rStyle w:val="aa"/>
                <w:rFonts w:ascii="Sylfaen" w:hAnsi="Sylfaen"/>
              </w:rPr>
            </w:pPr>
            <w:r>
              <w:rPr>
                <w:rStyle w:val="aa"/>
                <w:rFonts w:ascii="Sylfaen" w:hAnsi="Sylfaen"/>
              </w:rPr>
              <w:t>Ք.Չարենցավան, 2-րդ թաղամաս9-րդ շենք 17</w:t>
            </w:r>
          </w:p>
          <w:p w14:paraId="5E8832C6" w14:textId="77777777" w:rsidR="00267FE6" w:rsidRPr="00D5692F" w:rsidRDefault="00267FE6" w:rsidP="00267FE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0B7B6" w14:textId="77777777" w:rsidR="00267FE6" w:rsidRPr="00EB02D3" w:rsidRDefault="00267FE6" w:rsidP="00267FE6">
            <w:pPr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49C87" w14:textId="77777777" w:rsidR="00267FE6" w:rsidRPr="00EB02D3" w:rsidRDefault="00267FE6" w:rsidP="00267FE6">
            <w:pPr>
              <w:rPr>
                <w:sz w:val="20"/>
                <w:szCs w:val="20"/>
                <w:lang w:eastAsia="ru-RU"/>
              </w:rPr>
            </w:pPr>
            <w:r>
              <w:rPr>
                <w:rStyle w:val="aa"/>
                <w:rFonts w:ascii="Sylfaen" w:hAnsi="Sylfaen"/>
              </w:rPr>
              <w:t>2473002742780000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5D7F5" w14:textId="77777777" w:rsidR="00267FE6" w:rsidRPr="004E452F" w:rsidRDefault="00267FE6" w:rsidP="00267FE6">
            <w:pPr>
              <w:jc w:val="center"/>
              <w:rPr>
                <w:rStyle w:val="aa"/>
                <w:rFonts w:ascii="Sylfaen" w:hAnsi="Sylfaen"/>
              </w:rPr>
            </w:pPr>
            <w:r>
              <w:rPr>
                <w:rStyle w:val="aa"/>
                <w:rFonts w:ascii="Sylfaen" w:hAnsi="Sylfaen"/>
              </w:rPr>
              <w:t>40559068</w:t>
            </w:r>
          </w:p>
          <w:p w14:paraId="2ACAC7F1" w14:textId="77777777" w:rsidR="00267FE6" w:rsidRPr="00EB02D3" w:rsidRDefault="00267FE6" w:rsidP="00267FE6">
            <w:pPr>
              <w:rPr>
                <w:sz w:val="20"/>
                <w:szCs w:val="20"/>
                <w:lang w:eastAsia="ru-RU"/>
              </w:rPr>
            </w:pPr>
          </w:p>
        </w:tc>
      </w:tr>
      <w:tr w:rsidR="00267FE6" w:rsidRPr="0022631D" w14:paraId="1A34D2DC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07210E78" w14:textId="77777777" w:rsidR="00267FE6" w:rsidRPr="0022631D" w:rsidRDefault="00267FE6" w:rsidP="00267FE6">
            <w:pPr>
              <w:rPr>
                <w:rFonts w:cs="Sylfaen"/>
                <w:lang w:eastAsia="ru-RU"/>
              </w:rPr>
            </w:pPr>
          </w:p>
        </w:tc>
      </w:tr>
      <w:tr w:rsidR="00267FE6" w:rsidRPr="0022631D" w14:paraId="37DACA56" w14:textId="77777777" w:rsidTr="00E839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9FD69" w14:textId="77777777" w:rsidR="00267FE6" w:rsidRPr="00A96537" w:rsidRDefault="00267FE6" w:rsidP="00267FE6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BADE5" w14:textId="77777777" w:rsidR="00267FE6" w:rsidRPr="00A96537" w:rsidRDefault="00267FE6" w:rsidP="00267FE6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267FE6" w:rsidRPr="0022631D" w14:paraId="5CF21F58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5F911C28" w14:textId="77777777" w:rsidR="00267FE6" w:rsidRPr="00A96537" w:rsidRDefault="00267FE6" w:rsidP="00267FE6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267FE6" w:rsidRPr="00E56328" w14:paraId="0E5719D0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auto"/>
            <w:vAlign w:val="center"/>
          </w:tcPr>
          <w:p w14:paraId="4FA953A0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r w:rsidRPr="00A96537">
              <w:rPr>
                <w:sz w:val="18"/>
                <w:szCs w:val="18"/>
                <w:lang w:eastAsia="ru-RU"/>
              </w:rPr>
              <w:t>------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2DFA071B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6BEF5273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573AF618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0BFFDB5A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718EBCFF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բնօրինակ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0BF57069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61E623AA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54F32173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267FE6" w:rsidRPr="00E56328" w14:paraId="21441C27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3E85FCA8" w14:textId="77777777" w:rsidR="00267FE6" w:rsidRPr="0022631D" w:rsidRDefault="00267FE6" w:rsidP="00267FE6">
            <w:pPr>
              <w:rPr>
                <w:rFonts w:cs="Sylfaen"/>
                <w:lang w:val="hy-AM" w:eastAsia="ru-RU"/>
              </w:rPr>
            </w:pPr>
          </w:p>
          <w:p w14:paraId="353A866F" w14:textId="77777777" w:rsidR="00267FE6" w:rsidRPr="0022631D" w:rsidRDefault="00267FE6" w:rsidP="00267FE6">
            <w:pPr>
              <w:rPr>
                <w:rFonts w:cs="Sylfaen"/>
                <w:lang w:val="hy-AM" w:eastAsia="ru-RU"/>
              </w:rPr>
            </w:pPr>
          </w:p>
        </w:tc>
      </w:tr>
      <w:tr w:rsidR="00267FE6" w:rsidRPr="00267FE6" w14:paraId="0D524882" w14:textId="77777777" w:rsidTr="00E83921">
        <w:trPr>
          <w:trHeight w:val="475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CF8D71D" w14:textId="77777777" w:rsidR="00267FE6" w:rsidRPr="00A96537" w:rsidRDefault="00267FE6" w:rsidP="00267FE6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161504D" w14:textId="77777777" w:rsidR="00267FE6" w:rsidRPr="0022631D" w:rsidRDefault="00267FE6" w:rsidP="00267FE6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267FE6" w:rsidRPr="00267FE6" w14:paraId="4720259D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28B44EFD" w14:textId="77777777" w:rsidR="00267FE6" w:rsidRPr="0022631D" w:rsidRDefault="00267FE6" w:rsidP="00267FE6">
            <w:pPr>
              <w:rPr>
                <w:rFonts w:cs="Sylfaen"/>
                <w:lang w:val="hy-AM" w:eastAsia="ru-RU"/>
              </w:rPr>
            </w:pPr>
          </w:p>
          <w:p w14:paraId="284701E3" w14:textId="77777777" w:rsidR="00267FE6" w:rsidRPr="0022631D" w:rsidRDefault="00267FE6" w:rsidP="00267FE6">
            <w:pPr>
              <w:rPr>
                <w:rFonts w:cs="Sylfaen"/>
                <w:lang w:val="hy-AM" w:eastAsia="ru-RU"/>
              </w:rPr>
            </w:pPr>
          </w:p>
        </w:tc>
      </w:tr>
      <w:tr w:rsidR="00267FE6" w:rsidRPr="00267FE6" w14:paraId="76A2115B" w14:textId="77777777" w:rsidTr="00E83921">
        <w:trPr>
          <w:trHeight w:val="427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FC673" w14:textId="77777777" w:rsidR="00267FE6" w:rsidRPr="0022631D" w:rsidRDefault="00267FE6" w:rsidP="00267FE6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CF3CF" w14:textId="77777777" w:rsidR="00267FE6" w:rsidRPr="0022631D" w:rsidRDefault="00267FE6" w:rsidP="00267FE6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67FE6" w:rsidRPr="00267FE6" w14:paraId="60C5A30D" w14:textId="77777777" w:rsidTr="00E83921">
        <w:trPr>
          <w:trHeight w:val="288"/>
        </w:trPr>
        <w:tc>
          <w:tcPr>
            <w:tcW w:w="1153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80C300" w14:textId="77777777" w:rsidR="00267FE6" w:rsidRPr="0022631D" w:rsidRDefault="00267FE6" w:rsidP="00267FE6">
            <w:pPr>
              <w:rPr>
                <w:rFonts w:cs="Sylfaen"/>
                <w:lang w:val="hy-AM" w:eastAsia="ru-RU"/>
              </w:rPr>
            </w:pPr>
          </w:p>
        </w:tc>
      </w:tr>
      <w:tr w:rsidR="00267FE6" w:rsidRPr="00267FE6" w14:paraId="228D027E" w14:textId="77777777" w:rsidTr="00E83921">
        <w:trPr>
          <w:trHeight w:val="427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D1193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04CD" w14:textId="77777777" w:rsidR="00267FE6" w:rsidRPr="00E56328" w:rsidRDefault="00267FE6" w:rsidP="00267FE6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267FE6" w:rsidRPr="00267FE6" w14:paraId="61E07943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16A56355" w14:textId="77777777" w:rsidR="00267FE6" w:rsidRPr="00E56328" w:rsidRDefault="00267FE6" w:rsidP="00267FE6">
            <w:pPr>
              <w:rPr>
                <w:rFonts w:cs="Sylfaen"/>
                <w:lang w:val="hy-AM" w:eastAsia="ru-RU"/>
              </w:rPr>
            </w:pPr>
          </w:p>
        </w:tc>
      </w:tr>
      <w:tr w:rsidR="00267FE6" w:rsidRPr="0022631D" w14:paraId="188E38D7" w14:textId="77777777" w:rsidTr="00E83921">
        <w:trPr>
          <w:trHeight w:val="427"/>
        </w:trPr>
        <w:tc>
          <w:tcPr>
            <w:tcW w:w="28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8E0D1" w14:textId="77777777" w:rsidR="00267FE6" w:rsidRPr="00A96537" w:rsidRDefault="00267FE6" w:rsidP="00267FE6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5BE31" w14:textId="77777777" w:rsidR="00267FE6" w:rsidRPr="00A96537" w:rsidRDefault="00267FE6" w:rsidP="00267FE6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267FE6" w:rsidRPr="0022631D" w14:paraId="3854EEE4" w14:textId="77777777" w:rsidTr="00E83921">
        <w:trPr>
          <w:trHeight w:val="288"/>
        </w:trPr>
        <w:tc>
          <w:tcPr>
            <w:tcW w:w="11538" w:type="dxa"/>
            <w:gridSpan w:val="35"/>
            <w:shd w:val="clear" w:color="auto" w:fill="99CCFF"/>
            <w:vAlign w:val="center"/>
          </w:tcPr>
          <w:p w14:paraId="23275E2F" w14:textId="77777777" w:rsidR="00267FE6" w:rsidRPr="00A96537" w:rsidRDefault="00267FE6" w:rsidP="00267FE6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267FE6" w:rsidRPr="0022631D" w14:paraId="75602D7D" w14:textId="77777777" w:rsidTr="00E83921">
        <w:trPr>
          <w:trHeight w:val="227"/>
        </w:trPr>
        <w:tc>
          <w:tcPr>
            <w:tcW w:w="11538" w:type="dxa"/>
            <w:gridSpan w:val="35"/>
            <w:shd w:val="clear" w:color="auto" w:fill="auto"/>
            <w:vAlign w:val="center"/>
          </w:tcPr>
          <w:p w14:paraId="2D5D750D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267FE6" w:rsidRPr="0022631D" w14:paraId="74CD531C" w14:textId="77777777" w:rsidTr="00E83921">
        <w:trPr>
          <w:trHeight w:val="47"/>
        </w:trPr>
        <w:tc>
          <w:tcPr>
            <w:tcW w:w="36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E1657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BB9E1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6E860" w14:textId="77777777" w:rsidR="00267FE6" w:rsidRPr="00A96537" w:rsidRDefault="00267FE6" w:rsidP="00267FE6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</w:p>
        </w:tc>
      </w:tr>
      <w:tr w:rsidR="00267FE6" w:rsidRPr="0022631D" w14:paraId="22F65AD4" w14:textId="77777777" w:rsidTr="00E83921">
        <w:trPr>
          <w:trHeight w:val="47"/>
        </w:trPr>
        <w:tc>
          <w:tcPr>
            <w:tcW w:w="3656" w:type="dxa"/>
            <w:gridSpan w:val="8"/>
            <w:shd w:val="clear" w:color="auto" w:fill="auto"/>
            <w:vAlign w:val="center"/>
          </w:tcPr>
          <w:p w14:paraId="03FA47C5" w14:textId="77777777" w:rsidR="00267FE6" w:rsidRPr="00F714C3" w:rsidRDefault="00267FE6" w:rsidP="00267F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 Նալբանդյան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33A007F1" w14:textId="77777777" w:rsidR="00267FE6" w:rsidRPr="00F714C3" w:rsidRDefault="00267FE6" w:rsidP="00267F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1D5D64F2" w14:textId="77777777" w:rsidR="00267FE6" w:rsidRPr="00E9207F" w:rsidRDefault="00267FE6" w:rsidP="00267F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6007325B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F23C7DF" w14:textId="77777777" w:rsidR="00A96537" w:rsidRPr="00EB02D3" w:rsidRDefault="00A96537" w:rsidP="00A96537">
      <w:pPr>
        <w:pStyle w:val="3"/>
        <w:spacing w:after="240" w:line="360" w:lineRule="auto"/>
        <w:ind w:firstLine="0"/>
        <w:rPr>
          <w:rFonts w:ascii="Sylfaen" w:hAnsi="Sylfaen" w:cs="Sylfaen"/>
          <w:b/>
          <w:sz w:val="22"/>
          <w:szCs w:val="22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EB02D3" w:rsidRPr="00EB02D3">
        <w:rPr>
          <w:rStyle w:val="aa"/>
          <w:rFonts w:ascii="Arial LatArm" w:hAnsi="Arial LatArm"/>
          <w:i w:val="0"/>
          <w:sz w:val="22"/>
          <w:szCs w:val="22"/>
          <w:lang w:val="af-ZA"/>
        </w:rPr>
        <w:t xml:space="preserve">&lt;&lt; </w:t>
      </w:r>
      <w:r w:rsidR="00EB02D3" w:rsidRPr="00EB02D3">
        <w:rPr>
          <w:rStyle w:val="aa"/>
          <w:rFonts w:ascii="Arial LatArm" w:hAnsi="Sylfaen"/>
          <w:i w:val="0"/>
          <w:sz w:val="22"/>
          <w:szCs w:val="22"/>
        </w:rPr>
        <w:t>Չարենցավանի</w:t>
      </w:r>
      <w:r w:rsidR="00EB02D3" w:rsidRPr="00EB02D3">
        <w:rPr>
          <w:rStyle w:val="aa"/>
          <w:rFonts w:ascii="Arial LatArm" w:hAnsi="Arial LatArm"/>
          <w:i w:val="0"/>
          <w:sz w:val="22"/>
          <w:szCs w:val="22"/>
          <w:lang w:val="af-ZA"/>
        </w:rPr>
        <w:t xml:space="preserve"> </w:t>
      </w:r>
      <w:r w:rsidR="00EB02D3" w:rsidRPr="00EB02D3">
        <w:rPr>
          <w:rStyle w:val="aa"/>
          <w:rFonts w:ascii="Arial LatArm" w:hAnsi="Sylfaen"/>
          <w:i w:val="0"/>
          <w:sz w:val="22"/>
          <w:szCs w:val="22"/>
        </w:rPr>
        <w:t>պետական</w:t>
      </w:r>
      <w:r w:rsidR="00EB02D3" w:rsidRPr="00EB02D3">
        <w:rPr>
          <w:rStyle w:val="aa"/>
          <w:rFonts w:ascii="Arial LatArm" w:hAnsi="Arial LatArm"/>
          <w:i w:val="0"/>
          <w:sz w:val="22"/>
          <w:szCs w:val="22"/>
          <w:lang w:val="af-ZA"/>
        </w:rPr>
        <w:t xml:space="preserve"> </w:t>
      </w:r>
      <w:r w:rsidR="00EB02D3" w:rsidRPr="00EB02D3">
        <w:rPr>
          <w:rStyle w:val="aa"/>
          <w:rFonts w:ascii="Arial LatArm" w:hAnsi="Sylfaen"/>
          <w:i w:val="0"/>
          <w:sz w:val="22"/>
          <w:szCs w:val="22"/>
        </w:rPr>
        <w:t>քոլեջ</w:t>
      </w:r>
      <w:r w:rsidR="00EB02D3" w:rsidRPr="00EB02D3">
        <w:rPr>
          <w:rStyle w:val="aa"/>
          <w:rFonts w:ascii="Arial LatArm" w:hAnsi="Arial LatArm"/>
          <w:i w:val="0"/>
          <w:sz w:val="22"/>
          <w:szCs w:val="22"/>
          <w:lang w:val="hy-AM"/>
        </w:rPr>
        <w:t xml:space="preserve"> </w:t>
      </w:r>
      <w:r w:rsidR="00EB02D3" w:rsidRPr="00EB02D3">
        <w:rPr>
          <w:rStyle w:val="aa"/>
          <w:rFonts w:ascii="Arial LatArm" w:hAnsi="Arial LatArm"/>
          <w:i w:val="0"/>
          <w:sz w:val="22"/>
          <w:szCs w:val="22"/>
          <w:lang w:val="af-ZA"/>
        </w:rPr>
        <w:t xml:space="preserve">&gt;&gt; </w:t>
      </w:r>
      <w:r w:rsidR="00EB02D3" w:rsidRPr="00EB02D3">
        <w:rPr>
          <w:rStyle w:val="aa"/>
          <w:rFonts w:ascii="Arial LatArm" w:hAnsi="Sylfaen"/>
          <w:i w:val="0"/>
          <w:sz w:val="22"/>
          <w:szCs w:val="22"/>
        </w:rPr>
        <w:t>ՊՈԱԿ</w:t>
      </w:r>
    </w:p>
    <w:p w14:paraId="6AB75E52" w14:textId="77777777" w:rsidR="0022631D" w:rsidRPr="00A9653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17AA655B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EFF074E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6FFB" w14:textId="77777777" w:rsidR="004A3847" w:rsidRDefault="004A3847" w:rsidP="0022631D">
      <w:pPr>
        <w:spacing w:before="0" w:after="0"/>
      </w:pPr>
      <w:r>
        <w:separator/>
      </w:r>
    </w:p>
  </w:endnote>
  <w:endnote w:type="continuationSeparator" w:id="0">
    <w:p w14:paraId="2FB719DA" w14:textId="77777777" w:rsidR="004A3847" w:rsidRDefault="004A384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ambria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FD99E" w14:textId="77777777" w:rsidR="004A3847" w:rsidRDefault="004A3847" w:rsidP="0022631D">
      <w:pPr>
        <w:spacing w:before="0" w:after="0"/>
      </w:pPr>
      <w:r>
        <w:separator/>
      </w:r>
    </w:p>
  </w:footnote>
  <w:footnote w:type="continuationSeparator" w:id="0">
    <w:p w14:paraId="1A7FE25A" w14:textId="77777777" w:rsidR="004A3847" w:rsidRDefault="004A3847" w:rsidP="0022631D">
      <w:pPr>
        <w:spacing w:before="0" w:after="0"/>
      </w:pPr>
      <w:r>
        <w:continuationSeparator/>
      </w:r>
    </w:p>
  </w:footnote>
  <w:footnote w:id="1">
    <w:p w14:paraId="6F0C1B96" w14:textId="77777777" w:rsidR="006959F9" w:rsidRDefault="006959F9"/>
    <w:p w14:paraId="3E8B3E28" w14:textId="77777777" w:rsidR="0022631D" w:rsidRPr="00EF328F" w:rsidRDefault="0022631D" w:rsidP="0022631D">
      <w:pPr>
        <w:pStyle w:val="a7"/>
        <w:rPr>
          <w:rStyle w:val="aa"/>
        </w:rPr>
      </w:pPr>
    </w:p>
  </w:footnote>
  <w:footnote w:id="2">
    <w:p w14:paraId="7EDC5753" w14:textId="77777777" w:rsidR="006959F9" w:rsidRDefault="006959F9"/>
    <w:p w14:paraId="660F0057" w14:textId="77777777" w:rsidR="0022631D" w:rsidRPr="002D0BF6" w:rsidRDefault="0022631D" w:rsidP="00EF328F">
      <w:pPr>
        <w:ind w:left="0" w:firstLine="0"/>
        <w:rPr>
          <w:vertAlign w:val="superscript"/>
          <w:lang w:val="es-ES"/>
        </w:rPr>
      </w:pPr>
    </w:p>
  </w:footnote>
  <w:footnote w:id="3">
    <w:p w14:paraId="688CE6BD" w14:textId="77777777" w:rsidR="006959F9" w:rsidRDefault="006959F9"/>
    <w:p w14:paraId="007CD866" w14:textId="77777777" w:rsidR="0022631D" w:rsidRPr="00EF328F" w:rsidRDefault="0022631D" w:rsidP="00EF328F">
      <w:pPr>
        <w:ind w:left="0" w:firstLine="0"/>
        <w:rPr>
          <w:vertAlign w:val="superscript"/>
        </w:rPr>
      </w:pPr>
    </w:p>
  </w:footnote>
  <w:footnote w:id="4">
    <w:p w14:paraId="50867E92" w14:textId="77777777" w:rsidR="00267FE6" w:rsidRPr="002D0BF6" w:rsidRDefault="00267FE6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r w:rsidRPr="002D0BF6">
        <w:rPr>
          <w:lang w:val="es-ES"/>
        </w:rPr>
        <w:t>:</w:t>
      </w:r>
    </w:p>
  </w:footnote>
  <w:footnote w:id="5">
    <w:p w14:paraId="52B285C0" w14:textId="77777777" w:rsidR="00267FE6" w:rsidRDefault="00267FE6"/>
    <w:p w14:paraId="25C1EC78" w14:textId="77777777" w:rsidR="00267FE6" w:rsidRPr="001A6CDF" w:rsidRDefault="00267FE6" w:rsidP="001A6CDF">
      <w:pPr>
        <w:ind w:left="0" w:firstLine="0"/>
      </w:pPr>
    </w:p>
  </w:footnote>
  <w:footnote w:id="6">
    <w:p w14:paraId="1B9989A5" w14:textId="77777777" w:rsidR="00267FE6" w:rsidRPr="00871366" w:rsidRDefault="00267FE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C422E72" w14:textId="77777777" w:rsidR="00267FE6" w:rsidRPr="002D0BF6" w:rsidRDefault="00267FE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1FCAB66" w14:textId="77777777" w:rsidR="00267FE6" w:rsidRPr="00A96537" w:rsidRDefault="00267FE6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</w:rPr>
        <w:footnoteRef/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կարգավորումը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հանվում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հայտարարությունից</w:t>
      </w:r>
      <w:r w:rsidRPr="00A96537">
        <w:rPr>
          <w:sz w:val="18"/>
          <w:szCs w:val="18"/>
          <w:lang w:val="es-ES"/>
        </w:rPr>
        <w:t xml:space="preserve">, </w:t>
      </w:r>
      <w:r w:rsidRPr="00A96537">
        <w:rPr>
          <w:rFonts w:ascii="Sylfaen" w:hAnsi="Sylfaen" w:cs="Sylfaen"/>
          <w:sz w:val="18"/>
          <w:szCs w:val="18"/>
        </w:rPr>
        <w:t>եթեկնքվածպայմանագրիգինըչիգերազանցումգնումներիբազային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միավորը</w:t>
      </w:r>
      <w:r w:rsidRPr="00A96537">
        <w:rPr>
          <w:sz w:val="18"/>
          <w:szCs w:val="18"/>
          <w:lang w:val="es-ES"/>
        </w:rPr>
        <w:t xml:space="preserve">: </w:t>
      </w:r>
    </w:p>
    <w:p w14:paraId="154835C2" w14:textId="77777777" w:rsidR="00267FE6" w:rsidRPr="00A96537" w:rsidRDefault="00267FE6" w:rsidP="00FE3649">
      <w:pPr>
        <w:rPr>
          <w:sz w:val="18"/>
          <w:szCs w:val="18"/>
          <w:lang w:val="es-ES"/>
        </w:rPr>
      </w:pPr>
      <w:r w:rsidRPr="00A96537">
        <w:rPr>
          <w:sz w:val="18"/>
          <w:szCs w:val="18"/>
          <w:lang w:val="es-ES"/>
        </w:rPr>
        <w:t>-</w:t>
      </w:r>
      <w:r w:rsidRPr="00A96537">
        <w:rPr>
          <w:rFonts w:ascii="Sylfaen" w:hAnsi="Sylfaen" w:cs="Sylfaen"/>
          <w:sz w:val="18"/>
          <w:szCs w:val="18"/>
        </w:rPr>
        <w:t>Եթե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կնքված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պայմանագրի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գինը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գերազանցում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գնումների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բազային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միավորը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և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գնումը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պարունակում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պետական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գաղտնիք</w:t>
      </w:r>
      <w:r w:rsidRPr="00A96537">
        <w:rPr>
          <w:sz w:val="18"/>
          <w:szCs w:val="18"/>
          <w:lang w:val="es-ES"/>
        </w:rPr>
        <w:t xml:space="preserve">, </w:t>
      </w:r>
      <w:r w:rsidRPr="00A96537">
        <w:rPr>
          <w:rFonts w:ascii="Sylfaen" w:hAnsi="Sylfaen" w:cs="Sylfaen"/>
          <w:sz w:val="18"/>
          <w:szCs w:val="18"/>
        </w:rPr>
        <w:t>ապասույն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առաջիննախադասությունը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շարադրվում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է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հետևյալ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բովանդակությամբ</w:t>
      </w:r>
      <w:r w:rsidRPr="00A96537">
        <w:rPr>
          <w:sz w:val="18"/>
          <w:szCs w:val="18"/>
          <w:lang w:val="es-ES"/>
        </w:rPr>
        <w:t>. «</w:t>
      </w:r>
      <w:r w:rsidRPr="00A96537">
        <w:rPr>
          <w:rFonts w:ascii="Sylfaen" w:hAnsi="Sylfaen" w:cs="Sylfaen"/>
          <w:sz w:val="18"/>
          <w:szCs w:val="18"/>
        </w:rPr>
        <w:t>Գնման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ընթացակարգի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տվյալ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չափաբաժնին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մասնակցելու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հրավերի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հիման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վրա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ներկայացրած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մասնակիցները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են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մեջ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նշված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պատվիրատուինն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երկայացնել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կնքված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պայմանագրի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այդ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չափաբաժնի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արդյունքի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ընդունման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գործընթացին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պատասխանատու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ստորաբաժանման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համատեղ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մասնակցելու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գրավոր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պահանջ՝սույն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հայտարարությունը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  <w:lang w:val="hy-AM"/>
        </w:rPr>
        <w:t>ուղարկվել</w:t>
      </w:r>
      <w:r w:rsidRPr="00A96537">
        <w:rPr>
          <w:rFonts w:ascii="Sylfaen" w:hAnsi="Sylfaen" w:cs="Sylfaen"/>
          <w:sz w:val="18"/>
          <w:szCs w:val="18"/>
        </w:rPr>
        <w:t>ուց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հետո</w:t>
      </w:r>
      <w:r w:rsidRPr="00A96537">
        <w:rPr>
          <w:sz w:val="18"/>
          <w:szCs w:val="18"/>
          <w:lang w:val="es-ES"/>
        </w:rPr>
        <w:t>------</w:t>
      </w:r>
      <w:r w:rsidRPr="00A96537">
        <w:rPr>
          <w:rFonts w:ascii="Sylfaen" w:hAnsi="Sylfaen" w:cs="Sylfaen"/>
          <w:sz w:val="18"/>
          <w:szCs w:val="18"/>
        </w:rPr>
        <w:t>օրացուցային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օրվա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ընթացքում</w:t>
      </w:r>
      <w:r w:rsidRPr="00A96537">
        <w:rPr>
          <w:sz w:val="18"/>
          <w:szCs w:val="18"/>
          <w:lang w:val="es-ES"/>
        </w:rPr>
        <w:t>:</w:t>
      </w:r>
    </w:p>
    <w:p w14:paraId="0E4314D1" w14:textId="77777777" w:rsidR="00267FE6" w:rsidRPr="00A96537" w:rsidRDefault="00267FE6" w:rsidP="00FE3649">
      <w:pPr>
        <w:rPr>
          <w:sz w:val="18"/>
          <w:szCs w:val="18"/>
          <w:lang w:val="hy-AM"/>
        </w:rPr>
      </w:pPr>
      <w:r w:rsidRPr="00A96537">
        <w:rPr>
          <w:sz w:val="18"/>
          <w:szCs w:val="18"/>
          <w:lang w:val="es-ES"/>
        </w:rPr>
        <w:t xml:space="preserve">- </w:t>
      </w:r>
      <w:r w:rsidRPr="00A96537">
        <w:rPr>
          <w:rFonts w:ascii="Sylfaen" w:hAnsi="Sylfaen" w:cs="Sylfaen"/>
          <w:sz w:val="18"/>
          <w:szCs w:val="18"/>
        </w:rPr>
        <w:t>Սույն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կարգավորմամբ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սահմավող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ժամկետը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չի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կարող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պակասլ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ինել</w:t>
      </w:r>
      <w:r w:rsidRPr="00A96537">
        <w:rPr>
          <w:sz w:val="18"/>
          <w:szCs w:val="18"/>
          <w:lang w:val="es-ES"/>
        </w:rPr>
        <w:t xml:space="preserve"> 3 </w:t>
      </w:r>
      <w:r w:rsidRPr="00A96537">
        <w:rPr>
          <w:rFonts w:ascii="Sylfaen" w:hAnsi="Sylfaen" w:cs="Sylfaen"/>
          <w:sz w:val="18"/>
          <w:szCs w:val="18"/>
        </w:rPr>
        <w:t>օրացուցային</w:t>
      </w:r>
      <w:r w:rsidRPr="00A96537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A96537">
        <w:rPr>
          <w:rFonts w:ascii="Sylfaen" w:hAnsi="Sylfaen" w:cs="Sylfaen"/>
          <w:sz w:val="18"/>
          <w:szCs w:val="18"/>
        </w:rPr>
        <w:t>օրից</w:t>
      </w:r>
      <w:r w:rsidRPr="00A96537">
        <w:rPr>
          <w:sz w:val="18"/>
          <w:szCs w:val="18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3DAB"/>
    <w:rsid w:val="000B0199"/>
    <w:rsid w:val="000E4FF1"/>
    <w:rsid w:val="000F376D"/>
    <w:rsid w:val="000F5DA7"/>
    <w:rsid w:val="001021B0"/>
    <w:rsid w:val="00154E45"/>
    <w:rsid w:val="0018422F"/>
    <w:rsid w:val="001A1999"/>
    <w:rsid w:val="001A6CDF"/>
    <w:rsid w:val="001B79A8"/>
    <w:rsid w:val="001C1BE1"/>
    <w:rsid w:val="001E0091"/>
    <w:rsid w:val="0022631D"/>
    <w:rsid w:val="00267FE6"/>
    <w:rsid w:val="00295B92"/>
    <w:rsid w:val="002B3B5D"/>
    <w:rsid w:val="002E4E6F"/>
    <w:rsid w:val="002F16CC"/>
    <w:rsid w:val="002F1FEB"/>
    <w:rsid w:val="00371B1D"/>
    <w:rsid w:val="00381243"/>
    <w:rsid w:val="00382FC0"/>
    <w:rsid w:val="003B2758"/>
    <w:rsid w:val="003E3D40"/>
    <w:rsid w:val="003E6978"/>
    <w:rsid w:val="004137CC"/>
    <w:rsid w:val="00433E3C"/>
    <w:rsid w:val="00472069"/>
    <w:rsid w:val="00474C2F"/>
    <w:rsid w:val="004764CD"/>
    <w:rsid w:val="004858FC"/>
    <w:rsid w:val="004875E0"/>
    <w:rsid w:val="00490073"/>
    <w:rsid w:val="004A3847"/>
    <w:rsid w:val="004D078F"/>
    <w:rsid w:val="004D0EB8"/>
    <w:rsid w:val="004E376E"/>
    <w:rsid w:val="005018CE"/>
    <w:rsid w:val="00503BCC"/>
    <w:rsid w:val="00546023"/>
    <w:rsid w:val="00563D52"/>
    <w:rsid w:val="005737F9"/>
    <w:rsid w:val="005C45D8"/>
    <w:rsid w:val="005D5FBD"/>
    <w:rsid w:val="00607C9A"/>
    <w:rsid w:val="00646760"/>
    <w:rsid w:val="006615CE"/>
    <w:rsid w:val="006868A6"/>
    <w:rsid w:val="00690ECB"/>
    <w:rsid w:val="006959F9"/>
    <w:rsid w:val="006A38B4"/>
    <w:rsid w:val="006B2E21"/>
    <w:rsid w:val="006C0266"/>
    <w:rsid w:val="006E0D92"/>
    <w:rsid w:val="006E1A83"/>
    <w:rsid w:val="006F2779"/>
    <w:rsid w:val="007060FC"/>
    <w:rsid w:val="007264D5"/>
    <w:rsid w:val="007732E7"/>
    <w:rsid w:val="0078682E"/>
    <w:rsid w:val="007A6B97"/>
    <w:rsid w:val="007E615D"/>
    <w:rsid w:val="00806641"/>
    <w:rsid w:val="0081420B"/>
    <w:rsid w:val="0085638A"/>
    <w:rsid w:val="008B17F4"/>
    <w:rsid w:val="008C4E62"/>
    <w:rsid w:val="008C5C81"/>
    <w:rsid w:val="008E493A"/>
    <w:rsid w:val="0094682C"/>
    <w:rsid w:val="009C0D95"/>
    <w:rsid w:val="009C1F06"/>
    <w:rsid w:val="009C5E0F"/>
    <w:rsid w:val="009E75FF"/>
    <w:rsid w:val="00A306F5"/>
    <w:rsid w:val="00A31820"/>
    <w:rsid w:val="00A96537"/>
    <w:rsid w:val="00AA32E4"/>
    <w:rsid w:val="00AA6EC5"/>
    <w:rsid w:val="00AD07B9"/>
    <w:rsid w:val="00AD59DC"/>
    <w:rsid w:val="00AE53B5"/>
    <w:rsid w:val="00B24FE5"/>
    <w:rsid w:val="00B63348"/>
    <w:rsid w:val="00B75762"/>
    <w:rsid w:val="00B91DE2"/>
    <w:rsid w:val="00B94EA2"/>
    <w:rsid w:val="00BA03B0"/>
    <w:rsid w:val="00BB0A93"/>
    <w:rsid w:val="00BC2312"/>
    <w:rsid w:val="00BD3D4E"/>
    <w:rsid w:val="00BF1465"/>
    <w:rsid w:val="00BF4745"/>
    <w:rsid w:val="00C84DF7"/>
    <w:rsid w:val="00C96337"/>
    <w:rsid w:val="00C96BED"/>
    <w:rsid w:val="00CB44D2"/>
    <w:rsid w:val="00CC1F23"/>
    <w:rsid w:val="00CC56CC"/>
    <w:rsid w:val="00CF1F70"/>
    <w:rsid w:val="00D350DE"/>
    <w:rsid w:val="00D36189"/>
    <w:rsid w:val="00D5692F"/>
    <w:rsid w:val="00D80C64"/>
    <w:rsid w:val="00DE06F1"/>
    <w:rsid w:val="00DE3015"/>
    <w:rsid w:val="00DF2CA1"/>
    <w:rsid w:val="00E243EA"/>
    <w:rsid w:val="00E33A25"/>
    <w:rsid w:val="00E35B5B"/>
    <w:rsid w:val="00E4188B"/>
    <w:rsid w:val="00E54C4D"/>
    <w:rsid w:val="00E56328"/>
    <w:rsid w:val="00E83921"/>
    <w:rsid w:val="00EA01A2"/>
    <w:rsid w:val="00EA568C"/>
    <w:rsid w:val="00EA767F"/>
    <w:rsid w:val="00EB02D3"/>
    <w:rsid w:val="00EB59EE"/>
    <w:rsid w:val="00EC2A36"/>
    <w:rsid w:val="00EF16D0"/>
    <w:rsid w:val="00EF328F"/>
    <w:rsid w:val="00F10AFE"/>
    <w:rsid w:val="00F25E4D"/>
    <w:rsid w:val="00F31004"/>
    <w:rsid w:val="00F602F1"/>
    <w:rsid w:val="00F64167"/>
    <w:rsid w:val="00F6673B"/>
    <w:rsid w:val="00F77AAD"/>
    <w:rsid w:val="00F916C4"/>
    <w:rsid w:val="00FB097B"/>
    <w:rsid w:val="00FB4BB3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CF3E2"/>
  <w15:docId w15:val="{A9AAB15B-14AA-45D1-98A0-93FC8129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semiHidden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6537"/>
    <w:rPr>
      <w:rFonts w:ascii="Calibri" w:eastAsia="Calibri" w:hAnsi="Calibri" w:cs="Times New Roman"/>
      <w:sz w:val="16"/>
      <w:szCs w:val="16"/>
    </w:rPr>
  </w:style>
  <w:style w:type="paragraph" w:styleId="ab">
    <w:name w:val="Title"/>
    <w:basedOn w:val="a"/>
    <w:link w:val="ac"/>
    <w:qFormat/>
    <w:rsid w:val="00E83921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c">
    <w:name w:val="Заголовок Знак"/>
    <w:basedOn w:val="a0"/>
    <w:link w:val="ab"/>
    <w:rsid w:val="00E83921"/>
    <w:rPr>
      <w:rFonts w:ascii="Arial Armenian" w:eastAsia="Times New Roman" w:hAnsi="Arial Armenian" w:cs="Times New Roman"/>
      <w:sz w:val="24"/>
      <w:szCs w:val="20"/>
    </w:rPr>
  </w:style>
  <w:style w:type="paragraph" w:styleId="ad">
    <w:name w:val="Body Text Indent"/>
    <w:aliases w:val=" Char, Char Char Char Char,Char Char Char Char"/>
    <w:basedOn w:val="a"/>
    <w:link w:val="ae"/>
    <w:rsid w:val="006868A6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6868A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1">
    <w:name w:val="Body Text 2"/>
    <w:basedOn w:val="a"/>
    <w:link w:val="22"/>
    <w:uiPriority w:val="99"/>
    <w:semiHidden/>
    <w:unhideWhenUsed/>
    <w:rsid w:val="00EC2A3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C2A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4B33-7956-4996-A0FD-B99DED94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986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User</cp:lastModifiedBy>
  <cp:revision>10</cp:revision>
  <cp:lastPrinted>2021-04-06T07:47:00Z</cp:lastPrinted>
  <dcterms:created xsi:type="dcterms:W3CDTF">2021-09-07T18:45:00Z</dcterms:created>
  <dcterms:modified xsi:type="dcterms:W3CDTF">2025-12-17T12:04:00Z</dcterms:modified>
</cp:coreProperties>
</file>