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EB640A">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146C27">
        <w:rPr>
          <w:rFonts w:ascii="GHEA Grapalat" w:hAnsi="GHEA Grapalat"/>
          <w:i w:val="0"/>
          <w:sz w:val="24"/>
          <w:szCs w:val="24"/>
        </w:rPr>
        <w:t>decision" of "</w:t>
      </w:r>
      <w:r w:rsidR="00EB640A">
        <w:rPr>
          <w:rFonts w:ascii="GHEA Grapalat" w:hAnsi="GHEA Grapalat"/>
          <w:i w:val="0"/>
          <w:sz w:val="24"/>
          <w:szCs w:val="24"/>
          <w:lang w:val="en-US"/>
        </w:rPr>
        <w:t>16</w:t>
      </w:r>
      <w:r w:rsidRPr="00146C27">
        <w:rPr>
          <w:rFonts w:ascii="GHEA Grapalat" w:hAnsi="GHEA Grapalat"/>
          <w:i w:val="0"/>
          <w:sz w:val="24"/>
          <w:szCs w:val="24"/>
        </w:rPr>
        <w:t>" "</w:t>
      </w:r>
      <w:r w:rsidR="004574A0" w:rsidRPr="004574A0">
        <w:rPr>
          <w:rFonts w:ascii="GHEA Grapalat" w:hAnsi="GHEA Grapalat"/>
          <w:i w:val="0"/>
          <w:sz w:val="24"/>
          <w:szCs w:val="24"/>
          <w:lang w:val="en-US"/>
        </w:rPr>
        <w:t>may</w:t>
      </w:r>
      <w:r w:rsidRPr="00146C27">
        <w:rPr>
          <w:rFonts w:ascii="GHEA Grapalat" w:hAnsi="GHEA Grapalat"/>
          <w:i w:val="0"/>
          <w:sz w:val="24"/>
          <w:szCs w:val="24"/>
        </w:rPr>
        <w:t>" of 20</w:t>
      </w:r>
      <w:r w:rsidR="00F26501" w:rsidRPr="00F26501">
        <w:rPr>
          <w:rFonts w:ascii="GHEA Grapalat" w:hAnsi="GHEA Grapalat"/>
          <w:i w:val="0"/>
          <w:sz w:val="24"/>
          <w:szCs w:val="24"/>
          <w:lang w:val="en-US"/>
        </w:rPr>
        <w:t xml:space="preserve">18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EB640A"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quotation </w:t>
      </w:r>
      <w:r w:rsidRPr="00F26501">
        <w:rPr>
          <w:rFonts w:ascii="GHEA Grapalat" w:hAnsi="GHEA Grapalat"/>
          <w:i w:val="0"/>
          <w:sz w:val="24"/>
          <w:szCs w:val="24"/>
          <w:lang w:val="en-US"/>
        </w:rPr>
        <w:t>PMAT-</w:t>
      </w:r>
      <w:r w:rsidR="008B355A" w:rsidRPr="00146C27">
        <w:rPr>
          <w:rFonts w:ascii="GHEA Grapalat" w:hAnsi="GHEA Grapalat"/>
          <w:i w:val="0"/>
          <w:sz w:val="24"/>
          <w:szCs w:val="24"/>
        </w:rPr>
        <w:t>GHAPDzB</w:t>
      </w:r>
      <w:r w:rsidRPr="00F26501">
        <w:rPr>
          <w:rFonts w:ascii="GHEA Grapalat" w:hAnsi="GHEA Grapalat"/>
          <w:i w:val="0"/>
          <w:sz w:val="24"/>
          <w:szCs w:val="24"/>
          <w:lang w:val="en-US"/>
        </w:rPr>
        <w:t>-18/</w:t>
      </w:r>
      <w:r w:rsidR="00447579">
        <w:rPr>
          <w:rFonts w:ascii="GHEA Grapalat" w:hAnsi="GHEA Grapalat"/>
          <w:i w:val="0"/>
          <w:sz w:val="24"/>
          <w:szCs w:val="24"/>
          <w:lang w:val="en-US"/>
        </w:rPr>
        <w:t>1</w:t>
      </w:r>
      <w:bookmarkStart w:id="0" w:name="_GoBack"/>
      <w:bookmarkEnd w:id="0"/>
      <w:r w:rsidR="0033273C" w:rsidRPr="00EB640A">
        <w:rPr>
          <w:rFonts w:ascii="GHEA Grapalat" w:hAnsi="GHEA Grapalat"/>
          <w:i w:val="0"/>
          <w:sz w:val="24"/>
          <w:szCs w:val="24"/>
          <w:lang w:val="en-US"/>
        </w:rPr>
        <w:t>4</w:t>
      </w:r>
    </w:p>
    <w:p w:rsidR="00F26501" w:rsidRPr="00F26501" w:rsidRDefault="00F26501" w:rsidP="00F26501">
      <w:pPr>
        <w:pStyle w:val="BodyTextIndent"/>
        <w:spacing w:line="276" w:lineRule="auto"/>
        <w:ind w:firstLine="567"/>
        <w:rPr>
          <w:rFonts w:ascii="GHEA Grapalat" w:hAnsi="GHEA Grapalat"/>
          <w:i w:val="0"/>
          <w:sz w:val="24"/>
          <w:szCs w:val="24"/>
        </w:rPr>
      </w:pPr>
      <w:r w:rsidRPr="00F26501">
        <w:rPr>
          <w:rFonts w:ascii="GHEA Grapalat" w:hAnsi="GHEA Grapalat"/>
          <w:i w:val="0"/>
          <w:sz w:val="24"/>
          <w:szCs w:val="24"/>
        </w:rPr>
        <w:t>The contracting authority ''Service for the protection of historical environment and cultural museum reservations'' NCSO, located at the following address: Tairov 15, Erevan 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719A7" w:rsidRPr="005719A7">
        <w:rPr>
          <w:rFonts w:ascii="GHEA Grapalat" w:hAnsi="GHEA Grapalat"/>
          <w:i w:val="0"/>
          <w:sz w:val="24"/>
          <w:szCs w:val="24"/>
          <w:lang w:val="en-US"/>
        </w:rPr>
        <w:t>cars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F26501" w:rsidRPr="00F26501">
        <w:rPr>
          <w:rFonts w:ascii="GHEA Grapalat" w:hAnsi="GHEA Grapalat"/>
          <w:i w:val="0"/>
          <w:sz w:val="24"/>
          <w:szCs w:val="24"/>
          <w:lang w:val="en-US"/>
        </w:rPr>
        <w:t>11:00</w:t>
      </w:r>
      <w:r w:rsidR="00BA1AEC" w:rsidRPr="00BA1AEC">
        <w:rPr>
          <w:rFonts w:ascii="GHEA Grapalat" w:hAnsi="GHEA Grapalat"/>
          <w:i w:val="0"/>
          <w:sz w:val="24"/>
          <w:szCs w:val="24"/>
          <w:lang w:val="en-US"/>
        </w:rPr>
        <w:t xml:space="preserve"> </w:t>
      </w:r>
      <w:r w:rsidRPr="00146C27">
        <w:rPr>
          <w:rFonts w:ascii="GHEA Grapalat" w:hAnsi="GHEA Grapalat"/>
          <w:i w:val="0"/>
          <w:sz w:val="24"/>
          <w:szCs w:val="24"/>
        </w:rPr>
        <w:t xml:space="preserve">o'clock of the </w:t>
      </w:r>
      <w:r w:rsidR="004574A0">
        <w:rPr>
          <w:rFonts w:ascii="GHEA Grapalat" w:hAnsi="GHEA Grapalat"/>
          <w:i w:val="0"/>
          <w:sz w:val="24"/>
          <w:szCs w:val="24"/>
          <w:lang w:val="en-US"/>
        </w:rPr>
        <w:t>7</w:t>
      </w:r>
      <w:r w:rsidR="00F26501" w:rsidRPr="00F26501">
        <w:rPr>
          <w:rFonts w:ascii="GHEA Grapalat" w:hAnsi="GHEA Grapalat"/>
          <w:i w:val="0"/>
          <w:sz w:val="24"/>
          <w:szCs w:val="24"/>
          <w:lang w:val="en-US"/>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r w:rsidR="00F26501" w:rsidRPr="00F26501">
        <w:rPr>
          <w:rFonts w:ascii="GHEA Grapalat" w:hAnsi="GHEA Grapalat"/>
          <w:i w:val="0"/>
          <w:sz w:val="24"/>
          <w:szCs w:val="24"/>
        </w:rPr>
        <w:t>Tairov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of the </w:t>
      </w:r>
      <w:r w:rsidR="00043B30">
        <w:rPr>
          <w:rFonts w:ascii="GHEA Grapalat" w:hAnsi="GHEA Grapalat"/>
          <w:i w:val="0"/>
          <w:sz w:val="24"/>
          <w:szCs w:val="24"/>
          <w:lang w:val="en-US"/>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r w:rsidR="00F26501" w:rsidRPr="00F26501">
        <w:rPr>
          <w:rFonts w:ascii="GHEA Grapalat" w:hAnsi="GHEA Grapalat"/>
          <w:i w:val="0"/>
          <w:sz w:val="24"/>
          <w:szCs w:val="24"/>
        </w:rPr>
        <w:t>Tairov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146C27">
        <w:rPr>
          <w:rFonts w:ascii="GHEA Grapalat" w:hAnsi="GHEA Grapalat"/>
          <w:i w:val="0"/>
          <w:sz w:val="24"/>
          <w:szCs w:val="24"/>
        </w:rPr>
        <w:t xml:space="preserve">on </w:t>
      </w:r>
      <w:r w:rsidR="006A13E4">
        <w:rPr>
          <w:rFonts w:ascii="GHEA Grapalat" w:hAnsi="GHEA Grapalat"/>
          <w:i w:val="0"/>
          <w:sz w:val="24"/>
          <w:szCs w:val="24"/>
          <w:lang w:val="en-US"/>
        </w:rPr>
        <w:t>23</w:t>
      </w:r>
      <w:r w:rsidR="00F26501" w:rsidRPr="00F26501">
        <w:rPr>
          <w:rFonts w:ascii="GHEA Grapalat" w:hAnsi="GHEA Grapalat"/>
          <w:i w:val="0"/>
          <w:sz w:val="24"/>
          <w:szCs w:val="24"/>
          <w:lang w:val="en-US"/>
        </w:rPr>
        <w:t xml:space="preserve"> </w:t>
      </w:r>
      <w:r w:rsidR="006A13E4" w:rsidRPr="006A13E4">
        <w:rPr>
          <w:rFonts w:ascii="GHEA Grapalat" w:hAnsi="GHEA Grapalat"/>
          <w:i w:val="0"/>
          <w:sz w:val="24"/>
          <w:szCs w:val="24"/>
          <w:lang w:val="en-US"/>
        </w:rPr>
        <w:t>may</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EB640A">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r w:rsidR="001C2456" w:rsidRPr="00EB640A">
        <w:rPr>
          <w:rFonts w:ascii="GHEA Grapalat" w:hAnsi="GHEA Grapalat"/>
          <w:i w:val="0"/>
          <w:sz w:val="24"/>
          <w:szCs w:val="24"/>
          <w:lang w:val="en-US"/>
        </w:rPr>
        <w:t>Aper</w:t>
      </w:r>
      <w:r w:rsidR="00F26501" w:rsidRPr="00F26501">
        <w:rPr>
          <w:rFonts w:ascii="GHEA Grapalat" w:hAnsi="GHEA Grapalat"/>
          <w:i w:val="0"/>
          <w:sz w:val="24"/>
          <w:szCs w:val="24"/>
          <w:lang w:val="en-US"/>
        </w:rPr>
        <w:t>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EB640A"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EB640A">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EB640A">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EB640A"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8" w:history="1">
        <w:r w:rsidR="001C2456" w:rsidRPr="00C50ABE">
          <w:rPr>
            <w:rStyle w:val="Hyperlink"/>
            <w:rFonts w:ascii="Arial" w:hAnsi="Arial" w:cs="Arial"/>
            <w:i w:val="0"/>
            <w:shd w:val="clear" w:color="auto" w:fill="FFFFFF"/>
          </w:rPr>
          <w:t>artur-ncso@mail.ru</w:t>
        </w:r>
      </w:hyperlink>
      <w:r w:rsidR="001C2456" w:rsidRPr="00EB640A">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9"/>
      <w:pgSz w:w="11906" w:h="16838" w:code="9"/>
      <w:pgMar w:top="567" w:right="567" w:bottom="567" w:left="567"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2E3" w:rsidRDefault="002322E3">
      <w:r>
        <w:separator/>
      </w:r>
    </w:p>
  </w:endnote>
  <w:endnote w:type="continuationSeparator" w:id="1">
    <w:p w:rsidR="002322E3" w:rsidRDefault="002322E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545B9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5719A7">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2E3" w:rsidRDefault="002322E3">
      <w:r>
        <w:separator/>
      </w:r>
    </w:p>
  </w:footnote>
  <w:footnote w:type="continuationSeparator" w:id="1">
    <w:p w:rsidR="002322E3" w:rsidRDefault="002322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3B3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22E3"/>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579"/>
    <w:rsid w:val="00447808"/>
    <w:rsid w:val="00447FFD"/>
    <w:rsid w:val="004504F0"/>
    <w:rsid w:val="004526E5"/>
    <w:rsid w:val="00452896"/>
    <w:rsid w:val="00454D73"/>
    <w:rsid w:val="0045525D"/>
    <w:rsid w:val="004574A0"/>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B92"/>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9A7"/>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3E4"/>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4808"/>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24"/>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40A"/>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EBF8E-2C9E-4828-B942-5BDE9A7A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Karine</cp:lastModifiedBy>
  <cp:revision>28</cp:revision>
  <cp:lastPrinted>2017-05-24T10:19:00Z</cp:lastPrinted>
  <dcterms:created xsi:type="dcterms:W3CDTF">2017-06-08T07:09:00Z</dcterms:created>
  <dcterms:modified xsi:type="dcterms:W3CDTF">2018-05-15T21:51:00Z</dcterms:modified>
</cp:coreProperties>
</file>