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7E281"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p>
    <w:p w14:paraId="448935F8"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STATEMENT:</w:t>
      </w:r>
    </w:p>
    <w:p w14:paraId="5EE85364"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RATING ON REQUEST*</w:t>
      </w:r>
    </w:p>
    <w:p w14:paraId="11D41D8A"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117DF46D"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On the basis of Article 15, Part 6 of the RA Law "On Procurement".</w:t>
      </w:r>
    </w:p>
    <w:p w14:paraId="2816C367"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0C531D0A"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This text of the statement is approved by the evaluation committee</w:t>
      </w:r>
    </w:p>
    <w:p w14:paraId="6B8DBB35" w14:textId="0408D8FC" w:rsidR="00764EEF" w:rsidRPr="0001114D"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hy-AM"/>
        </w:rPr>
      </w:pPr>
      <w:r w:rsidRPr="00764EEF">
        <w:rPr>
          <w:rFonts w:ascii="inherit" w:eastAsia="Times New Roman" w:hAnsi="inherit" w:cs="Courier New"/>
          <w:color w:val="202124"/>
          <w:sz w:val="20"/>
          <w:szCs w:val="20"/>
          <w:lang w:val="en"/>
        </w:rPr>
        <w:t xml:space="preserve">By decision </w:t>
      </w:r>
      <w:r w:rsidR="0053189F">
        <w:rPr>
          <w:rFonts w:ascii="inherit" w:eastAsia="Times New Roman" w:hAnsi="inherit" w:cs="Courier New"/>
          <w:color w:val="202124"/>
          <w:sz w:val="20"/>
          <w:szCs w:val="20"/>
          <w:lang w:val="en"/>
        </w:rPr>
        <w:t xml:space="preserve">N </w:t>
      </w:r>
      <w:r w:rsidR="0001114D">
        <w:rPr>
          <w:rFonts w:ascii="inherit" w:eastAsia="Times New Roman" w:hAnsi="inherit" w:cs="Courier New"/>
          <w:color w:val="202124"/>
          <w:sz w:val="20"/>
          <w:szCs w:val="20"/>
          <w:lang w:val="hy-AM"/>
        </w:rPr>
        <w:t>1</w:t>
      </w:r>
      <w:r w:rsidR="0053189F">
        <w:rPr>
          <w:rFonts w:ascii="inherit" w:eastAsia="Times New Roman" w:hAnsi="inherit" w:cs="Courier New"/>
          <w:color w:val="202124"/>
          <w:sz w:val="20"/>
          <w:szCs w:val="20"/>
          <w:lang w:val="en"/>
        </w:rPr>
        <w:t xml:space="preserve"> </w:t>
      </w:r>
      <w:r w:rsidR="00ED7402">
        <w:rPr>
          <w:rFonts w:ascii="inherit" w:eastAsia="Times New Roman" w:hAnsi="inherit" w:cs="Courier New"/>
          <w:color w:val="202124"/>
          <w:sz w:val="20"/>
          <w:szCs w:val="20"/>
          <w:lang w:val="hy-AM"/>
        </w:rPr>
        <w:t>03</w:t>
      </w:r>
      <w:r w:rsidR="0053189F">
        <w:rPr>
          <w:rFonts w:ascii="inherit" w:eastAsia="Times New Roman" w:hAnsi="inherit" w:cs="Courier New"/>
          <w:color w:val="202124"/>
          <w:sz w:val="20"/>
          <w:szCs w:val="20"/>
          <w:lang w:val="en"/>
        </w:rPr>
        <w:t>.0</w:t>
      </w:r>
      <w:r w:rsidR="00ED7402">
        <w:rPr>
          <w:rFonts w:ascii="inherit" w:eastAsia="Times New Roman" w:hAnsi="inherit" w:cs="Courier New"/>
          <w:color w:val="202124"/>
          <w:sz w:val="20"/>
          <w:szCs w:val="20"/>
          <w:lang w:val="hy-AM"/>
        </w:rPr>
        <w:t>2</w:t>
      </w:r>
      <w:r w:rsidR="0053189F">
        <w:rPr>
          <w:rFonts w:ascii="inherit" w:eastAsia="Times New Roman" w:hAnsi="inherit" w:cs="Courier New"/>
          <w:color w:val="202124"/>
          <w:sz w:val="20"/>
          <w:szCs w:val="20"/>
          <w:lang w:val="en"/>
        </w:rPr>
        <w:t>.</w:t>
      </w:r>
      <w:r w:rsidRPr="00764EEF">
        <w:rPr>
          <w:rFonts w:ascii="inherit" w:eastAsia="Times New Roman" w:hAnsi="inherit" w:cs="Courier New"/>
          <w:color w:val="202124"/>
          <w:sz w:val="20"/>
          <w:szCs w:val="20"/>
          <w:lang w:val="en"/>
        </w:rPr>
        <w:t xml:space="preserve"> 20</w:t>
      </w:r>
      <w:r w:rsidR="0053189F">
        <w:rPr>
          <w:rFonts w:ascii="inherit" w:eastAsia="Times New Roman" w:hAnsi="inherit" w:cs="Courier New"/>
          <w:color w:val="202124"/>
          <w:sz w:val="20"/>
          <w:szCs w:val="20"/>
          <w:lang w:val="en"/>
        </w:rPr>
        <w:t>2</w:t>
      </w:r>
      <w:r w:rsidR="0001114D">
        <w:rPr>
          <w:rFonts w:ascii="inherit" w:eastAsia="Times New Roman" w:hAnsi="inherit" w:cs="Courier New"/>
          <w:color w:val="202124"/>
          <w:sz w:val="20"/>
          <w:szCs w:val="20"/>
          <w:lang w:val="hy-AM"/>
        </w:rPr>
        <w:t>6</w:t>
      </w:r>
    </w:p>
    <w:p w14:paraId="3753D166"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2594F452"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Code of the procedure:</w:t>
      </w:r>
    </w:p>
    <w:p w14:paraId="5E6DC574"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inherit" w:eastAsia="Times New Roman" w:hAnsi="inherit" w:cs="Courier New"/>
          <w:color w:val="202124"/>
          <w:sz w:val="20"/>
          <w:szCs w:val="20"/>
          <w:lang w:val="en"/>
        </w:rPr>
      </w:pPr>
    </w:p>
    <w:p w14:paraId="343CE0E9" w14:textId="77777777" w:rsidR="00764EEF" w:rsidRPr="00764EEF" w:rsidRDefault="00764EE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The client is "</w:t>
      </w:r>
      <w:proofErr w:type="spellStart"/>
      <w:r w:rsidRPr="00764EEF">
        <w:rPr>
          <w:rFonts w:ascii="inherit" w:eastAsia="Times New Roman" w:hAnsi="inherit" w:cs="Courier New"/>
          <w:color w:val="202124"/>
          <w:sz w:val="20"/>
          <w:szCs w:val="20"/>
          <w:lang w:val="en"/>
        </w:rPr>
        <w:t>Echmiadzin</w:t>
      </w:r>
      <w:proofErr w:type="spellEnd"/>
      <w:r w:rsidRPr="00764EEF">
        <w:rPr>
          <w:rFonts w:ascii="inherit" w:eastAsia="Times New Roman" w:hAnsi="inherit" w:cs="Courier New"/>
          <w:color w:val="202124"/>
          <w:sz w:val="20"/>
          <w:szCs w:val="20"/>
          <w:lang w:val="en"/>
        </w:rPr>
        <w:t xml:space="preserve">" JOE", which is located in At </w:t>
      </w:r>
      <w:proofErr w:type="spellStart"/>
      <w:r w:rsidRPr="00764EEF">
        <w:rPr>
          <w:rFonts w:ascii="inherit" w:eastAsia="Times New Roman" w:hAnsi="inherit" w:cs="Courier New"/>
          <w:color w:val="202124"/>
          <w:sz w:val="20"/>
          <w:szCs w:val="20"/>
          <w:lang w:val="en"/>
        </w:rPr>
        <w:t>E</w:t>
      </w:r>
      <w:r w:rsidR="0053189F">
        <w:rPr>
          <w:rFonts w:ascii="Sylfaen" w:eastAsia="Times New Roman" w:hAnsi="Sylfaen" w:cs="Courier New"/>
          <w:color w:val="202124"/>
          <w:sz w:val="20"/>
          <w:szCs w:val="20"/>
          <w:lang w:val="en"/>
        </w:rPr>
        <w:t>j</w:t>
      </w:r>
      <w:r w:rsidRPr="00764EEF">
        <w:rPr>
          <w:rFonts w:ascii="inherit" w:eastAsia="Times New Roman" w:hAnsi="inherit" w:cs="Courier New"/>
          <w:color w:val="202124"/>
          <w:sz w:val="20"/>
          <w:szCs w:val="20"/>
          <w:lang w:val="en"/>
        </w:rPr>
        <w:t>miadzin</w:t>
      </w:r>
      <w:proofErr w:type="spellEnd"/>
      <w:r w:rsidRPr="00764EEF">
        <w:rPr>
          <w:rFonts w:ascii="inherit" w:eastAsia="Times New Roman" w:hAnsi="inherit" w:cs="Courier New"/>
          <w:color w:val="202124"/>
          <w:sz w:val="20"/>
          <w:szCs w:val="20"/>
          <w:lang w:val="en"/>
        </w:rPr>
        <w:t xml:space="preserve"> </w:t>
      </w:r>
      <w:proofErr w:type="spellStart"/>
      <w:r w:rsidRPr="00764EEF">
        <w:rPr>
          <w:rFonts w:ascii="inherit" w:eastAsia="Times New Roman" w:hAnsi="inherit" w:cs="Courier New"/>
          <w:color w:val="202124"/>
          <w:sz w:val="20"/>
          <w:szCs w:val="20"/>
          <w:lang w:val="en"/>
        </w:rPr>
        <w:t>Zvartnots</w:t>
      </w:r>
      <w:proofErr w:type="spellEnd"/>
      <w:r w:rsidRPr="00764EEF">
        <w:rPr>
          <w:rFonts w:ascii="inherit" w:eastAsia="Times New Roman" w:hAnsi="inherit" w:cs="Courier New"/>
          <w:color w:val="202124"/>
          <w:sz w:val="20"/>
          <w:szCs w:val="20"/>
          <w:lang w:val="en"/>
        </w:rPr>
        <w:t xml:space="preserve"> </w:t>
      </w:r>
      <w:proofErr w:type="spellStart"/>
      <w:r w:rsidRPr="00764EEF">
        <w:rPr>
          <w:rFonts w:ascii="inherit" w:eastAsia="Times New Roman" w:hAnsi="inherit" w:cs="Courier New"/>
          <w:color w:val="202124"/>
          <w:sz w:val="20"/>
          <w:szCs w:val="20"/>
          <w:lang w:val="en"/>
        </w:rPr>
        <w:t>avan</w:t>
      </w:r>
      <w:proofErr w:type="spellEnd"/>
      <w:r w:rsidRPr="00764EEF">
        <w:rPr>
          <w:rFonts w:ascii="inherit" w:eastAsia="Times New Roman" w:hAnsi="inherit" w:cs="Courier New"/>
          <w:color w:val="202124"/>
          <w:sz w:val="20"/>
          <w:szCs w:val="20"/>
          <w:lang w:val="en"/>
        </w:rPr>
        <w:t xml:space="preserve"> address, announces the request for quotation, which is carried out in one phase.</w:t>
      </w:r>
    </w:p>
    <w:p w14:paraId="1E8D2875" w14:textId="54352212" w:rsidR="00AC1E9F" w:rsidRPr="00AC1E9F" w:rsidRDefault="00764EE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 xml:space="preserve">As a result of this procedure, the selected participant will be offered to sign the </w:t>
      </w:r>
      <w:r w:rsidR="00EC5BDA" w:rsidRPr="00EC5BDA">
        <w:rPr>
          <w:rFonts w:ascii="GHEA Grapalat" w:hAnsi="GHEA Grapalat"/>
          <w:b/>
          <w:lang w:val="en-US"/>
        </w:rPr>
        <w:t xml:space="preserve">compressed natural gas </w:t>
      </w:r>
      <w:r w:rsidRPr="00764EEF">
        <w:rPr>
          <w:rFonts w:ascii="inherit" w:eastAsia="Times New Roman" w:hAnsi="inherit" w:cs="Courier New"/>
          <w:color w:val="202124"/>
          <w:sz w:val="20"/>
          <w:szCs w:val="20"/>
          <w:lang w:val="en"/>
        </w:rPr>
        <w:t>contract (hereinafter referred to as the contract) in accordance with the established procedure.</w:t>
      </w:r>
    </w:p>
    <w:p w14:paraId="2855D3DE" w14:textId="77777777" w:rsidR="00AC1E9F" w:rsidRPr="00AC1E9F" w:rsidRDefault="00AC1E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You can contact Angela </w:t>
      </w:r>
      <w:proofErr w:type="spellStart"/>
      <w:r w:rsidRPr="00AC1E9F">
        <w:rPr>
          <w:rFonts w:ascii="inherit" w:eastAsia="Times New Roman" w:hAnsi="inherit" w:cs="Courier New"/>
          <w:color w:val="202124"/>
          <w:sz w:val="20"/>
          <w:szCs w:val="20"/>
          <w:lang w:val="en"/>
        </w:rPr>
        <w:t>Iskendaryan</w:t>
      </w:r>
      <w:proofErr w:type="spellEnd"/>
      <w:r w:rsidRPr="00AC1E9F">
        <w:rPr>
          <w:rFonts w:ascii="inherit" w:eastAsia="Times New Roman" w:hAnsi="inherit" w:cs="Courier New"/>
          <w:color w:val="202124"/>
          <w:sz w:val="20"/>
          <w:szCs w:val="20"/>
          <w:lang w:val="en"/>
        </w:rPr>
        <w:t>, secretary of the evaluation committee, to get additional information related to this announcement</w:t>
      </w:r>
    </w:p>
    <w:p w14:paraId="7FADAA6F" w14:textId="77777777" w:rsidR="0085659F" w:rsidRPr="0085659F"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According to Article 7 of the RA Law "On Procurement", any person, regardless of whether he is a foreign individual, organization or stateless person, has an equal right to participate in this procedure.</w:t>
      </w:r>
    </w:p>
    <w:p w14:paraId="44706CC5" w14:textId="77777777" w:rsidR="0085659F" w:rsidRPr="0085659F"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The conditions presented to the persons who do not have the right to participate in this procedure, as well as to the participants, are defined in the invitation to this procedure.</w:t>
      </w:r>
    </w:p>
    <w:p w14:paraId="28099291" w14:textId="77777777" w:rsidR="002E0357" w:rsidRPr="002E0357"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The selected participant is determined from the number of participants who have submitted sufficiently evaluated bids on non-price terms, on the principle of giving preference to the participant who submitted the lowest price offer.</w:t>
      </w:r>
      <w:r w:rsidR="002E0357" w:rsidRPr="002E0357">
        <w:rPr>
          <w:lang w:val="en-US"/>
        </w:rPr>
        <w:t xml:space="preserve"> </w:t>
      </w:r>
      <w:r w:rsidR="002E0357" w:rsidRPr="002E0357">
        <w:rPr>
          <w:rFonts w:ascii="inherit" w:eastAsia="Times New Roman" w:hAnsi="inherit" w:cs="Courier New"/>
          <w:color w:val="202124"/>
          <w:sz w:val="20"/>
          <w:szCs w:val="20"/>
          <w:lang w:val="en"/>
        </w:rPr>
        <w:t>In the event of a request to issue an invitation in electronic form, the customer shall ensure the issuance of the invitation in electronic form free of charge during the working day following the day of receiving the application.</w:t>
      </w:r>
    </w:p>
    <w:p w14:paraId="124885B7"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 xml:space="preserve">Applications for participation in this procedure must be submitted to c. </w:t>
      </w:r>
      <w:proofErr w:type="spellStart"/>
      <w:r w:rsidRPr="002E0357">
        <w:rPr>
          <w:rFonts w:ascii="inherit" w:eastAsia="Times New Roman" w:hAnsi="inherit" w:cs="Courier New"/>
          <w:color w:val="202124"/>
          <w:sz w:val="20"/>
          <w:szCs w:val="20"/>
          <w:lang w:val="en"/>
        </w:rPr>
        <w:t>Etchmiadzin</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Zvartnots</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avan</w:t>
      </w:r>
      <w:proofErr w:type="spellEnd"/>
      <w:r w:rsidRPr="002E0357">
        <w:rPr>
          <w:rFonts w:ascii="inherit" w:eastAsia="Times New Roman" w:hAnsi="inherit" w:cs="Courier New"/>
          <w:color w:val="202124"/>
          <w:sz w:val="20"/>
          <w:szCs w:val="20"/>
          <w:lang w:val="en"/>
        </w:rPr>
        <w:t xml:space="preserve"> address, in documentary form until the hour of the 7th day counted from the date of publication of this announcement.</w:t>
      </w:r>
    </w:p>
    <w:p w14:paraId="033E8A70"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In addition to Armenian, applications can also be submitted in English or Russian.</w:t>
      </w:r>
    </w:p>
    <w:p w14:paraId="11518CB5" w14:textId="6C40F806" w:rsid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en-US"/>
        </w:rPr>
      </w:pPr>
      <w:r w:rsidRPr="002E0357">
        <w:rPr>
          <w:rFonts w:ascii="inherit" w:eastAsia="Times New Roman" w:hAnsi="inherit" w:cs="Courier New"/>
          <w:color w:val="202124"/>
          <w:sz w:val="20"/>
          <w:szCs w:val="20"/>
          <w:lang w:val="en"/>
        </w:rPr>
        <w:t xml:space="preserve">Applications will be opened in </w:t>
      </w:r>
      <w:proofErr w:type="spellStart"/>
      <w:r w:rsidRPr="002E0357">
        <w:rPr>
          <w:rFonts w:ascii="inherit" w:eastAsia="Times New Roman" w:hAnsi="inherit" w:cs="Courier New"/>
          <w:color w:val="202124"/>
          <w:sz w:val="20"/>
          <w:szCs w:val="20"/>
          <w:lang w:val="en"/>
        </w:rPr>
        <w:t>Etchmiadzin</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Zvartnots</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avan</w:t>
      </w:r>
      <w:proofErr w:type="spellEnd"/>
      <w:r w:rsidRPr="002E0357">
        <w:rPr>
          <w:rFonts w:ascii="inherit" w:eastAsia="Times New Roman" w:hAnsi="inherit" w:cs="Courier New"/>
          <w:color w:val="202124"/>
          <w:sz w:val="20"/>
          <w:szCs w:val="20"/>
          <w:lang w:val="en"/>
        </w:rPr>
        <w:t xml:space="preserve"> address on </w:t>
      </w:r>
      <w:r w:rsidR="00ED7402">
        <w:rPr>
          <w:rFonts w:ascii="inherit" w:eastAsia="Times New Roman" w:hAnsi="inherit" w:cs="Courier New"/>
          <w:color w:val="202124"/>
          <w:sz w:val="20"/>
          <w:szCs w:val="20"/>
          <w:lang w:val="hy-AM"/>
        </w:rPr>
        <w:t>11</w:t>
      </w:r>
      <w:r w:rsidR="0053189F">
        <w:rPr>
          <w:rFonts w:ascii="inherit" w:eastAsia="Times New Roman" w:hAnsi="inherit" w:cs="Courier New"/>
          <w:color w:val="202124"/>
          <w:sz w:val="20"/>
          <w:szCs w:val="20"/>
          <w:lang w:val="en"/>
        </w:rPr>
        <w:t>.0</w:t>
      </w:r>
      <w:r w:rsidR="00ED7402">
        <w:rPr>
          <w:rFonts w:ascii="inherit" w:eastAsia="Times New Roman" w:hAnsi="inherit" w:cs="Courier New"/>
          <w:color w:val="202124"/>
          <w:sz w:val="20"/>
          <w:szCs w:val="20"/>
          <w:lang w:val="hy-AM"/>
        </w:rPr>
        <w:t>2</w:t>
      </w:r>
      <w:r w:rsidRPr="002E0357">
        <w:rPr>
          <w:rFonts w:ascii="inherit" w:eastAsia="Times New Roman" w:hAnsi="inherit" w:cs="Courier New"/>
          <w:color w:val="202124"/>
          <w:sz w:val="20"/>
          <w:szCs w:val="20"/>
          <w:lang w:val="en"/>
        </w:rPr>
        <w:t xml:space="preserve"> 202</w:t>
      </w:r>
      <w:r w:rsidR="0001114D">
        <w:rPr>
          <w:rFonts w:ascii="inherit" w:eastAsia="Times New Roman" w:hAnsi="inherit" w:cs="Courier New"/>
          <w:color w:val="202124"/>
          <w:sz w:val="20"/>
          <w:szCs w:val="20"/>
          <w:lang w:val="hy-AM"/>
        </w:rPr>
        <w:t>6</w:t>
      </w:r>
      <w:r w:rsidRPr="002E0357">
        <w:rPr>
          <w:rFonts w:ascii="inherit" w:eastAsia="Times New Roman" w:hAnsi="inherit" w:cs="Courier New"/>
          <w:color w:val="202124"/>
          <w:sz w:val="20"/>
          <w:szCs w:val="20"/>
          <w:lang w:val="en"/>
        </w:rPr>
        <w:t xml:space="preserve"> at </w:t>
      </w:r>
      <w:r w:rsidR="0053189F">
        <w:rPr>
          <w:rFonts w:ascii="inherit" w:eastAsia="Times New Roman" w:hAnsi="inherit" w:cs="Courier New"/>
          <w:color w:val="202124"/>
          <w:sz w:val="20"/>
          <w:szCs w:val="20"/>
          <w:lang w:val="en"/>
        </w:rPr>
        <w:t>1</w:t>
      </w:r>
      <w:r w:rsidR="0001114D">
        <w:rPr>
          <w:rFonts w:ascii="inherit" w:eastAsia="Times New Roman" w:hAnsi="inherit" w:cs="Courier New"/>
          <w:color w:val="202124"/>
          <w:sz w:val="20"/>
          <w:szCs w:val="20"/>
          <w:lang w:val="hy-AM"/>
        </w:rPr>
        <w:t>2</w:t>
      </w:r>
      <w:r w:rsidR="0053189F">
        <w:rPr>
          <w:rFonts w:ascii="inherit" w:eastAsia="Times New Roman" w:hAnsi="inherit" w:cs="Courier New"/>
          <w:color w:val="202124"/>
          <w:sz w:val="20"/>
          <w:szCs w:val="20"/>
          <w:lang w:val="en"/>
        </w:rPr>
        <w:t>.00</w:t>
      </w:r>
      <w:r w:rsidRPr="002E0357">
        <w:rPr>
          <w:rFonts w:ascii="inherit" w:eastAsia="Times New Roman" w:hAnsi="inherit" w:cs="Courier New"/>
          <w:color w:val="202124"/>
          <w:sz w:val="20"/>
          <w:szCs w:val="20"/>
          <w:lang w:val="en"/>
        </w:rPr>
        <w:t>.</w:t>
      </w:r>
      <w:r w:rsidRPr="002E0357">
        <w:rPr>
          <w:lang w:val="en-US"/>
        </w:rPr>
        <w:t xml:space="preserve"> </w:t>
      </w:r>
    </w:p>
    <w:p w14:paraId="008FC112"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The appeal regarding this procedure is carried out in accordance with the procedure established by the RA Law "On Purchases" and the RA Civil Procedure Code.</w:t>
      </w:r>
    </w:p>
    <w:p w14:paraId="25EE7455"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p>
    <w:p w14:paraId="47F19B79" w14:textId="77777777" w:rsidR="00AC1E9F" w:rsidRPr="00AC1E9F"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 xml:space="preserve">You can contact Angela </w:t>
      </w:r>
      <w:proofErr w:type="spellStart"/>
      <w:r w:rsidRPr="002E0357">
        <w:rPr>
          <w:rFonts w:ascii="inherit" w:eastAsia="Times New Roman" w:hAnsi="inherit" w:cs="Courier New"/>
          <w:color w:val="202124"/>
          <w:sz w:val="20"/>
          <w:szCs w:val="20"/>
          <w:lang w:val="en"/>
        </w:rPr>
        <w:t>Iskendaryan</w:t>
      </w:r>
      <w:proofErr w:type="spellEnd"/>
      <w:r w:rsidRPr="002E0357">
        <w:rPr>
          <w:rFonts w:ascii="inherit" w:eastAsia="Times New Roman" w:hAnsi="inherit" w:cs="Courier New"/>
          <w:color w:val="202124"/>
          <w:sz w:val="20"/>
          <w:szCs w:val="20"/>
          <w:lang w:val="en"/>
        </w:rPr>
        <w:t>, secretary of the evaluation committee, to get additional information related to this statement</w:t>
      </w:r>
    </w:p>
    <w:p w14:paraId="1AE657F3" w14:textId="77777777" w:rsidR="002E0357"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w:t>
      </w:r>
    </w:p>
    <w:p w14:paraId="11C8BF20"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Phone: 093209282</w:t>
      </w:r>
    </w:p>
    <w:p w14:paraId="5D58EAC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3734421E" w14:textId="1341DEAF"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Email mail </w:t>
      </w:r>
      <w:r w:rsidR="0001114D">
        <w:rPr>
          <w:rFonts w:ascii="inherit" w:eastAsia="Times New Roman" w:hAnsi="inherit" w:cs="Courier New"/>
          <w:color w:val="202124"/>
          <w:sz w:val="20"/>
          <w:szCs w:val="20"/>
          <w:lang w:val="en"/>
        </w:rPr>
        <w:t>echmiadzin-wua</w:t>
      </w:r>
      <w:r w:rsidRPr="00AC1E9F">
        <w:rPr>
          <w:rFonts w:ascii="inherit" w:eastAsia="Times New Roman" w:hAnsi="inherit" w:cs="Courier New"/>
          <w:color w:val="202124"/>
          <w:sz w:val="20"/>
          <w:szCs w:val="20"/>
          <w:lang w:val="en"/>
        </w:rPr>
        <w:t>@mail.ru:</w:t>
      </w:r>
    </w:p>
    <w:p w14:paraId="6AD9409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2B904DA1"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59FEF2B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24B2B039"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rPr>
      </w:pPr>
      <w:r w:rsidRPr="00AC1E9F">
        <w:rPr>
          <w:rFonts w:ascii="inherit" w:eastAsia="Times New Roman" w:hAnsi="inherit" w:cs="Courier New"/>
          <w:color w:val="202124"/>
          <w:sz w:val="20"/>
          <w:szCs w:val="20"/>
          <w:lang w:val="en"/>
        </w:rPr>
        <w:t>Client: "</w:t>
      </w:r>
      <w:proofErr w:type="spellStart"/>
      <w:r w:rsidRPr="00AC1E9F">
        <w:rPr>
          <w:rFonts w:ascii="inherit" w:eastAsia="Times New Roman" w:hAnsi="inherit" w:cs="Courier New"/>
          <w:color w:val="202124"/>
          <w:sz w:val="20"/>
          <w:szCs w:val="20"/>
          <w:lang w:val="en"/>
        </w:rPr>
        <w:t>Echmiadzin</w:t>
      </w:r>
      <w:proofErr w:type="spellEnd"/>
      <w:r w:rsidRPr="00AC1E9F">
        <w:rPr>
          <w:rFonts w:ascii="inherit" w:eastAsia="Times New Roman" w:hAnsi="inherit" w:cs="Courier New"/>
          <w:color w:val="202124"/>
          <w:sz w:val="20"/>
          <w:szCs w:val="20"/>
          <w:lang w:val="en"/>
        </w:rPr>
        <w:t>" JOE</w:t>
      </w:r>
    </w:p>
    <w:p w14:paraId="761F4EB3" w14:textId="77777777" w:rsidR="00AC1E9F" w:rsidRPr="00AC1E9F" w:rsidRDefault="00AC1E9F" w:rsidP="00AC1E9F">
      <w:pPr>
        <w:spacing w:line="240" w:lineRule="auto"/>
        <w:rPr>
          <w:rFonts w:ascii="Calibri" w:eastAsia="Calibri" w:hAnsi="Calibri" w:cs="Times New Roman"/>
          <w:sz w:val="20"/>
          <w:szCs w:val="20"/>
          <w:lang w:val="en-US"/>
        </w:rPr>
      </w:pPr>
      <w:bookmarkStart w:id="0" w:name="_GoBack"/>
      <w:bookmarkEnd w:id="0"/>
    </w:p>
    <w:p w14:paraId="2A1B1A9F" w14:textId="77777777" w:rsidR="00AF78A4" w:rsidRDefault="00AF78A4"/>
    <w:sectPr w:rsidR="00AF78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395"/>
    <w:rsid w:val="0001114D"/>
    <w:rsid w:val="00015F9E"/>
    <w:rsid w:val="002E0357"/>
    <w:rsid w:val="004733B9"/>
    <w:rsid w:val="0053189F"/>
    <w:rsid w:val="00764EEF"/>
    <w:rsid w:val="0085659F"/>
    <w:rsid w:val="009F7395"/>
    <w:rsid w:val="00AC1E9F"/>
    <w:rsid w:val="00AF4239"/>
    <w:rsid w:val="00AF78A4"/>
    <w:rsid w:val="00D63CBC"/>
    <w:rsid w:val="00EC5BDA"/>
    <w:rsid w:val="00ED7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AD284"/>
  <w15:docId w15:val="{A977FF8E-2F9C-4A75-BEEC-E08C60E51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56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360</Words>
  <Characters>2053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20</cp:revision>
  <dcterms:created xsi:type="dcterms:W3CDTF">2024-01-11T11:08:00Z</dcterms:created>
  <dcterms:modified xsi:type="dcterms:W3CDTF">2026-02-03T06:42:00Z</dcterms:modified>
</cp:coreProperties>
</file>