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6E" w:rsidRPr="0013146E" w:rsidRDefault="0013146E" w:rsidP="0013146E">
      <w:pPr>
        <w:jc w:val="center"/>
        <w:rPr>
          <w:lang w:val="ru-RU"/>
        </w:rPr>
      </w:pPr>
      <w:r w:rsidRPr="0013146E">
        <w:rPr>
          <w:lang w:val="ru-RU"/>
        </w:rPr>
        <w:t>ЗАЯВЛЕНИЕ:</w:t>
      </w:r>
    </w:p>
    <w:p w:rsidR="0013146E" w:rsidRPr="0013146E" w:rsidRDefault="0013146E" w:rsidP="0013146E">
      <w:pPr>
        <w:jc w:val="center"/>
        <w:rPr>
          <w:lang w:val="ru-RU"/>
        </w:rPr>
      </w:pPr>
      <w:r w:rsidRPr="0013146E">
        <w:rPr>
          <w:lang w:val="ru-RU"/>
        </w:rPr>
        <w:t>об уточнении приглашения</w:t>
      </w:r>
    </w:p>
    <w:p w:rsidR="0013146E" w:rsidRPr="0013146E" w:rsidRDefault="0013146E" w:rsidP="0013146E">
      <w:pPr>
        <w:jc w:val="center"/>
        <w:rPr>
          <w:lang w:val="ru-RU"/>
        </w:rPr>
      </w:pPr>
      <w:r w:rsidRPr="0013146E">
        <w:rPr>
          <w:lang w:val="ru-RU"/>
        </w:rPr>
        <w:t>Настоящий текст заявления утверждается оценочной комиссией.</w:t>
      </w:r>
    </w:p>
    <w:p w:rsidR="0013146E" w:rsidRPr="0013146E" w:rsidRDefault="00A9705C" w:rsidP="0013146E">
      <w:pPr>
        <w:jc w:val="center"/>
        <w:rPr>
          <w:lang w:val="ru-RU"/>
        </w:rPr>
      </w:pPr>
      <w:r>
        <w:rPr>
          <w:lang w:val="ru-RU"/>
        </w:rPr>
        <w:t xml:space="preserve">Решением от </w:t>
      </w:r>
      <w:r w:rsidR="00096413">
        <w:rPr>
          <w:lang w:val="hy-AM"/>
        </w:rPr>
        <w:t>15</w:t>
      </w:r>
      <w:r w:rsidR="0013146E" w:rsidRPr="0013146E">
        <w:rPr>
          <w:lang w:val="ru-RU"/>
        </w:rPr>
        <w:t xml:space="preserve"> </w:t>
      </w:r>
      <w:r w:rsidRPr="00A9705C">
        <w:rPr>
          <w:lang w:val="ru-RU"/>
        </w:rPr>
        <w:t>января</w:t>
      </w:r>
      <w:r>
        <w:rPr>
          <w:lang w:val="ru-RU"/>
        </w:rPr>
        <w:t xml:space="preserve"> 202</w:t>
      </w:r>
      <w:r>
        <w:rPr>
          <w:lang w:val="hy-AM"/>
        </w:rPr>
        <w:t>5</w:t>
      </w:r>
      <w:r w:rsidR="0013146E" w:rsidRPr="0013146E">
        <w:rPr>
          <w:lang w:val="ru-RU"/>
        </w:rPr>
        <w:t xml:space="preserve"> года и опубликовано</w:t>
      </w:r>
    </w:p>
    <w:p w:rsidR="0013146E" w:rsidRPr="0013146E" w:rsidRDefault="0013146E" w:rsidP="0013146E">
      <w:pPr>
        <w:jc w:val="center"/>
        <w:rPr>
          <w:lang w:val="ru-RU"/>
        </w:rPr>
      </w:pPr>
      <w:r w:rsidRPr="0013146E">
        <w:rPr>
          <w:lang w:val="ru-RU"/>
        </w:rPr>
        <w:t>Согласно статье 29 Закона РА "О закупках".</w:t>
      </w:r>
    </w:p>
    <w:p w:rsidR="0013146E" w:rsidRPr="0013146E" w:rsidRDefault="0013146E" w:rsidP="0013146E">
      <w:pPr>
        <w:jc w:val="center"/>
        <w:rPr>
          <w:lang w:val="ru-RU"/>
        </w:rPr>
      </w:pPr>
      <w:bookmarkStart w:id="0" w:name="_GoBack"/>
      <w:bookmarkEnd w:id="0"/>
      <w:r w:rsidRPr="0013146E">
        <w:rPr>
          <w:lang w:val="ru-RU"/>
        </w:rPr>
        <w:t xml:space="preserve">Код процедуры: </w:t>
      </w:r>
      <w:r>
        <w:rPr>
          <w:lang w:val="hy-AM"/>
        </w:rPr>
        <w:t>ՀՀԿԳՄՍՆԳՀԾՁԲ</w:t>
      </w:r>
      <w:r w:rsidR="00A9705C">
        <w:rPr>
          <w:lang w:val="ru-RU"/>
        </w:rPr>
        <w:t>-2</w:t>
      </w:r>
      <w:r w:rsidR="00A9705C">
        <w:rPr>
          <w:lang w:val="hy-AM"/>
        </w:rPr>
        <w:t>5</w:t>
      </w:r>
      <w:r w:rsidR="00A9705C">
        <w:rPr>
          <w:lang w:val="ru-RU"/>
        </w:rPr>
        <w:t>/</w:t>
      </w:r>
      <w:r w:rsidR="00A9705C">
        <w:rPr>
          <w:lang w:val="hy-AM"/>
        </w:rPr>
        <w:t>10</w:t>
      </w:r>
      <w:r w:rsidRPr="0013146E">
        <w:rPr>
          <w:lang w:val="ru-RU"/>
        </w:rPr>
        <w:t>.</w:t>
      </w:r>
    </w:p>
    <w:p w:rsidR="0013146E" w:rsidRPr="0013146E" w:rsidRDefault="0013146E" w:rsidP="0013146E">
      <w:pPr>
        <w:jc w:val="both"/>
        <w:rPr>
          <w:lang w:val="ru-RU"/>
        </w:rPr>
      </w:pPr>
      <w:r w:rsidRPr="0013146E">
        <w:rPr>
          <w:lang w:val="ru-RU"/>
        </w:rPr>
        <w:t>Оценочная комиссия процедуры запроса котировок по коду «</w:t>
      </w:r>
      <w:r w:rsidR="00A9705C">
        <w:rPr>
          <w:lang w:val="hy-AM"/>
        </w:rPr>
        <w:t>ՀՀԿԳՄՍՆԳՀԾՁԲ</w:t>
      </w:r>
      <w:r w:rsidR="00A9705C">
        <w:rPr>
          <w:lang w:val="ru-RU"/>
        </w:rPr>
        <w:t>-2</w:t>
      </w:r>
      <w:r w:rsidR="00A9705C">
        <w:rPr>
          <w:lang w:val="hy-AM"/>
        </w:rPr>
        <w:t>5</w:t>
      </w:r>
      <w:r w:rsidR="00A9705C">
        <w:rPr>
          <w:lang w:val="ru-RU"/>
        </w:rPr>
        <w:t>/</w:t>
      </w:r>
      <w:r w:rsidR="00A9705C">
        <w:rPr>
          <w:lang w:val="hy-AM"/>
        </w:rPr>
        <w:t>10</w:t>
      </w:r>
      <w:r w:rsidRPr="0013146E">
        <w:rPr>
          <w:lang w:val="ru-RU"/>
        </w:rPr>
        <w:t xml:space="preserve">», организованная с целью закупки услуг </w:t>
      </w:r>
      <w:r w:rsidR="00A9705C" w:rsidRPr="00A9705C">
        <w:rPr>
          <w:lang w:val="ru-RU"/>
        </w:rPr>
        <w:t xml:space="preserve">детского оздоровительного лагеря </w:t>
      </w:r>
      <w:r w:rsidRPr="0013146E">
        <w:rPr>
          <w:lang w:val="ru-RU"/>
        </w:rPr>
        <w:t>для нужд Министерства образования, науки, Культура и спорт Республики Армения представляет результа</w:t>
      </w:r>
      <w:r w:rsidR="00A9705C">
        <w:rPr>
          <w:lang w:val="ru-RU"/>
        </w:rPr>
        <w:t>ты приглашения 202</w:t>
      </w:r>
      <w:r w:rsidR="00A9705C">
        <w:rPr>
          <w:lang w:val="hy-AM"/>
        </w:rPr>
        <w:t>5</w:t>
      </w:r>
      <w:r w:rsidR="00A9705C">
        <w:rPr>
          <w:lang w:val="ru-RU"/>
        </w:rPr>
        <w:t xml:space="preserve"> года с тем же кодом </w:t>
      </w:r>
      <w:r w:rsidR="00096413">
        <w:rPr>
          <w:lang w:val="hy-AM"/>
        </w:rPr>
        <w:t>14</w:t>
      </w:r>
      <w:r w:rsidRPr="0013146E">
        <w:rPr>
          <w:lang w:val="ru-RU"/>
        </w:rPr>
        <w:t xml:space="preserve"> </w:t>
      </w:r>
      <w:r w:rsidR="00A9705C" w:rsidRPr="00A9705C">
        <w:rPr>
          <w:lang w:val="ru-RU"/>
        </w:rPr>
        <w:t>января</w:t>
      </w:r>
      <w:r w:rsidR="00096413">
        <w:rPr>
          <w:lang w:val="ru-RU"/>
        </w:rPr>
        <w:t xml:space="preserve"> в </w:t>
      </w:r>
      <w:r w:rsidR="00096413">
        <w:rPr>
          <w:lang w:val="hy-AM"/>
        </w:rPr>
        <w:t>23</w:t>
      </w:r>
      <w:r w:rsidR="00A9705C">
        <w:rPr>
          <w:lang w:val="ru-RU"/>
        </w:rPr>
        <w:t>:</w:t>
      </w:r>
      <w:r w:rsidR="00096413">
        <w:rPr>
          <w:lang w:val="hy-AM"/>
        </w:rPr>
        <w:t>26</w:t>
      </w:r>
      <w:r w:rsidR="00A9705C">
        <w:rPr>
          <w:lang w:val="ru-RU"/>
        </w:rPr>
        <w:t>:</w:t>
      </w:r>
      <w:r w:rsidR="00096413">
        <w:rPr>
          <w:lang w:val="hy-AM"/>
        </w:rPr>
        <w:t>34</w:t>
      </w:r>
      <w:r w:rsidRPr="0013146E">
        <w:rPr>
          <w:lang w:val="ru-RU"/>
        </w:rPr>
        <w:t xml:space="preserve"> запросы, поступившие через систему электронных закупок Армепс</w:t>
      </w:r>
      <w:r w:rsidR="00A9705C">
        <w:rPr>
          <w:lang w:val="ru-RU"/>
        </w:rPr>
        <w:t xml:space="preserve">, и разъяснения предоставлены </w:t>
      </w:r>
      <w:r w:rsidR="00096413">
        <w:rPr>
          <w:lang w:val="hy-AM"/>
        </w:rPr>
        <w:t>15</w:t>
      </w:r>
      <w:r w:rsidRPr="0013146E">
        <w:rPr>
          <w:lang w:val="ru-RU"/>
        </w:rPr>
        <w:t xml:space="preserve"> </w:t>
      </w:r>
      <w:r w:rsidR="00A9705C" w:rsidRPr="00A9705C">
        <w:rPr>
          <w:lang w:val="ru-RU"/>
        </w:rPr>
        <w:t>января</w:t>
      </w:r>
      <w:r w:rsidR="00A9705C">
        <w:rPr>
          <w:lang w:val="ru-RU"/>
        </w:rPr>
        <w:t xml:space="preserve"> 202</w:t>
      </w:r>
      <w:r w:rsidR="00A9705C">
        <w:rPr>
          <w:lang w:val="hy-AM"/>
        </w:rPr>
        <w:t>5</w:t>
      </w:r>
      <w:r w:rsidRPr="0013146E">
        <w:rPr>
          <w:lang w:val="ru-RU"/>
        </w:rPr>
        <w:t xml:space="preserve"> года;</w:t>
      </w:r>
    </w:p>
    <w:p w:rsidR="00096413" w:rsidRPr="00096413" w:rsidRDefault="00096413" w:rsidP="00096413">
      <w:pPr>
        <w:jc w:val="both"/>
        <w:rPr>
          <w:lang w:val="ru-RU"/>
        </w:rPr>
      </w:pPr>
      <w:r>
        <w:rPr>
          <w:lang w:val="ru-RU"/>
        </w:rPr>
        <w:t>Вопрос</w:t>
      </w:r>
    </w:p>
    <w:p w:rsidR="00096413" w:rsidRPr="00096413" w:rsidRDefault="00096413" w:rsidP="00096413">
      <w:pPr>
        <w:jc w:val="both"/>
        <w:rPr>
          <w:lang w:val="ru-RU"/>
        </w:rPr>
      </w:pPr>
      <w:r w:rsidRPr="00096413">
        <w:rPr>
          <w:lang w:val="ru-RU"/>
        </w:rPr>
        <w:t>Должны ли все шесть лагерей проводиться в одном месте? Если нет, то есть ли ограничения по количеству мест и местоположению?</w:t>
      </w:r>
    </w:p>
    <w:p w:rsidR="00096413" w:rsidRPr="00096413" w:rsidRDefault="00096413" w:rsidP="00096413">
      <w:pPr>
        <w:jc w:val="both"/>
        <w:rPr>
          <w:lang w:val="ru-RU"/>
        </w:rPr>
      </w:pPr>
      <w:r>
        <w:rPr>
          <w:lang w:val="ru-RU"/>
        </w:rPr>
        <w:t>Ответ</w:t>
      </w:r>
    </w:p>
    <w:p w:rsidR="00096413" w:rsidRPr="00096413" w:rsidRDefault="00096413" w:rsidP="00096413">
      <w:pPr>
        <w:jc w:val="both"/>
        <w:rPr>
          <w:lang w:val="ru-RU"/>
        </w:rPr>
      </w:pPr>
      <w:r w:rsidRPr="00096413">
        <w:rPr>
          <w:lang w:val="ru-RU"/>
        </w:rPr>
        <w:t>Поскольку каждый лагерь представлен в отдельной части (отдельном соревновании), ни один из них не связан с другим и может быть организован в отдельном месте, соответствующем требованиям технического задания.</w:t>
      </w:r>
    </w:p>
    <w:p w:rsidR="00096413" w:rsidRPr="00096413" w:rsidRDefault="00096413" w:rsidP="00096413">
      <w:pPr>
        <w:jc w:val="both"/>
        <w:rPr>
          <w:lang w:val="ru-RU"/>
        </w:rPr>
      </w:pPr>
      <w:r>
        <w:rPr>
          <w:lang w:val="ru-RU"/>
        </w:rPr>
        <w:t>Вопрос</w:t>
      </w:r>
    </w:p>
    <w:p w:rsidR="00096413" w:rsidRPr="00096413" w:rsidRDefault="00096413" w:rsidP="00096413">
      <w:pPr>
        <w:jc w:val="both"/>
        <w:rPr>
          <w:lang w:val="ru-RU"/>
        </w:rPr>
      </w:pPr>
      <w:r w:rsidRPr="00096413">
        <w:rPr>
          <w:lang w:val="ru-RU"/>
        </w:rPr>
        <w:t>2. Согласно одному из подпунктов пункта 11-3 технического задания приглашения, необходимое количество умывальников составляет не менее 40.</w:t>
      </w:r>
    </w:p>
    <w:p w:rsidR="00096413" w:rsidRPr="00096413" w:rsidRDefault="00096413" w:rsidP="00096413">
      <w:pPr>
        <w:jc w:val="both"/>
        <w:rPr>
          <w:lang w:val="ru-RU"/>
        </w:rPr>
      </w:pPr>
      <w:r w:rsidRPr="00096413">
        <w:rPr>
          <w:lang w:val="ru-RU"/>
        </w:rPr>
        <w:t>2.1 Если согласно техническим условиям на территории Республики Армения отсутствует здание с количеством умывальников не менее 40, которое также соответствует всем другим техническим требованиям, представленным заказчиком, возможно ли рассмотреть другие варианты организации детские лагеря? (Например, рассмотрим здания с меньшим количеством раковин).</w:t>
      </w:r>
    </w:p>
    <w:p w:rsidR="00096413" w:rsidRPr="00096413" w:rsidRDefault="00096413" w:rsidP="00096413">
      <w:pPr>
        <w:jc w:val="both"/>
        <w:rPr>
          <w:lang w:val="ru-RU"/>
        </w:rPr>
      </w:pPr>
      <w:r>
        <w:rPr>
          <w:lang w:val="ru-RU"/>
        </w:rPr>
        <w:t>Ответ</w:t>
      </w:r>
    </w:p>
    <w:p w:rsidR="0013146E" w:rsidRPr="0013146E" w:rsidRDefault="00096413" w:rsidP="00096413">
      <w:pPr>
        <w:jc w:val="both"/>
        <w:rPr>
          <w:lang w:val="ru-RU"/>
        </w:rPr>
      </w:pPr>
      <w:r w:rsidRPr="00096413">
        <w:rPr>
          <w:lang w:val="ru-RU"/>
        </w:rPr>
        <w:t>2-2.1. Необходимо учитывать требования технического задания, представленного в приглашении.</w:t>
      </w:r>
    </w:p>
    <w:p w:rsidR="0013146E" w:rsidRPr="0013146E" w:rsidRDefault="0013146E" w:rsidP="0013146E">
      <w:pPr>
        <w:jc w:val="both"/>
        <w:rPr>
          <w:lang w:val="ru-RU"/>
        </w:rPr>
      </w:pPr>
      <w:r w:rsidRPr="0013146E">
        <w:rPr>
          <w:lang w:val="ru-RU"/>
        </w:rPr>
        <w:t>Для получения дополнительной информации относительно этого объявления, пожалуйста, свяжитесь с:</w:t>
      </w:r>
    </w:p>
    <w:p w:rsidR="0013146E" w:rsidRPr="0013146E" w:rsidRDefault="0013146E" w:rsidP="0013146E">
      <w:pPr>
        <w:rPr>
          <w:lang w:val="ru-RU"/>
        </w:rPr>
      </w:pPr>
      <w:r w:rsidRPr="0013146E">
        <w:rPr>
          <w:lang w:val="ru-RU"/>
        </w:rPr>
        <w:t>Лиана Харатян, секретарь оценочной комиссии с шифром «</w:t>
      </w:r>
      <w:r w:rsidR="00A9705C">
        <w:rPr>
          <w:lang w:val="hy-AM"/>
        </w:rPr>
        <w:t>ՀՀԿԳՄՍՆԳՀԾՁԲ</w:t>
      </w:r>
      <w:r w:rsidR="00A9705C">
        <w:rPr>
          <w:lang w:val="ru-RU"/>
        </w:rPr>
        <w:t xml:space="preserve"> -2</w:t>
      </w:r>
      <w:r w:rsidR="00A9705C">
        <w:rPr>
          <w:lang w:val="hy-AM"/>
        </w:rPr>
        <w:t>5</w:t>
      </w:r>
      <w:r w:rsidR="00A9705C">
        <w:rPr>
          <w:lang w:val="ru-RU"/>
        </w:rPr>
        <w:t>/</w:t>
      </w:r>
      <w:r w:rsidR="00A9705C">
        <w:rPr>
          <w:lang w:val="hy-AM"/>
        </w:rPr>
        <w:t>10</w:t>
      </w:r>
      <w:r w:rsidRPr="0013146E">
        <w:rPr>
          <w:lang w:val="ru-RU"/>
        </w:rPr>
        <w:t>».</w:t>
      </w:r>
    </w:p>
    <w:p w:rsidR="0013146E" w:rsidRPr="0013146E" w:rsidRDefault="0013146E" w:rsidP="0013146E">
      <w:pPr>
        <w:rPr>
          <w:lang w:val="ru-RU"/>
        </w:rPr>
      </w:pPr>
      <w:r w:rsidRPr="0013146E">
        <w:rPr>
          <w:lang w:val="ru-RU"/>
        </w:rPr>
        <w:t>Телефон: +374 (10) 599-656</w:t>
      </w:r>
    </w:p>
    <w:p w:rsidR="0013146E" w:rsidRPr="0013146E" w:rsidRDefault="0013146E" w:rsidP="0013146E">
      <w:pPr>
        <w:rPr>
          <w:lang w:val="ru-RU"/>
        </w:rPr>
      </w:pPr>
      <w:r w:rsidRPr="0013146E">
        <w:rPr>
          <w:lang w:val="ru-RU"/>
        </w:rPr>
        <w:t xml:space="preserve">Электронная почта: </w:t>
      </w:r>
      <w:r>
        <w:t>liana</w:t>
      </w:r>
      <w:r w:rsidRPr="0013146E">
        <w:rPr>
          <w:lang w:val="ru-RU"/>
        </w:rPr>
        <w:t>.</w:t>
      </w:r>
      <w:proofErr w:type="spellStart"/>
      <w:r>
        <w:t>haratyan</w:t>
      </w:r>
      <w:proofErr w:type="spellEnd"/>
      <w:r w:rsidRPr="0013146E">
        <w:rPr>
          <w:lang w:val="ru-RU"/>
        </w:rPr>
        <w:t>@</w:t>
      </w:r>
      <w:proofErr w:type="spellStart"/>
      <w:r>
        <w:t>escs</w:t>
      </w:r>
      <w:proofErr w:type="spellEnd"/>
      <w:r w:rsidRPr="0013146E">
        <w:rPr>
          <w:lang w:val="ru-RU"/>
        </w:rPr>
        <w:t>.</w:t>
      </w:r>
      <w:r>
        <w:t>am</w:t>
      </w:r>
      <w:r w:rsidRPr="0013146E">
        <w:rPr>
          <w:lang w:val="ru-RU"/>
        </w:rPr>
        <w:t>.</w:t>
      </w:r>
    </w:p>
    <w:p w:rsidR="00745EA0" w:rsidRPr="0013146E" w:rsidRDefault="0013146E" w:rsidP="0013146E">
      <w:pPr>
        <w:rPr>
          <w:lang w:val="ru-RU"/>
        </w:rPr>
      </w:pPr>
      <w:r w:rsidRPr="0013146E">
        <w:rPr>
          <w:lang w:val="ru-RU"/>
        </w:rPr>
        <w:t xml:space="preserve">  Оценочная комиссия процедуры закупки с кодом «: </w:t>
      </w:r>
      <w:r>
        <w:rPr>
          <w:lang w:val="hy-AM"/>
        </w:rPr>
        <w:t>ՀՀԿԳՄՍՆԳՀԾՁԲ</w:t>
      </w:r>
      <w:r w:rsidR="00A9705C">
        <w:rPr>
          <w:lang w:val="ru-RU"/>
        </w:rPr>
        <w:t xml:space="preserve"> -2</w:t>
      </w:r>
      <w:r w:rsidR="00A9705C">
        <w:rPr>
          <w:lang w:val="hy-AM"/>
        </w:rPr>
        <w:t>5</w:t>
      </w:r>
      <w:r w:rsidR="00A9705C">
        <w:rPr>
          <w:lang w:val="ru-RU"/>
        </w:rPr>
        <w:t>/</w:t>
      </w:r>
      <w:r w:rsidR="00A9705C">
        <w:rPr>
          <w:lang w:val="hy-AM"/>
        </w:rPr>
        <w:t>10</w:t>
      </w:r>
      <w:r w:rsidRPr="0013146E">
        <w:rPr>
          <w:lang w:val="ru-RU"/>
        </w:rPr>
        <w:t>»</w:t>
      </w:r>
    </w:p>
    <w:sectPr w:rsidR="00745EA0" w:rsidRPr="00131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04A"/>
    <w:multiLevelType w:val="multilevel"/>
    <w:tmpl w:val="684C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C0DDA"/>
    <w:multiLevelType w:val="multilevel"/>
    <w:tmpl w:val="536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07295"/>
    <w:multiLevelType w:val="multilevel"/>
    <w:tmpl w:val="2CE0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A3AE4"/>
    <w:multiLevelType w:val="multilevel"/>
    <w:tmpl w:val="DFC6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D3DE4"/>
    <w:multiLevelType w:val="multilevel"/>
    <w:tmpl w:val="179C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C0083"/>
    <w:multiLevelType w:val="multilevel"/>
    <w:tmpl w:val="9F4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77606"/>
    <w:multiLevelType w:val="multilevel"/>
    <w:tmpl w:val="4BEA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22459"/>
    <w:multiLevelType w:val="multilevel"/>
    <w:tmpl w:val="5466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38135E"/>
    <w:multiLevelType w:val="multilevel"/>
    <w:tmpl w:val="59E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EB"/>
    <w:rsid w:val="00096413"/>
    <w:rsid w:val="0013146E"/>
    <w:rsid w:val="004459EB"/>
    <w:rsid w:val="00745EA0"/>
    <w:rsid w:val="00A9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09333-7509-43CE-82B6-28689F28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2024-11-22T13:47:00Z</dcterms:created>
  <dcterms:modified xsi:type="dcterms:W3CDTF">2025-01-15T08:02:00Z</dcterms:modified>
</cp:coreProperties>
</file>