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D88CFDB" w:rsidR="00716704" w:rsidRPr="00B05106" w:rsidRDefault="00BB2CB4" w:rsidP="00B1022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BB2CB4">
        <w:rPr>
          <w:rFonts w:ascii="GHEA Grapalat" w:hAnsi="GHEA Grapalat" w:cs="Sylfaen"/>
          <w:i/>
          <w:lang w:val="af-ZA"/>
        </w:rPr>
        <w:t>Աբովյան համայնքի կարիքների համար Պտղնի բնակավայրի մանկապարտեզի շենքի հիմնանորոգման աշխատանքների ծրագրի իրականացման համար նախագծանախահաշվային փաստաթղթերի կազմման խորհրդատվական աշխատանքների</w:t>
      </w:r>
      <w:r w:rsidRPr="00BB2CB4">
        <w:rPr>
          <w:rFonts w:ascii="Calibri" w:hAnsi="Calibri" w:cs="Calibri"/>
          <w:i/>
          <w:lang w:val="af-ZA"/>
        </w:rPr>
        <w:t> </w:t>
      </w:r>
      <w:r w:rsidRPr="00BB2CB4">
        <w:rPr>
          <w:rFonts w:ascii="GHEA Grapalat" w:hAnsi="GHEA Grapalat" w:cs="Sylfaen"/>
          <w:i/>
          <w:lang w:val="af-ZA"/>
        </w:rPr>
        <w:t>ձեռքբերման նպատակով</w:t>
      </w:r>
      <w:r w:rsidRPr="00BB2CB4">
        <w:rPr>
          <w:rFonts w:ascii="Calibri" w:hAnsi="Calibri" w:cs="Calibri"/>
          <w:i/>
          <w:lang w:val="af-ZA"/>
        </w:rPr>
        <w:t> </w:t>
      </w:r>
      <w:r w:rsidRPr="00BB2CB4">
        <w:rPr>
          <w:rFonts w:ascii="GHEA Grapalat" w:hAnsi="GHEA Grapalat" w:cs="Sylfaen"/>
          <w:i/>
          <w:lang w:val="af-ZA"/>
        </w:rPr>
        <w:t xml:space="preserve"> «ԱԲՀ-ՀԲՄԽԱՇՁԲ-23/34» ծածկագրով հրատապ բաց մրցույթով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BC0087" w:rsidRPr="00B10224">
        <w:rPr>
          <w:rFonts w:ascii="GHEA Grapalat" w:hAnsi="GHEA Grapalat" w:cs="Sylfaen"/>
          <w:i/>
          <w:lang w:val="af-ZA"/>
        </w:rPr>
        <w:t>գնման ընթացակարգի</w:t>
      </w:r>
      <w:r w:rsidR="00BC0087" w:rsidRPr="00BC0087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68336EEA" w:rsidR="00716704" w:rsidRPr="00B10224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B10224">
        <w:rPr>
          <w:rFonts w:ascii="GHEA Grapalat" w:hAnsi="GHEA Grapalat" w:cs="Sylfaen"/>
          <w:i/>
          <w:lang w:val="af-ZA"/>
        </w:rPr>
        <w:t xml:space="preserve">процедуры </w:t>
      </w:r>
      <w:r w:rsidR="00B10224">
        <w:rPr>
          <w:rFonts w:ascii="GHEA Grapalat" w:hAnsi="GHEA Grapalat" w:cs="Sylfaen"/>
          <w:i/>
        </w:rPr>
        <w:t>д</w:t>
      </w:r>
      <w:r w:rsidR="00B10224" w:rsidRPr="00B10224">
        <w:rPr>
          <w:rFonts w:ascii="GHEA Grapalat" w:hAnsi="GHEA Grapalat" w:cs="Sylfaen"/>
          <w:i/>
          <w:lang w:val="af-ZA"/>
        </w:rPr>
        <w:t>ля нужд общины Абовян, для реализации проекта капитального ремонта здания детского сада поселка Патгни, с целью получения консультационных работ по подготовке проектно-сметной докум</w:t>
      </w:r>
      <w:r w:rsidR="00B10224">
        <w:rPr>
          <w:rFonts w:ascii="GHEA Grapalat" w:hAnsi="GHEA Grapalat" w:cs="Sylfaen"/>
          <w:i/>
          <w:lang w:val="af-ZA"/>
        </w:rPr>
        <w:t>ентации, срочный открытый конкурс на закупку с шифр "А</w:t>
      </w:r>
      <w:r w:rsidR="00B10224">
        <w:rPr>
          <w:rFonts w:ascii="GHEA Grapalat" w:hAnsi="GHEA Grapalat" w:cs="Sylfaen"/>
          <w:i/>
          <w:lang w:val="en-US"/>
        </w:rPr>
        <w:t>BH</w:t>
      </w:r>
      <w:r w:rsidR="00B10224">
        <w:rPr>
          <w:rFonts w:ascii="GHEA Grapalat" w:hAnsi="GHEA Grapalat" w:cs="Sylfaen"/>
          <w:i/>
          <w:lang w:val="af-ZA"/>
        </w:rPr>
        <w:t>-HBMKhAshDzB</w:t>
      </w:r>
      <w:r w:rsidR="00B10224" w:rsidRPr="00B10224">
        <w:rPr>
          <w:rFonts w:ascii="GHEA Grapalat" w:hAnsi="GHEA Grapalat" w:cs="Sylfaen"/>
          <w:i/>
          <w:lang w:val="af-ZA"/>
        </w:rPr>
        <w:t>-23/34"</w:t>
      </w:r>
      <w:r w:rsidR="00B10224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13"/>
        <w:gridCol w:w="795"/>
        <w:gridCol w:w="336"/>
        <w:gridCol w:w="267"/>
        <w:gridCol w:w="268"/>
        <w:gridCol w:w="169"/>
        <w:gridCol w:w="455"/>
        <w:gridCol w:w="310"/>
        <w:gridCol w:w="518"/>
        <w:gridCol w:w="18"/>
        <w:gridCol w:w="266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362"/>
        <w:gridCol w:w="105"/>
        <w:gridCol w:w="175"/>
        <w:gridCol w:w="1674"/>
      </w:tblGrid>
      <w:tr w:rsidR="0022631D" w:rsidRPr="00705755" w14:paraId="3BCB0F4A" w14:textId="77777777" w:rsidTr="00C43E3B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B93FFB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283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453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6B3BD4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6B3BD4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13E55" w:rsidRPr="002A19E0" w14:paraId="6CB0AC86" w14:textId="77777777" w:rsidTr="0007456D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6E414DA" w:rsidR="00113E55" w:rsidRPr="00013E63" w:rsidRDefault="008C44AB" w:rsidP="00113E5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8C44A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Պտղնի բնակավայրի մանկապարտեզի շենքի հիմնանորոգման աշխատանքների ծրագրի իրականացման համար նախագծանախահաշվային փաստաթղթերի կազմման խորհրդատվական աշխատանքների</w:t>
            </w:r>
            <w:r w:rsidRPr="008C44AB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113E55"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="00113E55"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  </w:t>
            </w:r>
            <w:r w:rsid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ля нужд общины Абовян, для реализации проекта капитального ремонта здания детского сада поселка Патгни, с целью получения консультационных работ по подготовке 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проектно-сметной документации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C4FC099" w:rsidR="00113E55" w:rsidRPr="00E46EB7" w:rsidRDefault="00013E63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A224CB" w:rsidR="00113E55" w:rsidRPr="00705755" w:rsidRDefault="00013E63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B519389" w:rsidR="00113E55" w:rsidRPr="00013E63" w:rsidRDefault="008C44AB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C44A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Պտղնի բնակավայրի մանկապարտեզի շենքի հիմնանորոգման աշխատանքների ծրագրի իրականացման համար նախագծանախահաշվային փաստաթղթերի կազմման խորհրդատվական աշխատանքների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ձեռքբերում</w:t>
            </w:r>
            <w:r w:rsid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</w:r>
            <w:r w:rsidR="00013E63"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 </w:t>
            </w:r>
            <w:r w:rsid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ля нужд общины Абовян, для реализации проекта капитального ремонта здания детского сада поселка Патгни, с целью получения консультационных работ по подготовке проектно-сметной документации.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BBD725E" w:rsidR="00113E55" w:rsidRPr="00013E63" w:rsidRDefault="008C44AB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8C44AB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Պտղնի բնակավայրի մանկապարտեզի շենքի հիմնանորոգման աշխատանքների ծրագրի իրականացման համար նախագծանախահաշվային փաստաթղթերի կազմման խորհրդատվական աշխատանքների</w:t>
            </w:r>
            <w:r w:rsidRPr="008C44AB">
              <w:rPr>
                <w:rFonts w:ascii="Calibri" w:hAnsi="Calibri" w:cs="Calibri"/>
                <w:i/>
                <w:sz w:val="16"/>
                <w:szCs w:val="16"/>
                <w:lang w:val="af-ZA"/>
              </w:rPr>
              <w:t> </w:t>
            </w:r>
            <w:r>
              <w:rPr>
                <w:rFonts w:ascii="Sylfaen" w:hAnsi="Sylfaen" w:cs="Calibri"/>
                <w:i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ձեռքբերում</w:t>
            </w:r>
            <w:r w:rsid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="00013E63"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br/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ля нужд общины Абовян, для реализации проекта капитального ремонта здания детского сада поселка Патгни, с целью получения консультационных работ по </w:t>
            </w:r>
            <w:r w:rsidR="00013E63"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подготовке проектно-сметной документации.</w:t>
            </w:r>
          </w:p>
        </w:tc>
      </w:tr>
      <w:tr w:rsidR="00113E55" w:rsidRPr="002A19E0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2A19E0" w14:paraId="24C3B0CB" w14:textId="77777777" w:rsidTr="00C43E3B">
        <w:trPr>
          <w:trHeight w:val="137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113E55" w:rsidRPr="002A19E0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1596E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B3909CB" w:rsidR="00113E55" w:rsidRPr="00705755" w:rsidRDefault="002A19E0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22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44675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113E55" w:rsidRPr="00705755" w14:paraId="199F948A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EE9B00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3FE412E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113E55" w:rsidRPr="00705755" w14:paraId="321D26CF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E691E2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2A19E0" w14:paraId="10DC4861" w14:textId="77777777" w:rsidTr="00B93FFB">
        <w:trPr>
          <w:trHeight w:val="605"/>
        </w:trPr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3118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207" w:type="dxa"/>
            <w:gridSpan w:val="21"/>
            <w:shd w:val="clear" w:color="auto" w:fill="auto"/>
            <w:vAlign w:val="center"/>
          </w:tcPr>
          <w:p w14:paraId="1FD38684" w14:textId="5256F07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113E55" w:rsidRPr="00705755" w14:paraId="3FD00E3A" w14:textId="77777777" w:rsidTr="00B93FFB">
        <w:trPr>
          <w:trHeight w:val="365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14:paraId="67E5DBFB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118" w:type="dxa"/>
            <w:gridSpan w:val="8"/>
            <w:vMerge/>
            <w:shd w:val="clear" w:color="auto" w:fill="auto"/>
            <w:vAlign w:val="center"/>
          </w:tcPr>
          <w:p w14:paraId="7835142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27542D69" w14:textId="6C5361D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A371FE9" w14:textId="4A2FCCC8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113E55" w:rsidRPr="002A19E0" w14:paraId="4DA511EC" w14:textId="77777777" w:rsidTr="000811F1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DBE5B3F" w14:textId="609A3145" w:rsidR="00113E55" w:rsidRPr="0074277C" w:rsidRDefault="000811F1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</w:t>
            </w:r>
            <w:r w:rsidR="00113E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325" w:type="dxa"/>
            <w:gridSpan w:val="29"/>
            <w:shd w:val="clear" w:color="auto" w:fill="auto"/>
            <w:vAlign w:val="center"/>
          </w:tcPr>
          <w:p w14:paraId="6ABF72D4" w14:textId="634AADF3" w:rsidR="00113E55" w:rsidRPr="0097794E" w:rsidRDefault="00013E63" w:rsidP="00113E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շինարարական աշխատանքների տեխնիկական հսկողության խորհրդատվական  ծառայության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013E63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  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Д</w:t>
            </w:r>
            <w:r w:rsidRPr="00013E6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ля нужд общины Абовян, для реализации проекта капитального ремонта здания детского сада поселка Патгни, с целью получения консультационных работ по подготовке проектно-сметной документации</w:t>
            </w:r>
            <w:r w:rsidRPr="00013E63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.</w:t>
            </w:r>
          </w:p>
        </w:tc>
      </w:tr>
      <w:tr w:rsidR="00013E63" w:rsidRPr="00705755" w14:paraId="50825522" w14:textId="77777777" w:rsidTr="00B93FFB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0AD5B95" w14:textId="6A9E37CE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14:paraId="259F3C98" w14:textId="4637EDCE" w:rsidR="00013E63" w:rsidRPr="006322D1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«Ա-Էն Քոնսթրաքշն</w:t>
            </w: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» ՍՊԸ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1D867224" w14:textId="2E71A961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4 190</w:t>
            </w:r>
            <w:r w:rsidRPr="0056434D">
              <w:rPr>
                <w:rFonts w:ascii="GHEA Grapalat" w:hAnsi="GHEA Grapalat"/>
                <w:i/>
              </w:rPr>
              <w:t xml:space="preserve">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C94FA7C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1F59BBB2" w14:textId="7AD001A1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4 190</w:t>
            </w:r>
            <w:r>
              <w:rPr>
                <w:rFonts w:cs="Calibri"/>
                <w:i/>
              </w:rPr>
              <w:t> </w:t>
            </w:r>
            <w:r w:rsidRPr="0056434D">
              <w:rPr>
                <w:rFonts w:ascii="GHEA Grapalat" w:hAnsi="GHEA Grapalat"/>
                <w:i/>
              </w:rPr>
              <w:t>000</w:t>
            </w:r>
          </w:p>
        </w:tc>
      </w:tr>
      <w:tr w:rsidR="00013E63" w:rsidRPr="00705755" w14:paraId="197B9350" w14:textId="77777777" w:rsidTr="00B93FFB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35B0662A" w14:textId="60C81E31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14:paraId="4B4C362B" w14:textId="3371CB98" w:rsidR="00013E63" w:rsidRPr="006322D1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«ՇԻՆ-ԿՈՄՖՈՐՏ</w:t>
            </w: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» ՍՊԸ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14:paraId="45C6F274" w14:textId="36F9067B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154D396F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27699B67" w14:textId="16052B2B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990 000</w:t>
            </w:r>
          </w:p>
        </w:tc>
      </w:tr>
      <w:tr w:rsidR="00113E55" w:rsidRPr="000811F1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2A19E0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113E55" w:rsidRPr="002A19E0" w14:paraId="552679BF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705755" w14:paraId="3CA6FABC" w14:textId="77777777" w:rsidTr="00C43E3B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113E55" w:rsidRPr="0076053B" w14:paraId="5E96A1C5" w14:textId="77777777" w:rsidTr="00C43E3B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113E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113E55" w:rsidRPr="0076053B" w14:paraId="443F73EF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2A19E0" w14:paraId="522ACAFB" w14:textId="77777777" w:rsidTr="00C43E3B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8"/>
            <w:shd w:val="clear" w:color="auto" w:fill="auto"/>
            <w:vAlign w:val="center"/>
          </w:tcPr>
          <w:p w14:paraId="71AB42B3" w14:textId="1B30065B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113E55" w:rsidRPr="002A19E0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515C769" w14:textId="77777777" w:rsidTr="00C43E3B">
        <w:trPr>
          <w:trHeight w:val="346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47D44D" w:rsidR="00113E55" w:rsidRPr="00705755" w:rsidRDefault="00E92474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06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.07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2A19E0" w14:paraId="71BEA872" w14:textId="77777777" w:rsidTr="00C43E3B">
        <w:trPr>
          <w:trHeight w:val="92"/>
        </w:trPr>
        <w:tc>
          <w:tcPr>
            <w:tcW w:w="4715" w:type="dxa"/>
            <w:gridSpan w:val="14"/>
            <w:vMerge w:val="restart"/>
            <w:shd w:val="clear" w:color="auto" w:fill="auto"/>
            <w:vAlign w:val="center"/>
          </w:tcPr>
          <w:p w14:paraId="7F8FD238" w14:textId="32D54A6A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113E55" w:rsidRPr="00705755" w14:paraId="04C80107" w14:textId="77777777" w:rsidTr="00C43E3B">
        <w:trPr>
          <w:trHeight w:val="92"/>
        </w:trPr>
        <w:tc>
          <w:tcPr>
            <w:tcW w:w="471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AED3DAD" w:rsidR="00113E55" w:rsidRPr="00705755" w:rsidRDefault="00E31BC3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89157B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7</w:t>
            </w:r>
            <w:r w:rsidR="00BB2CB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.07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FF0352D" w:rsidR="00113E55" w:rsidRPr="00623367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89157B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16</w:t>
            </w:r>
            <w:r w:rsidR="00E31BC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2A19E0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2265987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C44A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20</w:t>
            </w:r>
            <w:r w:rsidR="00E31BC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.07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113E55" w:rsidRPr="00705755" w14:paraId="3C75DA26" w14:textId="77777777" w:rsidTr="00C43E3B">
        <w:trPr>
          <w:trHeight w:val="344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D846375" w:rsidR="00113E55" w:rsidRPr="00911BB3" w:rsidRDefault="0003158A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</w:t>
            </w:r>
            <w:r w:rsidR="00113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.08</w:t>
            </w:r>
            <w:r w:rsidR="00113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0682C6BE" w14:textId="77777777" w:rsidTr="00C43E3B">
        <w:trPr>
          <w:trHeight w:val="344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E2E314D" w:rsidR="00113E55" w:rsidRPr="00911BB3" w:rsidRDefault="0003158A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.08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4E4EA255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7"/>
            <w:shd w:val="clear" w:color="auto" w:fill="auto"/>
            <w:vAlign w:val="center"/>
          </w:tcPr>
          <w:p w14:paraId="0A5086C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13E55" w:rsidRPr="00705755" w14:paraId="11F19FA1" w14:textId="77777777" w:rsidTr="00B93FFB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7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852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0911FBB2" w14:textId="72CB726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113E55" w:rsidRPr="00705755" w14:paraId="4DC53241" w14:textId="77777777" w:rsidTr="00B93FFB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vMerge/>
            <w:shd w:val="clear" w:color="auto" w:fill="auto"/>
            <w:vAlign w:val="center"/>
          </w:tcPr>
          <w:p w14:paraId="67FA13F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4"/>
            <w:vMerge/>
            <w:shd w:val="clear" w:color="auto" w:fill="auto"/>
            <w:vAlign w:val="center"/>
          </w:tcPr>
          <w:p w14:paraId="7FDD9C2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3C0959C2" w14:textId="2825D3D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113E55" w:rsidRPr="00705755" w14:paraId="75FDA7D8" w14:textId="77777777" w:rsidTr="00B93FFB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113E55" w:rsidRPr="00705755" w14:paraId="1E28D31D" w14:textId="77777777" w:rsidTr="00B93FFB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69A7FE9E" w:rsidR="00113E55" w:rsidRPr="006322D1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«Ա-Էն Քոնսթրաքշն</w:t>
            </w: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» ՍՊԸ</w:t>
            </w:r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14:paraId="2183B64C" w14:textId="7849BA81" w:rsidR="00113E55" w:rsidRPr="00486ADB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BB2CB4">
              <w:rPr>
                <w:rFonts w:ascii="GHEA Grapalat" w:hAnsi="GHEA Grapalat" w:cs="Sylfaen"/>
                <w:i/>
                <w:szCs w:val="20"/>
                <w:lang w:val="af-ZA"/>
              </w:rPr>
              <w:t xml:space="preserve">«ԱԲՀ-ՀԲՄԽԱՇՁԲ-23/34» </w:t>
            </w:r>
            <w:r w:rsidR="00113E55" w:rsidRPr="0003158A">
              <w:rPr>
                <w:rFonts w:ascii="GHEA Grapalat" w:hAnsi="GHEA Grapalat" w:cs="Sylfaen"/>
                <w:i/>
                <w:szCs w:val="20"/>
                <w:lang w:val="af-ZA"/>
              </w:rPr>
              <w:t xml:space="preserve"> «</w:t>
            </w:r>
            <w:r w:rsidRPr="0003158A">
              <w:rPr>
                <w:rFonts w:ascii="GHEA Grapalat" w:hAnsi="GHEA Grapalat" w:cs="Sylfaen"/>
                <w:i/>
                <w:szCs w:val="20"/>
                <w:lang w:val="af-ZA"/>
              </w:rPr>
              <w:t>АBH-HBMKhAshDzB-23/34</w:t>
            </w:r>
            <w:r w:rsidR="00113E55" w:rsidRPr="0003158A">
              <w:rPr>
                <w:rFonts w:ascii="GHEA Grapalat" w:hAnsi="GHEA Grapalat" w:cs="Sylfaen"/>
                <w:i/>
                <w:szCs w:val="20"/>
                <w:lang w:val="af-ZA"/>
              </w:rPr>
              <w:t>»</w:t>
            </w:r>
          </w:p>
        </w:tc>
        <w:tc>
          <w:tcPr>
            <w:tcW w:w="852" w:type="dxa"/>
            <w:gridSpan w:val="4"/>
            <w:shd w:val="clear" w:color="auto" w:fill="auto"/>
            <w:vAlign w:val="center"/>
          </w:tcPr>
          <w:p w14:paraId="54F54951" w14:textId="3D9E1C8F" w:rsidR="00113E55" w:rsidRPr="00911BB3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0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.08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38E07C1" w14:textId="77777777" w:rsidR="00113E55" w:rsidRPr="0003158A" w:rsidRDefault="0003158A" w:rsidP="0003158A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 20-րդ օրացուցային օրը ներառյալ:</w:t>
            </w:r>
          </w:p>
          <w:p w14:paraId="610A7BBF" w14:textId="3612B540" w:rsidR="0003158A" w:rsidRPr="0003158A" w:rsidRDefault="0003158A" w:rsidP="000315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ru-RU" w:eastAsia="ru-RU"/>
              </w:rPr>
            </w:pP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113E55" w:rsidRPr="00B10224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0D5F469" w:rsidR="00113E55" w:rsidRPr="00705755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4 190</w:t>
            </w:r>
            <w:r w:rsidRPr="0056434D">
              <w:rPr>
                <w:rFonts w:ascii="GHEA Grapalat" w:hAnsi="GHEA Grapalat"/>
                <w:i/>
              </w:rPr>
              <w:t xml:space="preserve"> 000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043A549" w14:textId="76FF41D3" w:rsidR="00113E55" w:rsidRPr="00705755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4 190</w:t>
            </w:r>
            <w:r w:rsidRPr="0056434D">
              <w:rPr>
                <w:rFonts w:ascii="GHEA Grapalat" w:hAnsi="GHEA Grapalat"/>
                <w:i/>
              </w:rPr>
              <w:t xml:space="preserve"> 000</w:t>
            </w:r>
          </w:p>
        </w:tc>
      </w:tr>
      <w:tr w:rsidR="00113E55" w:rsidRPr="002A19E0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2A19E0" w14:paraId="1F657639" w14:textId="77777777" w:rsidTr="00B93FFB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621FC" w:rsidRPr="0003158A" w14:paraId="20BC55B9" w14:textId="77777777" w:rsidTr="00B93FFB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7BF919" w:rsidR="001621FC" w:rsidRPr="006322D1" w:rsidRDefault="0003158A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«Ա-Էն Քոնսթրաքշն</w:t>
            </w:r>
            <w:r w:rsidRPr="00AA3378">
              <w:rPr>
                <w:rFonts w:ascii="GHEA Grapalat" w:hAnsi="GHEA Grapalat"/>
                <w:bCs/>
                <w:i/>
                <w:color w:val="000000"/>
                <w:lang w:val="hy-AM"/>
              </w:rPr>
              <w:t>» ՍՊԸ</w:t>
            </w:r>
          </w:p>
        </w:tc>
        <w:tc>
          <w:tcPr>
            <w:tcW w:w="19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A7DEFAE" w:rsidR="001621FC" w:rsidRPr="00B93FF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/>
              </w:rPr>
            </w:pPr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>ք</w:t>
            </w:r>
            <w:r w:rsidRPr="0003158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</w:t>
            </w:r>
            <w:r w:rsidR="0003158A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Վեդի</w:t>
            </w:r>
            <w:r w:rsidRPr="0003158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03158A">
              <w:rPr>
                <w:rFonts w:ascii="GHEA Grapalat" w:hAnsi="GHEA Grapalat" w:cs="Sylfaen"/>
                <w:i/>
                <w:sz w:val="20"/>
                <w:szCs w:val="20"/>
              </w:rPr>
              <w:t>Արցա</w:t>
            </w:r>
            <w:proofErr w:type="spellEnd"/>
            <w:r w:rsidR="0003158A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խի փ</w:t>
            </w:r>
            <w:r w:rsidR="0003158A" w:rsidRPr="0003158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</w:t>
            </w:r>
            <w:r w:rsid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տ</w:t>
            </w:r>
            <w:r w:rsidR="00B93FFB" w:rsidRPr="00B93FFB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.</w:t>
            </w:r>
            <w:r w:rsid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19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03C1702" w:rsidR="001621FC" w:rsidRPr="00B93FFB" w:rsidRDefault="00B93FFB" w:rsidP="00B93FF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masivec@mail.ru</w:t>
            </w:r>
            <w:r w:rsidR="001621FC" w:rsidRPr="00CE7E2C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71C70CB" w:rsidR="001621FC" w:rsidRPr="00B93FF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B93FFB"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1570025500000100</w:t>
            </w:r>
          </w:p>
        </w:tc>
        <w:tc>
          <w:tcPr>
            <w:tcW w:w="19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A6AE9AC" w:rsidR="001621FC" w:rsidRPr="00B93FF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B93FFB"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04228922</w:t>
            </w:r>
          </w:p>
        </w:tc>
      </w:tr>
      <w:tr w:rsidR="001621FC" w:rsidRPr="0003158A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2A19E0" w14:paraId="3863A00B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1621FC" w:rsidRPr="002A19E0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2A19E0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>настоящего заявления.</w:t>
            </w:r>
          </w:p>
          <w:p w14:paraId="5A4350B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1621FC" w:rsidRPr="00705755" w:rsidRDefault="001621FC" w:rsidP="001621FC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621FC" w:rsidRPr="002A19E0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2A19E0" w14:paraId="5484FA73" w14:textId="77777777" w:rsidTr="00C43E3B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2A19E0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2A19E0" w14:paraId="40B30E88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2A19E0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2A19E0" w14:paraId="4DE14D25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2A19E0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2A19E0" w14:paraId="5F667D89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2A19E0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2A19E0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621FC" w:rsidRPr="002A19E0" w14:paraId="002AF1AD" w14:textId="77777777" w:rsidTr="00C43E3B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1621FC" w:rsidRPr="00705755" w14:paraId="6C6C269C" w14:textId="77777777" w:rsidTr="00C43E3B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4"/>
            <w:shd w:val="clear" w:color="auto" w:fill="auto"/>
            <w:vAlign w:val="center"/>
          </w:tcPr>
          <w:p w14:paraId="570A2BE5" w14:textId="23E9DF0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1"/>
            <w:shd w:val="clear" w:color="auto" w:fill="auto"/>
            <w:vAlign w:val="center"/>
          </w:tcPr>
          <w:p w14:paraId="3C42DEDA" w14:textId="1EC6F118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ADAF2" w14:textId="77777777" w:rsidR="00BB30C4" w:rsidRDefault="00BB30C4" w:rsidP="0022631D">
      <w:pPr>
        <w:spacing w:before="0" w:after="0"/>
      </w:pPr>
      <w:r>
        <w:separator/>
      </w:r>
    </w:p>
  </w:endnote>
  <w:endnote w:type="continuationSeparator" w:id="0">
    <w:p w14:paraId="4DBD3816" w14:textId="77777777" w:rsidR="00BB30C4" w:rsidRDefault="00BB30C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76D57" w14:textId="77777777" w:rsidR="00BB30C4" w:rsidRDefault="00BB30C4" w:rsidP="0022631D">
      <w:pPr>
        <w:spacing w:before="0" w:after="0"/>
      </w:pPr>
      <w:r>
        <w:separator/>
      </w:r>
    </w:p>
  </w:footnote>
  <w:footnote w:type="continuationSeparator" w:id="0">
    <w:p w14:paraId="6126C564" w14:textId="77777777" w:rsidR="00BB30C4" w:rsidRDefault="00BB30C4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3E55" w:rsidRPr="002D0BF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3E55" w:rsidRPr="002D0BF6" w:rsidRDefault="00113E5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13E55" w:rsidRPr="0087136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13E55" w:rsidRPr="002D0BF6" w:rsidRDefault="00113E5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21FC" w:rsidRPr="0078682E" w:rsidRDefault="001621F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21FC" w:rsidRPr="0078682E" w:rsidRDefault="001621F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21FC" w:rsidRPr="00005B9C" w:rsidRDefault="001621F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E63"/>
    <w:rsid w:val="00013F0D"/>
    <w:rsid w:val="0003158A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11F1"/>
    <w:rsid w:val="00086DFD"/>
    <w:rsid w:val="00091D06"/>
    <w:rsid w:val="00093C0A"/>
    <w:rsid w:val="000A2E2B"/>
    <w:rsid w:val="000B0199"/>
    <w:rsid w:val="000B2FCC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3E55"/>
    <w:rsid w:val="00117673"/>
    <w:rsid w:val="00125485"/>
    <w:rsid w:val="00131124"/>
    <w:rsid w:val="00144217"/>
    <w:rsid w:val="001518A6"/>
    <w:rsid w:val="0015387A"/>
    <w:rsid w:val="00160756"/>
    <w:rsid w:val="001621FC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A19E0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46759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3A01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157B"/>
    <w:rsid w:val="00893F86"/>
    <w:rsid w:val="008A2B66"/>
    <w:rsid w:val="008B078C"/>
    <w:rsid w:val="008B53FB"/>
    <w:rsid w:val="008B77D8"/>
    <w:rsid w:val="008C429A"/>
    <w:rsid w:val="008C44AB"/>
    <w:rsid w:val="008C4E62"/>
    <w:rsid w:val="008D4C9D"/>
    <w:rsid w:val="008D6EC3"/>
    <w:rsid w:val="008E3031"/>
    <w:rsid w:val="008E493A"/>
    <w:rsid w:val="008F3408"/>
    <w:rsid w:val="008F38AF"/>
    <w:rsid w:val="00911BB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0C7F"/>
    <w:rsid w:val="00A31820"/>
    <w:rsid w:val="00A5017F"/>
    <w:rsid w:val="00A57DE8"/>
    <w:rsid w:val="00A62347"/>
    <w:rsid w:val="00A75B2F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0224"/>
    <w:rsid w:val="00B12C1A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3FFB"/>
    <w:rsid w:val="00B9478D"/>
    <w:rsid w:val="00B94EA2"/>
    <w:rsid w:val="00BA03B0"/>
    <w:rsid w:val="00BA4838"/>
    <w:rsid w:val="00BB0A93"/>
    <w:rsid w:val="00BB2CB4"/>
    <w:rsid w:val="00BB30C4"/>
    <w:rsid w:val="00BB3E88"/>
    <w:rsid w:val="00BB7F50"/>
    <w:rsid w:val="00BC0087"/>
    <w:rsid w:val="00BC4678"/>
    <w:rsid w:val="00BD0096"/>
    <w:rsid w:val="00BD3D4E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3E3B"/>
    <w:rsid w:val="00C46484"/>
    <w:rsid w:val="00C46C8E"/>
    <w:rsid w:val="00C61CFE"/>
    <w:rsid w:val="00C61F3F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1BC3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85244"/>
    <w:rsid w:val="00E92474"/>
    <w:rsid w:val="00EA01A2"/>
    <w:rsid w:val="00EA568C"/>
    <w:rsid w:val="00EA767F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7932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B2DFE-4A74-41EE-B3CE-73E522F7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1735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256</cp:revision>
  <cp:lastPrinted>2023-04-25T07:21:00Z</cp:lastPrinted>
  <dcterms:created xsi:type="dcterms:W3CDTF">2021-06-28T12:08:00Z</dcterms:created>
  <dcterms:modified xsi:type="dcterms:W3CDTF">2023-08-03T07:09:00Z</dcterms:modified>
</cp:coreProperties>
</file>