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B1DB557" w:rsidR="006F75BA" w:rsidRPr="00F30BEA" w:rsidRDefault="00774A5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«ԿԱՊԻՏԱԼ ՓՐՈՋԵՔԹ» 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54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63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8B0ACDE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774A5F">
        <w:rPr>
          <w:rFonts w:ascii="GHEA Grapalat" w:hAnsi="GHEA Grapalat" w:cs="Sylfaen"/>
          <w:sz w:val="24"/>
          <w:szCs w:val="24"/>
          <w:lang w:val="hy-AM"/>
        </w:rPr>
        <w:t>63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FDC188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>«Կ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>ապիտալ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74A5F" w:rsidRPr="00774A5F">
        <w:rPr>
          <w:rFonts w:ascii="GHEA Grapalat" w:hAnsi="GHEA Grapalat" w:cs="Sylfaen"/>
          <w:sz w:val="24"/>
          <w:szCs w:val="24"/>
          <w:lang w:val="hy-AM"/>
        </w:rPr>
        <w:t>Փ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>րոջեքթ</w:t>
      </w:r>
      <w:proofErr w:type="spellEnd"/>
      <w:r w:rsidR="00774A5F" w:rsidRPr="00774A5F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6517FCA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«Գ. Էմինի անվան թիվ 182 ավագ դպրոց» հիմնադրամ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5674ED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74A5F">
        <w:rPr>
          <w:rFonts w:ascii="GHEA Grapalat" w:hAnsi="GHEA Grapalat" w:cs="Sylfaen"/>
          <w:sz w:val="24"/>
          <w:szCs w:val="24"/>
          <w:lang w:val="hy-AM"/>
        </w:rPr>
        <w:t>182ԱԴՊ-ԳՀԽԾՁԲ-22/1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4A5F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123F4BD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74A5F">
        <w:rPr>
          <w:rFonts w:ascii="GHEA Grapalat" w:hAnsi="GHEA Grapalat" w:cs="Sylfaen"/>
          <w:b/>
          <w:i/>
          <w:sz w:val="24"/>
          <w:szCs w:val="24"/>
          <w:lang w:val="hy-AM"/>
        </w:rPr>
        <w:t>54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185</cp:revision>
  <cp:lastPrinted>2022-05-12T12:00:00Z</cp:lastPrinted>
  <dcterms:created xsi:type="dcterms:W3CDTF">2022-05-11T10:45:00Z</dcterms:created>
  <dcterms:modified xsi:type="dcterms:W3CDTF">2022-05-12T12:35:00Z</dcterms:modified>
</cp:coreProperties>
</file>