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F0E0" w14:textId="77777777" w:rsidR="00686CB4" w:rsidRPr="007410C8" w:rsidRDefault="00686CB4" w:rsidP="00686CB4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14:paraId="40A4784C" w14:textId="77777777" w:rsidR="00335F28" w:rsidRPr="007410C8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00A7DAEC" w14:textId="77777777" w:rsidR="00BE5F62" w:rsidRPr="00307F37" w:rsidRDefault="00CC482C" w:rsidP="00335F28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307F37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</w:p>
    <w:p w14:paraId="42864502" w14:textId="77777777" w:rsidR="00335F28" w:rsidRPr="00307F37" w:rsidRDefault="00335F28" w:rsidP="00335F28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307F37">
        <w:rPr>
          <w:rFonts w:ascii="Sylfaen" w:hAnsi="Sylfaen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14:paraId="34123D30" w14:textId="77777777" w:rsidR="00EF6EC1" w:rsidRPr="00307F37" w:rsidRDefault="00EF6EC1" w:rsidP="00F12C06">
      <w:pPr>
        <w:pStyle w:val="3"/>
        <w:ind w:firstLine="0"/>
        <w:jc w:val="left"/>
        <w:rPr>
          <w:rFonts w:ascii="Sylfaen" w:hAnsi="Sylfaen" w:cs="Sylfaen"/>
          <w:b w:val="0"/>
          <w:sz w:val="22"/>
          <w:szCs w:val="22"/>
          <w:u w:val="single"/>
          <w:lang w:val="af-ZA"/>
        </w:rPr>
      </w:pPr>
    </w:p>
    <w:p w14:paraId="3AC2291D" w14:textId="77777777" w:rsidR="00EF6EC1" w:rsidRPr="00307F37" w:rsidRDefault="00EF6EC1" w:rsidP="007019C5">
      <w:pPr>
        <w:pStyle w:val="3"/>
        <w:ind w:firstLine="0"/>
        <w:rPr>
          <w:rFonts w:ascii="Sylfaen" w:hAnsi="Sylfaen"/>
          <w:sz w:val="22"/>
          <w:szCs w:val="22"/>
          <w:lang w:val="af-ZA"/>
        </w:rPr>
      </w:pPr>
    </w:p>
    <w:p w14:paraId="45B00CBC" w14:textId="75085944" w:rsidR="00F12C06" w:rsidRPr="00307F37" w:rsidRDefault="00F12C06" w:rsidP="00F12C06">
      <w:pPr>
        <w:keepNext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307F37">
        <w:rPr>
          <w:rFonts w:ascii="Sylfaen" w:hAnsi="Sylfaen"/>
          <w:sz w:val="22"/>
          <w:szCs w:val="22"/>
          <w:lang w:val="af-ZA"/>
        </w:rPr>
        <w:t xml:space="preserve">Ընթացակարգի ծածկագիրը </w:t>
      </w:r>
      <w:r w:rsidR="00EC60E6">
        <w:rPr>
          <w:rFonts w:ascii="Sylfaen" w:hAnsi="Sylfaen"/>
          <w:sz w:val="22"/>
          <w:szCs w:val="22"/>
          <w:lang w:val="af-ZA"/>
        </w:rPr>
        <w:t>ՍԲԿ-ԳՀԱՊՁԲ-</w:t>
      </w:r>
      <w:r w:rsidR="00694B6A">
        <w:rPr>
          <w:rFonts w:ascii="Sylfaen" w:hAnsi="Sylfaen"/>
          <w:sz w:val="22"/>
          <w:szCs w:val="22"/>
          <w:lang w:val="af-ZA"/>
        </w:rPr>
        <w:t>2024-5</w:t>
      </w:r>
    </w:p>
    <w:p w14:paraId="0DE561EA" w14:textId="77777777" w:rsidR="00F12C06" w:rsidRPr="00307F37" w:rsidRDefault="00F12C06" w:rsidP="00F12C06">
      <w:pPr>
        <w:keepNext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</w:p>
    <w:p w14:paraId="33EA0AC7" w14:textId="5497EE23" w:rsidR="004F6B7A" w:rsidRPr="00307F37" w:rsidRDefault="00F12C06" w:rsidP="00BE6F67">
      <w:pPr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307F37">
        <w:rPr>
          <w:rFonts w:ascii="Sylfaen" w:hAnsi="Sylfaen" w:cs="Sylfaen"/>
          <w:sz w:val="22"/>
          <w:szCs w:val="22"/>
          <w:lang w:val="af-ZA"/>
        </w:rPr>
        <w:t>«</w:t>
      </w:r>
      <w:r w:rsidR="00BE6F67" w:rsidRPr="00307F37">
        <w:rPr>
          <w:rFonts w:ascii="Sylfaen" w:hAnsi="Sylfaen" w:cs="Sylfaen"/>
          <w:sz w:val="22"/>
          <w:szCs w:val="22"/>
          <w:lang w:val="af-ZA"/>
        </w:rPr>
        <w:t>Ստեփանավանի</w:t>
      </w:r>
      <w:r w:rsidR="00354EDD" w:rsidRPr="00307F37">
        <w:rPr>
          <w:rFonts w:ascii="Sylfaen" w:hAnsi="Sylfaen" w:cs="Sylfaen"/>
          <w:sz w:val="22"/>
          <w:szCs w:val="22"/>
          <w:lang w:val="hy-AM"/>
        </w:rPr>
        <w:t xml:space="preserve"> բժշկական կենտրոն</w:t>
      </w:r>
      <w:r w:rsidRPr="00307F37">
        <w:rPr>
          <w:rFonts w:ascii="Sylfaen" w:hAnsi="Sylfaen" w:cs="Sylfaen"/>
          <w:sz w:val="22"/>
          <w:szCs w:val="22"/>
          <w:lang w:val="af-ZA"/>
        </w:rPr>
        <w:t xml:space="preserve">» ՓԲԸ ստորև ներկայացնում է իր կարիքների համար </w:t>
      </w:r>
      <w:r w:rsidR="00354EDD" w:rsidRPr="00307F37">
        <w:rPr>
          <w:rFonts w:ascii="Sylfaen" w:hAnsi="Sylfaen" w:cs="Sylfaen"/>
          <w:sz w:val="22"/>
          <w:szCs w:val="22"/>
          <w:lang w:val="hy-AM"/>
        </w:rPr>
        <w:t>դեղորայքի</w:t>
      </w:r>
      <w:r w:rsidRPr="00307F37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307F37">
        <w:rPr>
          <w:rFonts w:ascii="Sylfaen" w:hAnsi="Sylfaen" w:cs="Sylfaen"/>
          <w:sz w:val="22"/>
          <w:szCs w:val="22"/>
        </w:rPr>
        <w:t>և</w:t>
      </w:r>
      <w:r w:rsidRPr="00307F37">
        <w:rPr>
          <w:rFonts w:ascii="Sylfaen" w:hAnsi="Sylfaen" w:cs="Sylfaen"/>
          <w:sz w:val="22"/>
          <w:szCs w:val="22"/>
          <w:lang w:val="af-ZA"/>
        </w:rPr>
        <w:t xml:space="preserve">  ձեռքբերման նպատակով կազմակերպված </w:t>
      </w:r>
      <w:r w:rsidR="00EC60E6">
        <w:rPr>
          <w:rFonts w:ascii="Sylfaen" w:hAnsi="Sylfaen" w:cs="Sylfaen"/>
          <w:sz w:val="22"/>
          <w:szCs w:val="22"/>
          <w:lang w:val="af-ZA"/>
        </w:rPr>
        <w:t>ՍԲԿ-ԳՀԱՊՁԲ-</w:t>
      </w:r>
      <w:r w:rsidR="00694B6A">
        <w:rPr>
          <w:rFonts w:ascii="Sylfaen" w:hAnsi="Sylfaen" w:cs="Sylfaen"/>
          <w:sz w:val="22"/>
          <w:szCs w:val="22"/>
          <w:lang w:val="af-ZA"/>
        </w:rPr>
        <w:t>2024-5</w:t>
      </w:r>
      <w:r w:rsidR="00EC60E6" w:rsidRPr="00EC60E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307F37">
        <w:rPr>
          <w:rFonts w:ascii="Sylfaen" w:hAnsi="Sylfaen" w:cs="Sylfaen"/>
          <w:sz w:val="22"/>
          <w:szCs w:val="22"/>
          <w:lang w:val="af-ZA"/>
        </w:rPr>
        <w:t>ծածկագրով գնման ընթացակարգը չկայացած հայտարարելու մասին տեղեկատվությունը`</w:t>
      </w:r>
    </w:p>
    <w:p w14:paraId="34AC33AF" w14:textId="77777777" w:rsidR="004F6B7A" w:rsidRPr="007410C8" w:rsidRDefault="004F6B7A" w:rsidP="00F12C0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66"/>
        <w:gridCol w:w="2235"/>
        <w:gridCol w:w="1802"/>
      </w:tblGrid>
      <w:tr w:rsidR="00B43D4A" w:rsidRPr="00694B6A" w14:paraId="371E761F" w14:textId="77777777" w:rsidTr="00973245">
        <w:trPr>
          <w:trHeight w:val="2582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8DAD" w14:textId="77777777" w:rsidR="00B43D4A" w:rsidRPr="00321BEA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21BE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2FC2A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af-ZA"/>
              </w:rPr>
              <w:t>Գնման առարկայի համառոտ նկարագրություն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0BAAF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6CD33" w14:textId="77777777" w:rsidR="00674D91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af-ZA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  <w:p w14:paraId="125B00A9" w14:textId="77777777" w:rsidR="00B43D4A" w:rsidRPr="00973245" w:rsidRDefault="00674D91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512C9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B43D4A" w:rsidRPr="00694B6A" w14:paraId="68A4F578" w14:textId="77777777" w:rsidTr="00973245">
        <w:trPr>
          <w:trHeight w:val="6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A65995" w14:textId="77777777" w:rsidR="00B43D4A" w:rsidRPr="00321BEA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C76632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A8676D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A393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18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543C96" w14:textId="77777777" w:rsidR="00B43D4A" w:rsidRPr="00973245" w:rsidRDefault="00B43D4A" w:rsidP="009732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694B6A" w:rsidRPr="00694B6A" w14:paraId="433BB652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887" w14:textId="73069502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1727" w14:textId="187F4EAC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Ադամանդե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կանաչ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148" w14:textId="7777777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_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006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4C41D136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1403E833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ru-RU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74EFAF5C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D86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694B6A" w:rsidRPr="00694B6A" w14:paraId="39638F91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D0E" w14:textId="3DDB27D5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370C" w14:textId="19F6732B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ալբենդազոլ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2F60" w14:textId="3D0315C8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23F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694B6A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1-ին կետի</w:t>
            </w:r>
          </w:p>
          <w:p w14:paraId="13C3EB3F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2-րդ կետի</w:t>
            </w:r>
          </w:p>
          <w:p w14:paraId="5E2499FD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u w:val="single"/>
                <w:lang w:val="af-ZA"/>
              </w:rPr>
            </w:pPr>
            <w:r w:rsidRPr="00694B6A">
              <w:rPr>
                <w:rFonts w:ascii="Sylfaen" w:hAnsi="Sylfaen" w:cs="Calibri"/>
                <w:b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7BE2EA2C" w14:textId="3D34716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8AE7" w14:textId="03420290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ոչ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մի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հայտ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չի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694B6A" w:rsidRPr="00694B6A" w14:paraId="1AA588C7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8ABD" w14:textId="135F9DF2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3F10" w14:textId="6E9082B8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Ամինոկապրոնաթթու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0D0" w14:textId="67B130E8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-</w:t>
            </w:r>
          </w:p>
          <w:p w14:paraId="514F79E6" w14:textId="7777777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3A54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4A3E972F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5E3ACADA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ru-RU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1084F2CD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61A3" w14:textId="254F44B4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34E79FB3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969B" w14:textId="2FBEB72F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14A" w14:textId="7C7E3222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Ացետիլսալիցիլաթթու</w:t>
            </w:r>
            <w:proofErr w:type="spellEnd"/>
            <w:r w:rsidRPr="005771A0">
              <w:rPr>
                <w:sz w:val="20"/>
              </w:rPr>
              <w:t xml:space="preserve">, </w:t>
            </w:r>
            <w:proofErr w:type="spellStart"/>
            <w:r w:rsidRPr="005771A0">
              <w:rPr>
                <w:sz w:val="20"/>
              </w:rPr>
              <w:t>մագնեզիումի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հիդրօքսիդ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CA94" w14:textId="6F9C7CB8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C425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694B6A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1-ին կետի</w:t>
            </w:r>
          </w:p>
          <w:p w14:paraId="397071DE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29CD34DB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af-ZA"/>
              </w:rPr>
              <w:t>3-րդ կետի</w:t>
            </w:r>
          </w:p>
          <w:p w14:paraId="42304950" w14:textId="40717BEB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48B8" w14:textId="26C99692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hy-AM"/>
              </w:rPr>
              <w:t>Գնման հայտով սահմանված նախահաշվի գերազանցում</w:t>
            </w:r>
          </w:p>
        </w:tc>
      </w:tr>
      <w:tr w:rsidR="00694B6A" w:rsidRPr="00694B6A" w14:paraId="65FCE530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A0EC" w14:textId="35E41F28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34A8" w14:textId="5932A8AC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Բենզիլդիմեթիլ</w:t>
            </w:r>
            <w:proofErr w:type="spellEnd"/>
            <w:r w:rsidRPr="005771A0">
              <w:rPr>
                <w:sz w:val="20"/>
              </w:rPr>
              <w:t xml:space="preserve">, </w:t>
            </w:r>
            <w:proofErr w:type="spellStart"/>
            <w:r w:rsidRPr="005771A0">
              <w:rPr>
                <w:sz w:val="20"/>
              </w:rPr>
              <w:t>ամոնիում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մոնոհիդրատ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F058" w14:textId="4C11939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DA2" w14:textId="77777777" w:rsidR="00694B6A" w:rsidRPr="001056B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1056BA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753DE02C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61CDED65" w14:textId="77777777" w:rsidR="00694B6A" w:rsidRPr="001056BA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1056BA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19FD2C40" w14:textId="34192DCF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4348" w14:textId="07A03FF2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0E400327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F69C" w14:textId="19E0333A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A0FA" w14:textId="7D304CFB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Գլիցերիլի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եռնիտրատ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C05F" w14:textId="04FA30C0" w:rsidR="00694B6A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F539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u w:val="single"/>
                <w:lang w:val="ru-RU"/>
              </w:rPr>
            </w:pPr>
            <w:r w:rsidRPr="00565EF7">
              <w:rPr>
                <w:rFonts w:ascii="Sylfaen" w:hAnsi="Sylfaen" w:cs="Calibri"/>
                <w:b/>
                <w:color w:val="000000"/>
                <w:sz w:val="20"/>
                <w:u w:val="single"/>
                <w:lang w:val="af-ZA"/>
              </w:rPr>
              <w:t>1-ին կետի</w:t>
            </w:r>
          </w:p>
          <w:p w14:paraId="4EAF5729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37AF965D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ru-RU"/>
              </w:rPr>
            </w:pPr>
            <w:r w:rsidRPr="00565EF7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3-րդ կետի</w:t>
            </w:r>
          </w:p>
          <w:p w14:paraId="662838C9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65EF7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7068" w14:textId="3C5A273A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Գնման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հայտով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սահմանված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նախահաշվի</w:t>
            </w:r>
            <w:proofErr w:type="spellEnd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4B6A">
              <w:rPr>
                <w:rFonts w:ascii="Sylfaen" w:hAnsi="Sylfaen" w:cs="Calibri"/>
                <w:color w:val="000000"/>
                <w:sz w:val="20"/>
                <w:lang w:val="ru-RU"/>
              </w:rPr>
              <w:t>գերազանցում</w:t>
            </w:r>
            <w:proofErr w:type="spellEnd"/>
          </w:p>
        </w:tc>
      </w:tr>
      <w:tr w:rsidR="00694B6A" w:rsidRPr="00694B6A" w14:paraId="3B82B857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24C" w14:textId="068D1C13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4E5" w14:textId="27053A71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Դեքստրոզ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359F" w14:textId="57A232B2" w:rsidR="00694B6A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2D44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1-ին կետի</w:t>
            </w:r>
          </w:p>
          <w:p w14:paraId="1ECC7561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24BFBE64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3-րդ կետի</w:t>
            </w:r>
          </w:p>
          <w:p w14:paraId="626B0C32" w14:textId="6AF7C5FC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8AF" w14:textId="3E735593" w:rsidR="00694B6A" w:rsidRPr="00973245" w:rsidRDefault="00694B6A" w:rsidP="00694B6A">
            <w:pPr>
              <w:jc w:val="center"/>
              <w:rPr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hy-AM"/>
              </w:rPr>
              <w:t>Գնման հայտով սահմանված նախահաշվի գերազանցում</w:t>
            </w:r>
          </w:p>
        </w:tc>
      </w:tr>
      <w:tr w:rsidR="00694B6A" w:rsidRPr="00694B6A" w14:paraId="1990439B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1682" w14:textId="727F2FBF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4F9E" w14:textId="20CC05FC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Դեքստրոզ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4ACC" w14:textId="68D0C64B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673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5256CA8D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66A555B7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694B6A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562C4B40" w14:textId="6FD64D28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B99A" w14:textId="46F41959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522411B7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994" w14:textId="031AA03A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9543" w14:textId="15583B12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Դեքստրոզ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6849" w14:textId="3219C336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AEC3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ru-RU"/>
              </w:rPr>
            </w:pPr>
            <w:r w:rsidRPr="00694B6A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1-ին կետի</w:t>
            </w:r>
          </w:p>
          <w:p w14:paraId="18951415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2A3027AC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u w:val="single"/>
                <w:lang w:val="ru-RU"/>
              </w:rPr>
            </w:pPr>
            <w:r w:rsidRPr="00694B6A">
              <w:rPr>
                <w:rFonts w:ascii="Sylfaen" w:hAnsi="Sylfaen" w:cs="Calibri"/>
                <w:b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146EB440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A8A7" w14:textId="6515C928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973245">
              <w:rPr>
                <w:sz w:val="20"/>
              </w:rPr>
              <w:t>ոչ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մի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հայտ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չի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ներկայացվել</w:t>
            </w:r>
            <w:proofErr w:type="spellEnd"/>
          </w:p>
        </w:tc>
      </w:tr>
      <w:tr w:rsidR="00694B6A" w:rsidRPr="00694B6A" w14:paraId="68B75DC5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DD8" w14:textId="17CC54C5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74AE" w14:textId="23B2EB39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Դեքստրոզ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F8D" w14:textId="1544E77D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-</w:t>
            </w:r>
          </w:p>
          <w:p w14:paraId="644C73FB" w14:textId="7777777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4344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1-ին կետի</w:t>
            </w:r>
          </w:p>
          <w:p w14:paraId="78C374CC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7D64A1EE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u w:val="single"/>
                <w:lang w:val="ru-RU"/>
              </w:rPr>
            </w:pPr>
            <w:r w:rsidRPr="00973245">
              <w:rPr>
                <w:rFonts w:ascii="Sylfaen" w:hAnsi="Sylfaen" w:cs="Calibri"/>
                <w:b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18A50FFD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1F60" w14:textId="7BD39B4A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973245">
              <w:rPr>
                <w:sz w:val="20"/>
              </w:rPr>
              <w:t>ոչ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մի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հայտ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չի</w:t>
            </w:r>
            <w:proofErr w:type="spellEnd"/>
            <w:r w:rsidRPr="00973245">
              <w:rPr>
                <w:sz w:val="20"/>
                <w:lang w:val="ru-RU"/>
              </w:rPr>
              <w:t xml:space="preserve"> </w:t>
            </w:r>
            <w:proofErr w:type="spellStart"/>
            <w:r w:rsidRPr="00973245">
              <w:rPr>
                <w:sz w:val="20"/>
              </w:rPr>
              <w:t>ներկայացվել</w:t>
            </w:r>
            <w:proofErr w:type="spellEnd"/>
          </w:p>
        </w:tc>
      </w:tr>
      <w:tr w:rsidR="00694B6A" w:rsidRPr="00694B6A" w14:paraId="45ECE21D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BBC" w14:textId="72392D15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8E16" w14:textId="0E5795F9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Դիգօքսին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19F2" w14:textId="6F5E7E15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30CE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1-ին կետի</w:t>
            </w:r>
          </w:p>
          <w:p w14:paraId="5FDE2B25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692A2240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1070DC1A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85AB" w14:textId="7E64F4CA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 w:rsidRPr="00973245">
              <w:rPr>
                <w:sz w:val="20"/>
              </w:rPr>
              <w:t>ոչ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մի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հայտ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չի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ներկայացվել</w:t>
            </w:r>
            <w:proofErr w:type="spellEnd"/>
          </w:p>
        </w:tc>
      </w:tr>
      <w:tr w:rsidR="00694B6A" w:rsidRPr="00694B6A" w14:paraId="0DCE67D9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1635" w14:textId="49A0716D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F0E" w14:textId="7EE63E41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Դիմետինդեն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gramStart"/>
            <w:r w:rsidRPr="005771A0">
              <w:rPr>
                <w:sz w:val="20"/>
              </w:rPr>
              <w:t xml:space="preserve">( </w:t>
            </w:r>
            <w:proofErr w:type="spellStart"/>
            <w:r w:rsidRPr="005771A0">
              <w:rPr>
                <w:sz w:val="20"/>
              </w:rPr>
              <w:t>դիմետինդենի</w:t>
            </w:r>
            <w:proofErr w:type="spellEnd"/>
            <w:proofErr w:type="gram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մալեատ</w:t>
            </w:r>
            <w:proofErr w:type="spellEnd"/>
            <w:r w:rsidRPr="005771A0">
              <w:rPr>
                <w:sz w:val="20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83FD" w14:textId="7777777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  <w:p w14:paraId="68B440B8" w14:textId="047FB800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9D2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1-ին կետի</w:t>
            </w:r>
          </w:p>
          <w:p w14:paraId="3E17F362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37E0C521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3-րդ կետի</w:t>
            </w:r>
          </w:p>
          <w:p w14:paraId="6623BB5E" w14:textId="44F74440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DE7" w14:textId="5D022D1B" w:rsidR="00694B6A" w:rsidRPr="00973245" w:rsidRDefault="00694B6A" w:rsidP="00694B6A">
            <w:pPr>
              <w:jc w:val="center"/>
              <w:rPr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hy-AM"/>
              </w:rPr>
              <w:t>Գնման հայտով սահմանված նախահաշվի գերազանցում</w:t>
            </w:r>
          </w:p>
        </w:tc>
      </w:tr>
      <w:tr w:rsidR="00694B6A" w:rsidRPr="00694B6A" w14:paraId="6ABAE485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4914" w14:textId="58F25F0F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63C" w14:textId="2FC7E02E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Երկաթ</w:t>
            </w:r>
            <w:proofErr w:type="spellEnd"/>
            <w:r w:rsidRPr="005771A0">
              <w:rPr>
                <w:sz w:val="20"/>
                <w:lang w:val="ru-RU"/>
              </w:rPr>
              <w:t xml:space="preserve"> (</w:t>
            </w:r>
            <w:r w:rsidRPr="005771A0">
              <w:rPr>
                <w:sz w:val="20"/>
              </w:rPr>
              <w:t>III</w:t>
            </w:r>
            <w:r w:rsidRPr="005771A0">
              <w:rPr>
                <w:sz w:val="20"/>
                <w:lang w:val="ru-RU"/>
              </w:rPr>
              <w:t>)-</w:t>
            </w:r>
            <w:proofErr w:type="spellStart"/>
            <w:r w:rsidRPr="005771A0">
              <w:rPr>
                <w:sz w:val="20"/>
              </w:rPr>
              <w:t>հիդրօքսիդի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դեքստրանային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համալիր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10E" w14:textId="6E3734AA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-</w:t>
            </w:r>
          </w:p>
          <w:p w14:paraId="6632F08D" w14:textId="7777777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44D6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  <w:t>1-ին կետի</w:t>
            </w:r>
          </w:p>
          <w:p w14:paraId="6EB4A9FE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23EA76D4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74DD58BC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2D90" w14:textId="2C703A9D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proofErr w:type="spellStart"/>
            <w:r w:rsidRPr="00973245">
              <w:rPr>
                <w:sz w:val="20"/>
              </w:rPr>
              <w:t>ոչ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մի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հայտ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չի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ներկայացվել</w:t>
            </w:r>
            <w:proofErr w:type="spellEnd"/>
          </w:p>
        </w:tc>
      </w:tr>
      <w:tr w:rsidR="00694B6A" w:rsidRPr="00694B6A" w14:paraId="3BD331A0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806" w14:textId="57A2130F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9811" w14:textId="0FEB65C6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Թիոպենտալ</w:t>
            </w:r>
            <w:proofErr w:type="spellEnd"/>
            <w:r w:rsidRPr="005771A0">
              <w:rPr>
                <w:sz w:val="20"/>
              </w:rPr>
              <w:t xml:space="preserve"> (</w:t>
            </w:r>
            <w:proofErr w:type="spellStart"/>
            <w:r w:rsidRPr="005771A0">
              <w:rPr>
                <w:sz w:val="20"/>
              </w:rPr>
              <w:t>թիոպենտալ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նատրիում</w:t>
            </w:r>
            <w:proofErr w:type="spellEnd"/>
            <w:r w:rsidRPr="005771A0">
              <w:rPr>
                <w:sz w:val="20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C42" w14:textId="135CEB6E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34A3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031B0E6F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40057B29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634B8FC6" w14:textId="2D52AEA3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9ED" w14:textId="751715C6" w:rsidR="00694B6A" w:rsidRPr="00973245" w:rsidRDefault="00694B6A" w:rsidP="00694B6A">
            <w:pPr>
              <w:jc w:val="center"/>
              <w:rPr>
                <w:sz w:val="20"/>
                <w:lang w:val="af-ZA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5742F1BD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C87" w14:textId="51863D90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A3FF" w14:textId="698245FE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Ինդոմետացին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605" w14:textId="76F540C6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907A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00416773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682A530F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4C292320" w14:textId="3AC14DB4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5D23" w14:textId="50274536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23553EF9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C225" w14:textId="32888E27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DAA3" w14:textId="0D511902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Լիդոկային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66D8" w14:textId="7D2922A7" w:rsidR="00694B6A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5F2F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  <w:t>1-ին կետի</w:t>
            </w:r>
          </w:p>
          <w:p w14:paraId="769F6B6F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5CE9679A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3-րդ կետի</w:t>
            </w:r>
          </w:p>
          <w:p w14:paraId="0138568A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C92" w14:textId="748E36A9" w:rsidR="00694B6A" w:rsidRPr="00973245" w:rsidRDefault="005421D3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proofErr w:type="spellStart"/>
            <w:r w:rsidRPr="005421D3">
              <w:rPr>
                <w:sz w:val="20"/>
              </w:rPr>
              <w:t>Գնման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հայտով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սահմանված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նախահաշվի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գերազանցում</w:t>
            </w:r>
            <w:proofErr w:type="spellEnd"/>
          </w:p>
        </w:tc>
      </w:tr>
      <w:tr w:rsidR="00694B6A" w:rsidRPr="00694B6A" w14:paraId="3AAF6CC7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699A" w14:textId="25B918C4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13E" w14:textId="5950CDA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Կալիումի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AA96" w14:textId="0531AE61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78F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6D149F9B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4B3BE229" w14:textId="77777777" w:rsidR="00694B6A" w:rsidRPr="00694B6A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694B6A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08D305C7" w14:textId="53602B9D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922" w14:textId="5B3940A0" w:rsidR="00694B6A" w:rsidRPr="00973245" w:rsidRDefault="00694B6A" w:rsidP="00694B6A">
            <w:pPr>
              <w:jc w:val="center"/>
              <w:rPr>
                <w:sz w:val="20"/>
                <w:lang w:val="af-ZA"/>
              </w:rPr>
            </w:pPr>
            <w:r w:rsidRPr="00694B6A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28EDF8E5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A4E9" w14:textId="668BB6D8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38F0" w14:textId="5664AE6D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Կլեմաստին</w:t>
            </w:r>
            <w:proofErr w:type="spellEnd"/>
            <w:r w:rsidRPr="005771A0">
              <w:rPr>
                <w:sz w:val="20"/>
              </w:rPr>
              <w:t xml:space="preserve"> (</w:t>
            </w:r>
            <w:proofErr w:type="spellStart"/>
            <w:r w:rsidRPr="005771A0">
              <w:rPr>
                <w:sz w:val="20"/>
              </w:rPr>
              <w:t>կլեմաստինի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ֆումարատ</w:t>
            </w:r>
            <w:proofErr w:type="spellEnd"/>
            <w:r w:rsidRPr="005771A0">
              <w:rPr>
                <w:sz w:val="20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6E43" w14:textId="2EB1FC7A" w:rsidR="00694B6A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0A9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1-ին կետի</w:t>
            </w:r>
          </w:p>
          <w:p w14:paraId="5C8041A9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3F63C810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sz w:val="20"/>
                <w:lang w:val="af-ZA"/>
              </w:rPr>
              <w:t>3-րդ կետի</w:t>
            </w:r>
          </w:p>
          <w:p w14:paraId="71FED537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A327" w14:textId="6073BA6F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proofErr w:type="spellStart"/>
            <w:r w:rsidRPr="00694B6A">
              <w:rPr>
                <w:sz w:val="20"/>
              </w:rPr>
              <w:t>Գնման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694B6A">
              <w:rPr>
                <w:sz w:val="20"/>
              </w:rPr>
              <w:t>հայտով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694B6A">
              <w:rPr>
                <w:sz w:val="20"/>
              </w:rPr>
              <w:t>սահմանված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694B6A">
              <w:rPr>
                <w:sz w:val="20"/>
              </w:rPr>
              <w:t>նախահաշվի</w:t>
            </w:r>
            <w:proofErr w:type="spellEnd"/>
            <w:r w:rsidRPr="00694B6A">
              <w:rPr>
                <w:sz w:val="20"/>
                <w:lang w:val="af-ZA"/>
              </w:rPr>
              <w:t xml:space="preserve"> </w:t>
            </w:r>
            <w:proofErr w:type="spellStart"/>
            <w:r w:rsidRPr="00694B6A">
              <w:rPr>
                <w:sz w:val="20"/>
              </w:rPr>
              <w:t>գերազանցում</w:t>
            </w:r>
            <w:proofErr w:type="spellEnd"/>
          </w:p>
        </w:tc>
      </w:tr>
      <w:tr w:rsidR="00694B6A" w:rsidRPr="00694B6A" w14:paraId="7E3908C3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BB4A" w14:textId="27BCFA25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C1AD" w14:textId="468D3BD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Հալվեի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հեղուկ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հանուկ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1BD" w14:textId="76B1FE85" w:rsidR="00694B6A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1198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5DA3EA4E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7460965D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4306EBF9" w14:textId="38755A6F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80E7" w14:textId="5EEEEB34" w:rsidR="00694B6A" w:rsidRPr="00973245" w:rsidRDefault="00694B6A" w:rsidP="00694B6A">
            <w:pPr>
              <w:jc w:val="center"/>
              <w:rPr>
                <w:sz w:val="20"/>
                <w:lang w:val="af-ZA"/>
              </w:rPr>
            </w:pPr>
            <w:r w:rsidRPr="00694B6A">
              <w:rPr>
                <w:sz w:val="20"/>
                <w:lang w:val="af-ZA"/>
              </w:rPr>
              <w:t>ոչ մի հայտ չի ներկայացվել</w:t>
            </w:r>
          </w:p>
        </w:tc>
      </w:tr>
      <w:tr w:rsidR="00694B6A" w:rsidRPr="00694B6A" w14:paraId="381A77F6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27FB" w14:textId="6566C87D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A44" w14:textId="5A1E0EDC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Հիդրոկարտիզոն</w:t>
            </w:r>
            <w:proofErr w:type="spellEnd"/>
            <w:r w:rsidRPr="005771A0">
              <w:rPr>
                <w:sz w:val="20"/>
              </w:rPr>
              <w:t>/</w:t>
            </w:r>
            <w:proofErr w:type="spellStart"/>
            <w:r w:rsidRPr="005771A0">
              <w:rPr>
                <w:sz w:val="20"/>
              </w:rPr>
              <w:t>լիդոկաին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190" w14:textId="3494F038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8C05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0B998A30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1C571C45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  <w:t>3-րդ կետի</w:t>
            </w:r>
          </w:p>
          <w:p w14:paraId="54E44BD2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321BEA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9F70" w14:textId="41C2F31F" w:rsidR="00694B6A" w:rsidRPr="001056BA" w:rsidRDefault="005421D3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ոչ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մի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հայտ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չի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ներկայացվել</w:t>
            </w:r>
            <w:proofErr w:type="spellEnd"/>
          </w:p>
        </w:tc>
      </w:tr>
      <w:tr w:rsidR="00694B6A" w:rsidRPr="00694B6A" w14:paraId="5F0D3F94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7449" w14:textId="5E674224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076" w14:textId="2E141ADF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Մեղվակաթ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24B2" w14:textId="50D0565B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2E27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05B67772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44110BC2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4C3594BC" w14:textId="5CFCE5EB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27E" w14:textId="7E6A7F31" w:rsidR="00694B6A" w:rsidRPr="00973245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5421D3" w:rsidRPr="00694B6A" w14:paraId="23D68362" w14:textId="77777777" w:rsidTr="001056BA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C3A1" w14:textId="43E4A696" w:rsidR="005421D3" w:rsidRPr="005771A0" w:rsidRDefault="005421D3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5DC" w14:textId="433FA42E" w:rsidR="005421D3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Մետրոնիդազոլ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F1C1" w14:textId="638DBBDF" w:rsidR="005421D3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8DA9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1AE45022" w14:textId="77777777" w:rsidR="005421D3" w:rsidRPr="00973245" w:rsidRDefault="005421D3" w:rsidP="005421D3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43E2E39F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384541DF" w14:textId="7243183C" w:rsidR="005421D3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9CC" w14:textId="706F5FDA" w:rsidR="005421D3" w:rsidRPr="001056BA" w:rsidRDefault="005421D3" w:rsidP="001056B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ոչ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մի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հայտ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չի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ներկայացվել</w:t>
            </w:r>
            <w:proofErr w:type="spellEnd"/>
          </w:p>
        </w:tc>
      </w:tr>
      <w:tr w:rsidR="005421D3" w:rsidRPr="00694B6A" w14:paraId="188ADB24" w14:textId="77777777" w:rsidTr="001056BA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DAE" w14:textId="2EF98BD7" w:rsidR="005421D3" w:rsidRPr="005771A0" w:rsidRDefault="005421D3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093" w14:textId="02F58F43" w:rsidR="005421D3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Նատրիումի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C4B0" w14:textId="4F6D398B" w:rsidR="005421D3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7106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65BAC06E" w14:textId="77777777" w:rsidR="005421D3" w:rsidRPr="00973245" w:rsidRDefault="005421D3" w:rsidP="005421D3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48752037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660F733F" w14:textId="5061B92B" w:rsidR="005421D3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1385" w14:textId="24398A56" w:rsidR="005421D3" w:rsidRPr="001056BA" w:rsidRDefault="005421D3" w:rsidP="001056BA">
            <w:pPr>
              <w:jc w:val="center"/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ոչ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մի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հայտ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չի</w:t>
            </w:r>
            <w:proofErr w:type="spellEnd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1056BA">
              <w:rPr>
                <w:rFonts w:ascii="Sylfaen" w:hAnsi="Sylfaen" w:cs="Calibri"/>
                <w:color w:val="000000"/>
                <w:sz w:val="20"/>
                <w:lang w:val="hy-AM"/>
              </w:rPr>
              <w:t>ներկայացվել</w:t>
            </w:r>
            <w:proofErr w:type="spellEnd"/>
          </w:p>
        </w:tc>
      </w:tr>
      <w:tr w:rsidR="00694B6A" w:rsidRPr="00694B6A" w14:paraId="62559BB7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DDE6" w14:textId="7E725C45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AFF9" w14:textId="22418391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Նատրիումի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C11E" w14:textId="114D63ED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-</w:t>
            </w:r>
          </w:p>
          <w:p w14:paraId="07A977B0" w14:textId="77777777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61F9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31F8486D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1CFF5591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</w:pPr>
            <w:r w:rsidRPr="00973245"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  <w:t>3-րդ կետի</w:t>
            </w:r>
          </w:p>
          <w:p w14:paraId="0A825899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8C8B" w14:textId="6393D614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proofErr w:type="spellStart"/>
            <w:r w:rsidRPr="00973245">
              <w:rPr>
                <w:sz w:val="20"/>
              </w:rPr>
              <w:t>ոչ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մի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հայտ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չի</w:t>
            </w:r>
            <w:proofErr w:type="spellEnd"/>
            <w:r w:rsidRPr="00973245">
              <w:rPr>
                <w:sz w:val="20"/>
                <w:lang w:val="af-ZA"/>
              </w:rPr>
              <w:t xml:space="preserve"> </w:t>
            </w:r>
            <w:proofErr w:type="spellStart"/>
            <w:r w:rsidRPr="00973245">
              <w:rPr>
                <w:sz w:val="20"/>
              </w:rPr>
              <w:t>ներկայացվել</w:t>
            </w:r>
            <w:proofErr w:type="spellEnd"/>
          </w:p>
        </w:tc>
      </w:tr>
      <w:tr w:rsidR="00694B6A" w:rsidRPr="00694B6A" w14:paraId="07A1538A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B8EA" w14:textId="44A7AF00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9F09" w14:textId="14994920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Նատրիումի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  <w:r w:rsidRPr="005771A0">
              <w:rPr>
                <w:sz w:val="20"/>
                <w:lang w:val="ru-RU"/>
              </w:rPr>
              <w:t xml:space="preserve">, </w:t>
            </w:r>
            <w:proofErr w:type="spellStart"/>
            <w:r w:rsidRPr="005771A0">
              <w:rPr>
                <w:sz w:val="20"/>
              </w:rPr>
              <w:t>կալիումի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  <w:r w:rsidRPr="005771A0">
              <w:rPr>
                <w:sz w:val="20"/>
                <w:lang w:val="ru-RU"/>
              </w:rPr>
              <w:t xml:space="preserve">, </w:t>
            </w:r>
            <w:proofErr w:type="spellStart"/>
            <w:r w:rsidRPr="005771A0">
              <w:rPr>
                <w:sz w:val="20"/>
              </w:rPr>
              <w:t>կալցիումի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0684" w14:textId="2C457A0A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D0EB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380F8E7B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47D9C69F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  <w:t>3-րդ կետի</w:t>
            </w:r>
          </w:p>
          <w:p w14:paraId="08A5959C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3EF6" w14:textId="172B42F8" w:rsidR="00694B6A" w:rsidRPr="00973245" w:rsidRDefault="005421D3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proofErr w:type="spellStart"/>
            <w:r w:rsidRPr="005421D3">
              <w:rPr>
                <w:sz w:val="20"/>
              </w:rPr>
              <w:t>ոչ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մի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հայտ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չի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ներկայացվել</w:t>
            </w:r>
            <w:proofErr w:type="spellEnd"/>
          </w:p>
        </w:tc>
      </w:tr>
      <w:tr w:rsidR="00694B6A" w:rsidRPr="00694B6A" w14:paraId="7A16D691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83F" w14:textId="1D171833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B7DA" w14:textId="5914B924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Նատրիումի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  <w:r w:rsidRPr="005771A0">
              <w:rPr>
                <w:sz w:val="20"/>
                <w:lang w:val="ru-RU"/>
              </w:rPr>
              <w:t xml:space="preserve">, </w:t>
            </w:r>
            <w:proofErr w:type="spellStart"/>
            <w:r w:rsidRPr="005771A0">
              <w:rPr>
                <w:sz w:val="20"/>
              </w:rPr>
              <w:t>կալիումի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  <w:r w:rsidRPr="005771A0">
              <w:rPr>
                <w:sz w:val="20"/>
                <w:lang w:val="ru-RU"/>
              </w:rPr>
              <w:t xml:space="preserve">, </w:t>
            </w:r>
            <w:proofErr w:type="spellStart"/>
            <w:r w:rsidRPr="005771A0">
              <w:rPr>
                <w:sz w:val="20"/>
              </w:rPr>
              <w:t>կալցիումի</w:t>
            </w:r>
            <w:proofErr w:type="spellEnd"/>
            <w:r w:rsidRPr="005771A0">
              <w:rPr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sz w:val="20"/>
              </w:rPr>
              <w:t>քլորիդ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26D8" w14:textId="0067A4BC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98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af-ZA"/>
              </w:rPr>
              <w:t>1-ին կետի</w:t>
            </w:r>
          </w:p>
          <w:p w14:paraId="216C52E6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2-րդ կետի</w:t>
            </w:r>
          </w:p>
          <w:p w14:paraId="53B50690" w14:textId="77777777" w:rsidR="00694B6A" w:rsidRPr="005421D3" w:rsidRDefault="00694B6A" w:rsidP="00694B6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bCs/>
                <w:color w:val="000000"/>
                <w:sz w:val="20"/>
                <w:u w:val="single"/>
                <w:lang w:val="af-ZA"/>
              </w:rPr>
              <w:t>3-րդ կետի</w:t>
            </w:r>
          </w:p>
          <w:p w14:paraId="1A832807" w14:textId="62C9A750" w:rsidR="00694B6A" w:rsidRPr="00973245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5C40" w14:textId="5B06E703" w:rsidR="00694B6A" w:rsidRPr="00973245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color w:val="000000"/>
                <w:sz w:val="20"/>
                <w:lang w:val="hy-AM"/>
              </w:rPr>
              <w:t>ոչ մի հայտ չի ներկայացվել</w:t>
            </w:r>
          </w:p>
        </w:tc>
      </w:tr>
      <w:tr w:rsidR="00694B6A" w:rsidRPr="00694B6A" w14:paraId="48E03B0A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563" w14:textId="467118F6" w:rsidR="00694B6A" w:rsidRPr="005771A0" w:rsidRDefault="00694B6A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FFE7" w14:textId="6B322C4A" w:rsidR="00694B6A" w:rsidRPr="005771A0" w:rsidRDefault="00694B6A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Նորֆլոքսացին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320F" w14:textId="5E29D441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4E14" w14:textId="77777777" w:rsidR="00694B6A" w:rsidRPr="00457333" w:rsidRDefault="00694B6A" w:rsidP="00694B6A">
            <w:pPr>
              <w:jc w:val="center"/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</w:pPr>
            <w:r w:rsidRPr="00457333"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  <w:t>1-ին կետի</w:t>
            </w:r>
          </w:p>
          <w:p w14:paraId="2CAA2CEF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178A943C" w14:textId="77777777" w:rsidR="00694B6A" w:rsidRPr="00457333" w:rsidRDefault="00694B6A" w:rsidP="00694B6A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457333">
              <w:rPr>
                <w:rFonts w:ascii="Sylfaen" w:hAnsi="Sylfaen" w:cs="Calibri"/>
                <w:bCs/>
                <w:sz w:val="20"/>
                <w:lang w:val="af-ZA"/>
              </w:rPr>
              <w:t>3-րդ կետի</w:t>
            </w:r>
          </w:p>
          <w:p w14:paraId="3A65793F" w14:textId="77777777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293F" w14:textId="4A658C2E" w:rsidR="00694B6A" w:rsidRPr="00973245" w:rsidRDefault="00694B6A" w:rsidP="00694B6A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457333">
              <w:rPr>
                <w:rFonts w:ascii="Sylfaen" w:hAnsi="Sylfaen" w:cs="Calibri"/>
                <w:sz w:val="20"/>
                <w:lang w:val="hy-AM"/>
              </w:rPr>
              <w:t>Գնման հայտով սահմանված նախահաշվի գերազանցում</w:t>
            </w:r>
          </w:p>
        </w:tc>
      </w:tr>
      <w:tr w:rsidR="005421D3" w:rsidRPr="00694B6A" w14:paraId="50F2A46C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C83" w14:textId="4668C004" w:rsidR="005421D3" w:rsidRPr="005771A0" w:rsidRDefault="005421D3" w:rsidP="00577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5771A0">
              <w:rPr>
                <w:sz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89E8" w14:textId="0E602D39" w:rsidR="005421D3" w:rsidRPr="005771A0" w:rsidRDefault="005421D3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5771A0">
              <w:rPr>
                <w:sz w:val="20"/>
              </w:rPr>
              <w:t>Պապավերինի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հիդրոքլորիդ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45D" w14:textId="52C606CF" w:rsidR="005421D3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="005421D3"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C275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1-ին կետի</w:t>
            </w:r>
          </w:p>
          <w:p w14:paraId="4B38D24D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5DE8BEF8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3-րդ կետի</w:t>
            </w:r>
          </w:p>
          <w:p w14:paraId="3F89BEA2" w14:textId="44F3189E" w:rsidR="005421D3" w:rsidRPr="00973245" w:rsidRDefault="005421D3" w:rsidP="005421D3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798" w14:textId="70229F26" w:rsidR="005421D3" w:rsidRPr="00973245" w:rsidRDefault="005421D3" w:rsidP="005421D3">
            <w:pPr>
              <w:jc w:val="center"/>
              <w:rPr>
                <w:rFonts w:ascii="Sylfaen" w:hAnsi="Sylfaen" w:cs="Calibri"/>
                <w:sz w:val="20"/>
                <w:lang w:val="hy-AM"/>
              </w:rPr>
            </w:pP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Գնման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հայտով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սահմանված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նախահաշվի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գերազանցում</w:t>
            </w:r>
            <w:proofErr w:type="spellEnd"/>
          </w:p>
        </w:tc>
      </w:tr>
      <w:tr w:rsidR="005421D3" w:rsidRPr="00694B6A" w14:paraId="68C4F5FE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BFE7" w14:textId="3B9B2894" w:rsidR="005421D3" w:rsidRPr="005771A0" w:rsidRDefault="005421D3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0AC" w14:textId="0348DD34" w:rsidR="005421D3" w:rsidRPr="005771A0" w:rsidRDefault="005421D3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Պարացետամոլ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94C9" w14:textId="5F64455F" w:rsidR="005421D3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C5E" w14:textId="77777777" w:rsidR="005421D3" w:rsidRPr="00457333" w:rsidRDefault="005421D3" w:rsidP="005421D3">
            <w:pPr>
              <w:jc w:val="center"/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</w:pPr>
            <w:r w:rsidRPr="00457333">
              <w:rPr>
                <w:rFonts w:ascii="Sylfaen" w:hAnsi="Sylfaen" w:cs="Calibri"/>
                <w:b/>
                <w:bCs/>
                <w:sz w:val="20"/>
                <w:u w:val="single"/>
                <w:lang w:val="af-ZA"/>
              </w:rPr>
              <w:t>1-ին կետի</w:t>
            </w:r>
          </w:p>
          <w:p w14:paraId="7046E44D" w14:textId="77777777" w:rsidR="005421D3" w:rsidRPr="00973245" w:rsidRDefault="005421D3" w:rsidP="005421D3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2-րդ կետի</w:t>
            </w:r>
          </w:p>
          <w:p w14:paraId="6AB15C39" w14:textId="77777777" w:rsidR="005421D3" w:rsidRPr="0045733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457333">
              <w:rPr>
                <w:rFonts w:ascii="Sylfaen" w:hAnsi="Sylfaen" w:cs="Calibri"/>
                <w:bCs/>
                <w:sz w:val="20"/>
                <w:lang w:val="af-ZA"/>
              </w:rPr>
              <w:t>3-րդ կետի</w:t>
            </w:r>
          </w:p>
          <w:p w14:paraId="6113B5BD" w14:textId="312BF975" w:rsidR="005421D3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973245">
              <w:rPr>
                <w:rFonts w:ascii="Sylfaen" w:hAnsi="Sylfaen" w:cs="Calibri"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01E1" w14:textId="7B406259" w:rsidR="005421D3" w:rsidRPr="005771A0" w:rsidRDefault="005421D3" w:rsidP="005421D3">
            <w:pPr>
              <w:jc w:val="center"/>
              <w:rPr>
                <w:rFonts w:ascii="Sylfaen" w:hAnsi="Sylfaen" w:cs="Calibri"/>
                <w:sz w:val="20"/>
                <w:lang w:val="hy-AM"/>
              </w:rPr>
            </w:pP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Գնման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հայտով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սահմանված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նախահաշվի</w:t>
            </w:r>
            <w:proofErr w:type="spellEnd"/>
            <w:r w:rsidRPr="005771A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sz w:val="20"/>
                <w:lang w:val="hy-AM"/>
              </w:rPr>
              <w:t>գերազանցում</w:t>
            </w:r>
            <w:proofErr w:type="spellEnd"/>
          </w:p>
        </w:tc>
      </w:tr>
      <w:tr w:rsidR="00694B6A" w:rsidRPr="00694B6A" w14:paraId="2F516D18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B3D2" w14:textId="4A708869" w:rsidR="00694B6A" w:rsidRPr="005771A0" w:rsidRDefault="00694B6A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4891" w14:textId="1D5ACCD7" w:rsidR="00694B6A" w:rsidRPr="005771A0" w:rsidRDefault="00694B6A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Պարացետամոլի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օշարակ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D53E" w14:textId="23275E45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7D1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07346CB2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013AA2E3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3-րդ կետի</w:t>
            </w:r>
          </w:p>
          <w:p w14:paraId="493F7AF2" w14:textId="4187971C" w:rsidR="00694B6A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846F" w14:textId="0BA2FB6C" w:rsidR="00694B6A" w:rsidRPr="005421D3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sz w:val="20"/>
                <w:lang w:val="af-ZA"/>
              </w:rPr>
              <w:t>ոչ մի հայտ չի ներկայացվել</w:t>
            </w:r>
          </w:p>
        </w:tc>
      </w:tr>
      <w:tr w:rsidR="00694B6A" w:rsidRPr="00694B6A" w14:paraId="44129F70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2744" w14:textId="5A2E0B65" w:rsidR="00694B6A" w:rsidRPr="005771A0" w:rsidRDefault="00694B6A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95F" w14:textId="3F710962" w:rsidR="00694B6A" w:rsidRPr="005771A0" w:rsidRDefault="00694B6A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Պիրացետամ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17CC" w14:textId="539274BA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Նատալի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Ֆարմ</w:t>
            </w:r>
            <w:proofErr w:type="spellEnd"/>
            <w:r w:rsidRPr="005771A0">
              <w:rPr>
                <w:rFonts w:ascii="Sylfaen" w:hAnsi="Sylfaen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7E5F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5421D3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1-ին կետի</w:t>
            </w:r>
          </w:p>
          <w:p w14:paraId="12B0EB57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28412081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3-րդ կետի</w:t>
            </w:r>
          </w:p>
          <w:p w14:paraId="0213AF20" w14:textId="6588BBAB" w:rsidR="00694B6A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1313" w14:textId="2A9A5481" w:rsidR="00694B6A" w:rsidRPr="005421D3" w:rsidRDefault="005421D3" w:rsidP="00694B6A">
            <w:pPr>
              <w:jc w:val="center"/>
              <w:rPr>
                <w:sz w:val="20"/>
                <w:lang w:val="af-ZA"/>
              </w:rPr>
            </w:pPr>
            <w:proofErr w:type="spellStart"/>
            <w:r w:rsidRPr="005421D3">
              <w:rPr>
                <w:sz w:val="20"/>
              </w:rPr>
              <w:t>Գնման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հայտով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սահմանված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նախահաշվի</w:t>
            </w:r>
            <w:proofErr w:type="spellEnd"/>
            <w:r w:rsidRPr="005421D3">
              <w:rPr>
                <w:sz w:val="20"/>
                <w:lang w:val="af-ZA"/>
              </w:rPr>
              <w:t xml:space="preserve"> </w:t>
            </w:r>
            <w:proofErr w:type="spellStart"/>
            <w:r w:rsidRPr="005421D3">
              <w:rPr>
                <w:sz w:val="20"/>
              </w:rPr>
              <w:t>գերազանցում</w:t>
            </w:r>
            <w:proofErr w:type="spellEnd"/>
          </w:p>
        </w:tc>
      </w:tr>
      <w:tr w:rsidR="00694B6A" w:rsidRPr="00694B6A" w14:paraId="22376C94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420A" w14:textId="33780712" w:rsidR="00694B6A" w:rsidRPr="005771A0" w:rsidRDefault="00694B6A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6CDF" w14:textId="6E81C4B3" w:rsidR="00694B6A" w:rsidRPr="005771A0" w:rsidRDefault="00694B6A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Պովիդոն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յոդ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ECB" w14:textId="385849B8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7F11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608E5EAE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50D31932" w14:textId="77777777" w:rsidR="005421D3" w:rsidRPr="005771A0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5771A0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3-րդ կետի</w:t>
            </w:r>
          </w:p>
          <w:p w14:paraId="6F47A4CF" w14:textId="4D7A60CA" w:rsidR="00694B6A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99B5" w14:textId="03AAB531" w:rsidR="00694B6A" w:rsidRPr="005421D3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sz w:val="20"/>
                <w:lang w:val="af-ZA"/>
              </w:rPr>
              <w:t>ոչ մի հայտ չի ներկայացվել</w:t>
            </w:r>
          </w:p>
        </w:tc>
      </w:tr>
      <w:tr w:rsidR="00694B6A" w:rsidRPr="00694B6A" w14:paraId="755AC9BF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E485" w14:textId="1EB40E2A" w:rsidR="00694B6A" w:rsidRPr="005771A0" w:rsidRDefault="00694B6A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A8F7" w14:textId="0363E78A" w:rsidR="00694B6A" w:rsidRPr="005771A0" w:rsidRDefault="00694B6A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ռուտոզիդ</w:t>
            </w:r>
            <w:proofErr w:type="spellEnd"/>
            <w:r w:rsidRPr="005771A0">
              <w:rPr>
                <w:sz w:val="20"/>
              </w:rPr>
              <w:t xml:space="preserve"> (</w:t>
            </w:r>
            <w:proofErr w:type="spellStart"/>
            <w:r w:rsidRPr="005771A0">
              <w:rPr>
                <w:sz w:val="20"/>
              </w:rPr>
              <w:t>ռուտոզիդի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տրիհիդրատ</w:t>
            </w:r>
            <w:proofErr w:type="spellEnd"/>
            <w:r w:rsidRPr="005771A0">
              <w:rPr>
                <w:sz w:val="20"/>
              </w:rPr>
              <w:t xml:space="preserve">), </w:t>
            </w:r>
            <w:proofErr w:type="spellStart"/>
            <w:r w:rsidRPr="005771A0">
              <w:rPr>
                <w:sz w:val="20"/>
              </w:rPr>
              <w:t>ասկորբինաթթու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63D" w14:textId="2E10F91A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33BA" w14:textId="77777777" w:rsidR="005421D3" w:rsidRPr="001056BA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1056BA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6F175324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6CDD6D7C" w14:textId="77777777" w:rsidR="005421D3" w:rsidRPr="001056BA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1056BA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3-րդ կետի</w:t>
            </w:r>
          </w:p>
          <w:p w14:paraId="25C32B67" w14:textId="05BE0CFC" w:rsidR="00694B6A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EB5" w14:textId="46F5BD71" w:rsidR="00694B6A" w:rsidRPr="005421D3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sz w:val="20"/>
                <w:lang w:val="af-ZA"/>
              </w:rPr>
              <w:t>ոչ մի հայտ չի ներկայացվել</w:t>
            </w:r>
          </w:p>
        </w:tc>
      </w:tr>
      <w:tr w:rsidR="00694B6A" w:rsidRPr="00694B6A" w14:paraId="2C721576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6E54" w14:textId="7C9025D0" w:rsidR="00694B6A" w:rsidRPr="005771A0" w:rsidRDefault="00694B6A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4B14" w14:textId="2AB64AD0" w:rsidR="00694B6A" w:rsidRPr="005771A0" w:rsidRDefault="00694B6A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Ստրոֆանտին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31CF" w14:textId="5C312B71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9E0" w14:textId="77777777" w:rsidR="005421D3" w:rsidRPr="001056BA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1056BA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10206713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461F0F6E" w14:textId="77777777" w:rsidR="005421D3" w:rsidRPr="001056BA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1056BA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3-րդ կետի</w:t>
            </w:r>
          </w:p>
          <w:p w14:paraId="39D58946" w14:textId="309FCC66" w:rsidR="00694B6A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0950" w14:textId="5C716B12" w:rsidR="00694B6A" w:rsidRPr="005421D3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sz w:val="20"/>
                <w:lang w:val="af-ZA"/>
              </w:rPr>
              <w:t>ոչ մի հայտ չի ներկայացվել</w:t>
            </w:r>
          </w:p>
        </w:tc>
      </w:tr>
      <w:tr w:rsidR="00694B6A" w:rsidRPr="00694B6A" w14:paraId="75DA2909" w14:textId="77777777" w:rsidTr="005771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5F1" w14:textId="4107A47C" w:rsidR="00694B6A" w:rsidRPr="005771A0" w:rsidRDefault="00694B6A" w:rsidP="005771A0">
            <w:pPr>
              <w:jc w:val="center"/>
              <w:rPr>
                <w:sz w:val="20"/>
              </w:rPr>
            </w:pPr>
            <w:r w:rsidRPr="005771A0">
              <w:rPr>
                <w:sz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2C4A" w14:textId="280617C1" w:rsidR="00694B6A" w:rsidRPr="005771A0" w:rsidRDefault="00694B6A" w:rsidP="005771A0">
            <w:pPr>
              <w:jc w:val="center"/>
              <w:rPr>
                <w:sz w:val="20"/>
              </w:rPr>
            </w:pPr>
            <w:proofErr w:type="spellStart"/>
            <w:r w:rsidRPr="005771A0">
              <w:rPr>
                <w:sz w:val="20"/>
              </w:rPr>
              <w:t>Տոլպերիզոն</w:t>
            </w:r>
            <w:proofErr w:type="spellEnd"/>
            <w:r w:rsidRPr="005771A0">
              <w:rPr>
                <w:sz w:val="20"/>
              </w:rPr>
              <w:t xml:space="preserve"> (</w:t>
            </w:r>
            <w:proofErr w:type="spellStart"/>
            <w:r w:rsidRPr="005771A0">
              <w:rPr>
                <w:sz w:val="20"/>
              </w:rPr>
              <w:t>տոլպերիզոնի</w:t>
            </w:r>
            <w:proofErr w:type="spellEnd"/>
            <w:r w:rsidRPr="005771A0">
              <w:rPr>
                <w:sz w:val="20"/>
              </w:rPr>
              <w:t xml:space="preserve"> </w:t>
            </w:r>
            <w:proofErr w:type="spellStart"/>
            <w:r w:rsidRPr="005771A0">
              <w:rPr>
                <w:sz w:val="20"/>
              </w:rPr>
              <w:t>հիդրոքլորիդ</w:t>
            </w:r>
            <w:proofErr w:type="spellEnd"/>
            <w:r w:rsidRPr="005771A0">
              <w:rPr>
                <w:sz w:val="20"/>
              </w:rPr>
              <w:t xml:space="preserve">), </w:t>
            </w:r>
            <w:proofErr w:type="spellStart"/>
            <w:r w:rsidRPr="005771A0">
              <w:rPr>
                <w:sz w:val="20"/>
              </w:rPr>
              <w:t>լիդոկային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0680" w14:textId="655C7573" w:rsidR="00694B6A" w:rsidRPr="005771A0" w:rsidRDefault="005771A0" w:rsidP="005771A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771A0">
              <w:rPr>
                <w:rFonts w:ascii="Sylfaen" w:hAnsi="Sylfaen" w:cs="Calibri"/>
                <w:color w:val="000000"/>
                <w:sz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AD64" w14:textId="77777777" w:rsidR="005421D3" w:rsidRPr="001056BA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1056BA">
              <w:rPr>
                <w:rFonts w:ascii="Sylfaen" w:hAnsi="Sylfaen" w:cs="Calibri"/>
                <w:bCs/>
                <w:sz w:val="20"/>
                <w:lang w:val="af-ZA"/>
              </w:rPr>
              <w:t>1-ին կետի</w:t>
            </w:r>
          </w:p>
          <w:p w14:paraId="0311CABF" w14:textId="77777777" w:rsidR="005421D3" w:rsidRPr="005421D3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2-րդ կետի</w:t>
            </w:r>
          </w:p>
          <w:p w14:paraId="5C9BA6C6" w14:textId="77777777" w:rsidR="005421D3" w:rsidRPr="001056BA" w:rsidRDefault="005421D3" w:rsidP="005421D3">
            <w:pPr>
              <w:jc w:val="center"/>
              <w:rPr>
                <w:rFonts w:ascii="Sylfaen" w:hAnsi="Sylfaen" w:cs="Calibri"/>
                <w:b/>
                <w:sz w:val="20"/>
                <w:u w:val="single"/>
                <w:lang w:val="af-ZA"/>
              </w:rPr>
            </w:pPr>
            <w:r w:rsidRPr="001056BA">
              <w:rPr>
                <w:rFonts w:ascii="Sylfaen" w:hAnsi="Sylfaen" w:cs="Calibri"/>
                <w:b/>
                <w:sz w:val="20"/>
                <w:u w:val="single"/>
                <w:lang w:val="af-ZA"/>
              </w:rPr>
              <w:t>3-րդ կետի</w:t>
            </w:r>
          </w:p>
          <w:p w14:paraId="790C1A63" w14:textId="5A59EC45" w:rsidR="00694B6A" w:rsidRPr="00973245" w:rsidRDefault="005421D3" w:rsidP="005421D3">
            <w:pPr>
              <w:jc w:val="center"/>
              <w:rPr>
                <w:rFonts w:ascii="Sylfaen" w:hAnsi="Sylfaen" w:cs="Calibri"/>
                <w:bCs/>
                <w:sz w:val="20"/>
                <w:lang w:val="af-ZA"/>
              </w:rPr>
            </w:pPr>
            <w:r w:rsidRPr="005421D3">
              <w:rPr>
                <w:rFonts w:ascii="Sylfaen" w:hAnsi="Sylfaen" w:cs="Calibri"/>
                <w:bCs/>
                <w:sz w:val="20"/>
                <w:lang w:val="af-ZA"/>
              </w:rPr>
              <w:t>4-րդ կետի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4984" w14:textId="06257546" w:rsidR="00694B6A" w:rsidRPr="005421D3" w:rsidRDefault="005421D3" w:rsidP="00694B6A">
            <w:pPr>
              <w:jc w:val="center"/>
              <w:rPr>
                <w:sz w:val="20"/>
                <w:lang w:val="af-ZA"/>
              </w:rPr>
            </w:pPr>
            <w:r w:rsidRPr="005421D3">
              <w:rPr>
                <w:sz w:val="20"/>
                <w:lang w:val="af-ZA"/>
              </w:rPr>
              <w:t>ոչ մի հայտ չի ներկայացվել</w:t>
            </w:r>
          </w:p>
        </w:tc>
      </w:tr>
    </w:tbl>
    <w:p w14:paraId="31305203" w14:textId="77777777" w:rsidR="002C44C4" w:rsidRPr="00973245" w:rsidRDefault="002C44C4" w:rsidP="00973245">
      <w:pPr>
        <w:ind w:firstLine="709"/>
        <w:jc w:val="center"/>
        <w:rPr>
          <w:rFonts w:ascii="Sylfaen" w:hAnsi="Sylfaen" w:cs="Sylfaen"/>
          <w:sz w:val="20"/>
          <w:lang w:val="af-ZA"/>
        </w:rPr>
      </w:pPr>
    </w:p>
    <w:p w14:paraId="25C71356" w14:textId="77777777" w:rsidR="00C30096" w:rsidRPr="00307F37" w:rsidRDefault="00C30096" w:rsidP="00307F37">
      <w:pPr>
        <w:spacing w:after="240" w:line="276" w:lineRule="auto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307F37">
        <w:rPr>
          <w:rFonts w:ascii="Sylfaen" w:hAnsi="Sylfaen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613D8057" w14:textId="4B5B2BB1" w:rsidR="00C30096" w:rsidRPr="00307F37" w:rsidRDefault="00F96EF4" w:rsidP="00307F37">
      <w:pPr>
        <w:spacing w:after="240" w:line="276" w:lineRule="auto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F96EF4">
        <w:rPr>
          <w:rFonts w:ascii="Sylfaen" w:hAnsi="Sylfaen" w:cs="Sylfaen"/>
          <w:sz w:val="22"/>
          <w:szCs w:val="22"/>
          <w:lang w:val="af-ZA"/>
        </w:rPr>
        <w:t>ՍԲԿ-ԳՀԱՊՁԲ-</w:t>
      </w:r>
      <w:r w:rsidR="00694B6A">
        <w:rPr>
          <w:rFonts w:ascii="Sylfaen" w:hAnsi="Sylfaen" w:cs="Sylfaen"/>
          <w:sz w:val="22"/>
          <w:szCs w:val="22"/>
          <w:lang w:val="af-ZA"/>
        </w:rPr>
        <w:t>2024-5</w:t>
      </w:r>
      <w:r w:rsidR="00354EDD" w:rsidRPr="00307F37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30096" w:rsidRPr="00307F37">
        <w:rPr>
          <w:rFonts w:ascii="Sylfaen" w:hAnsi="Sylfaen" w:cs="Sylfaen"/>
          <w:sz w:val="22"/>
          <w:szCs w:val="22"/>
          <w:lang w:val="af-ZA"/>
        </w:rPr>
        <w:t>ծածկագրով գնահ</w:t>
      </w:r>
      <w:r w:rsidR="00F12C06" w:rsidRPr="00307F37">
        <w:rPr>
          <w:rFonts w:ascii="Sylfaen" w:hAnsi="Sylfaen" w:cs="Sylfaen"/>
          <w:sz w:val="22"/>
          <w:szCs w:val="22"/>
          <w:lang w:val="af-ZA"/>
        </w:rPr>
        <w:t xml:space="preserve">ատող հանձնաժողովի քարտուղար </w:t>
      </w:r>
      <w:proofErr w:type="spellStart"/>
      <w:r w:rsidR="00307F37" w:rsidRPr="00307F37">
        <w:rPr>
          <w:rFonts w:ascii="Sylfaen" w:hAnsi="Sylfaen" w:cs="Sylfaen"/>
          <w:sz w:val="22"/>
          <w:szCs w:val="22"/>
        </w:rPr>
        <w:t>Սյուզաննա</w:t>
      </w:r>
      <w:proofErr w:type="spellEnd"/>
      <w:r w:rsidR="00307F37" w:rsidRPr="00307F37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307F37" w:rsidRPr="00307F37">
        <w:rPr>
          <w:rFonts w:ascii="Sylfaen" w:hAnsi="Sylfaen" w:cs="Sylfaen"/>
          <w:sz w:val="22"/>
          <w:szCs w:val="22"/>
        </w:rPr>
        <w:t>Թաթոյանին</w:t>
      </w:r>
      <w:proofErr w:type="spellEnd"/>
      <w:r w:rsidR="00C30096" w:rsidRPr="00307F37">
        <w:rPr>
          <w:rFonts w:ascii="Sylfaen" w:hAnsi="Sylfaen" w:cs="Sylfaen"/>
          <w:sz w:val="22"/>
          <w:szCs w:val="22"/>
          <w:lang w:val="af-ZA"/>
        </w:rPr>
        <w:t>:</w:t>
      </w:r>
    </w:p>
    <w:p w14:paraId="0F7168FE" w14:textId="77777777" w:rsidR="00C30096" w:rsidRPr="00307F37" w:rsidRDefault="00354EDD" w:rsidP="00307F37">
      <w:pPr>
        <w:spacing w:after="240" w:line="276" w:lineRule="auto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307F37">
        <w:rPr>
          <w:rFonts w:ascii="Sylfaen" w:hAnsi="Sylfaen" w:cs="Sylfaen"/>
          <w:sz w:val="22"/>
          <w:szCs w:val="22"/>
          <w:lang w:val="af-ZA"/>
        </w:rPr>
        <w:t>Հեռախոս՝ 025</w:t>
      </w:r>
      <w:r w:rsidR="00307F37" w:rsidRPr="00307F37">
        <w:rPr>
          <w:rFonts w:ascii="Sylfaen" w:hAnsi="Sylfaen" w:cs="Sylfaen"/>
          <w:sz w:val="22"/>
          <w:szCs w:val="22"/>
          <w:lang w:val="af-ZA"/>
        </w:rPr>
        <w:t>6</w:t>
      </w:r>
      <w:r w:rsidRPr="00307F37">
        <w:rPr>
          <w:rFonts w:ascii="Sylfaen" w:hAnsi="Sylfaen" w:cs="Sylfaen"/>
          <w:sz w:val="22"/>
          <w:szCs w:val="22"/>
          <w:lang w:val="af-ZA"/>
        </w:rPr>
        <w:t>-2-</w:t>
      </w:r>
      <w:r w:rsidR="00307F37" w:rsidRPr="00307F37">
        <w:rPr>
          <w:rFonts w:ascii="Sylfaen" w:hAnsi="Sylfaen" w:cs="Sylfaen"/>
          <w:sz w:val="22"/>
          <w:szCs w:val="22"/>
          <w:lang w:val="af-ZA"/>
        </w:rPr>
        <w:t>3</w:t>
      </w:r>
      <w:r w:rsidRPr="00307F37">
        <w:rPr>
          <w:rFonts w:ascii="Sylfaen" w:hAnsi="Sylfaen" w:cs="Sylfaen"/>
          <w:sz w:val="22"/>
          <w:szCs w:val="22"/>
          <w:lang w:val="af-ZA"/>
        </w:rPr>
        <w:t>2</w:t>
      </w:r>
      <w:r w:rsidR="00307F37" w:rsidRPr="00307F37">
        <w:rPr>
          <w:rFonts w:ascii="Sylfaen" w:hAnsi="Sylfaen" w:cs="Sylfaen"/>
          <w:sz w:val="22"/>
          <w:szCs w:val="22"/>
          <w:lang w:val="af-ZA"/>
        </w:rPr>
        <w:t>-28</w:t>
      </w:r>
    </w:p>
    <w:p w14:paraId="78AF674A" w14:textId="29603BF0" w:rsidR="002C44C4" w:rsidRPr="00321BEA" w:rsidRDefault="00C30096" w:rsidP="00321BEA">
      <w:pPr>
        <w:spacing w:after="240" w:line="276" w:lineRule="auto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307F37">
        <w:rPr>
          <w:rFonts w:ascii="Sylfaen" w:hAnsi="Sylfaen" w:cs="Sylfaen"/>
          <w:sz w:val="22"/>
          <w:szCs w:val="22"/>
          <w:lang w:val="af-ZA"/>
        </w:rPr>
        <w:t>Է</w:t>
      </w:r>
      <w:r w:rsidR="00F12C06" w:rsidRPr="00307F37">
        <w:rPr>
          <w:rFonts w:ascii="Sylfaen" w:hAnsi="Sylfaen" w:cs="Sylfaen"/>
          <w:sz w:val="22"/>
          <w:szCs w:val="22"/>
          <w:lang w:val="af-ZA"/>
        </w:rPr>
        <w:t>լեկտր</w:t>
      </w:r>
      <w:r w:rsidR="007410C8" w:rsidRPr="00307F37">
        <w:rPr>
          <w:rFonts w:ascii="Sylfaen" w:hAnsi="Sylfaen" w:cs="Sylfaen"/>
          <w:sz w:val="22"/>
          <w:szCs w:val="22"/>
          <w:lang w:val="af-ZA"/>
        </w:rPr>
        <w:t>ո</w:t>
      </w:r>
      <w:r w:rsidR="00F12C06" w:rsidRPr="00307F37">
        <w:rPr>
          <w:rFonts w:ascii="Sylfaen" w:hAnsi="Sylfaen" w:cs="Sylfaen"/>
          <w:sz w:val="22"/>
          <w:szCs w:val="22"/>
          <w:lang w:val="af-ZA"/>
        </w:rPr>
        <w:t xml:space="preserve">նային փոստ՝ </w:t>
      </w:r>
      <w:r w:rsidR="00307F37" w:rsidRPr="00307F37">
        <w:rPr>
          <w:rFonts w:ascii="Sylfaen" w:hAnsi="Sylfaen" w:cs="Sylfaen"/>
          <w:sz w:val="22"/>
          <w:szCs w:val="22"/>
          <w:lang w:val="af-ZA"/>
        </w:rPr>
        <w:t>stepanavan</w:t>
      </w:r>
      <w:r w:rsidR="00354EDD" w:rsidRPr="00307F37">
        <w:rPr>
          <w:rFonts w:ascii="Sylfaen" w:hAnsi="Sylfaen" w:cs="Sylfaen"/>
          <w:sz w:val="22"/>
          <w:szCs w:val="22"/>
          <w:lang w:val="af-ZA"/>
        </w:rPr>
        <w:t>@mail.ru</w:t>
      </w:r>
      <w:r w:rsidRPr="00307F37">
        <w:rPr>
          <w:rFonts w:ascii="Sylfaen" w:hAnsi="Sylfaen" w:cs="Sylfaen"/>
          <w:sz w:val="22"/>
          <w:szCs w:val="22"/>
          <w:lang w:val="af-ZA"/>
        </w:rPr>
        <w:tab/>
      </w:r>
      <w:r w:rsidR="002C44C4" w:rsidRPr="00307F37">
        <w:rPr>
          <w:rFonts w:ascii="Sylfaen" w:hAnsi="Sylfaen" w:cs="Sylfaen"/>
          <w:sz w:val="22"/>
          <w:szCs w:val="22"/>
          <w:lang w:val="af-ZA"/>
        </w:rPr>
        <w:tab/>
      </w:r>
    </w:p>
    <w:p w14:paraId="7C1A6BD4" w14:textId="77777777" w:rsidR="00613058" w:rsidRPr="00307F37" w:rsidRDefault="002C44C4" w:rsidP="00307F37">
      <w:pPr>
        <w:pStyle w:val="32"/>
        <w:spacing w:after="240" w:line="276" w:lineRule="auto"/>
        <w:ind w:firstLine="709"/>
        <w:rPr>
          <w:rFonts w:ascii="Sylfaen" w:hAnsi="Sylfaen"/>
          <w:b w:val="0"/>
          <w:i w:val="0"/>
          <w:szCs w:val="22"/>
          <w:u w:val="none"/>
          <w:lang w:val="af-ZA"/>
        </w:rPr>
      </w:pPr>
      <w:r w:rsidRPr="00307F37">
        <w:rPr>
          <w:rFonts w:ascii="Sylfaen" w:hAnsi="Sylfaen" w:cs="Sylfaen"/>
          <w:b w:val="0"/>
          <w:i w:val="0"/>
          <w:szCs w:val="22"/>
          <w:u w:val="none"/>
          <w:lang w:val="af-ZA"/>
        </w:rPr>
        <w:t>Պատվիրատու</w:t>
      </w:r>
      <w:r w:rsidRPr="00307F37">
        <w:rPr>
          <w:rFonts w:ascii="Sylfaen" w:hAnsi="Sylfaen"/>
          <w:b w:val="0"/>
          <w:i w:val="0"/>
          <w:szCs w:val="22"/>
          <w:u w:val="none"/>
          <w:lang w:val="af-ZA"/>
        </w:rPr>
        <w:t xml:space="preserve">` </w:t>
      </w:r>
      <w:r w:rsidR="00354EDD" w:rsidRPr="00307F37">
        <w:rPr>
          <w:rFonts w:ascii="Sylfaen" w:hAnsi="Sylfaen"/>
          <w:b w:val="0"/>
          <w:i w:val="0"/>
          <w:szCs w:val="22"/>
          <w:u w:val="none"/>
          <w:lang w:val="af-ZA"/>
        </w:rPr>
        <w:t>«</w:t>
      </w:r>
      <w:r w:rsidR="00307F37" w:rsidRPr="00307F37">
        <w:rPr>
          <w:rFonts w:ascii="Sylfaen" w:hAnsi="Sylfaen"/>
          <w:b w:val="0"/>
          <w:i w:val="0"/>
          <w:szCs w:val="22"/>
          <w:u w:val="none"/>
          <w:lang w:val="af-ZA"/>
        </w:rPr>
        <w:t>Ստեփանավանի</w:t>
      </w:r>
      <w:r w:rsidR="00354EDD" w:rsidRPr="00307F37">
        <w:rPr>
          <w:rFonts w:ascii="Sylfaen" w:hAnsi="Sylfaen"/>
          <w:b w:val="0"/>
          <w:i w:val="0"/>
          <w:szCs w:val="22"/>
          <w:u w:val="none"/>
          <w:lang w:val="af-ZA"/>
        </w:rPr>
        <w:t xml:space="preserve"> բժշկական կենտրոն» ՓԲԸ</w:t>
      </w:r>
    </w:p>
    <w:sectPr w:rsidR="00613058" w:rsidRPr="00307F37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EB19" w14:textId="77777777" w:rsidR="002E2D09" w:rsidRDefault="002E2D09">
      <w:r>
        <w:separator/>
      </w:r>
    </w:p>
  </w:endnote>
  <w:endnote w:type="continuationSeparator" w:id="0">
    <w:p w14:paraId="70A1C843" w14:textId="77777777" w:rsidR="002E2D09" w:rsidRDefault="002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28D0" w14:textId="77777777" w:rsidR="00E72947" w:rsidRDefault="00E72947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2A3A8" w14:textId="77777777" w:rsidR="00E72947" w:rsidRDefault="00E72947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746" w14:textId="77777777" w:rsidR="00E72947" w:rsidRDefault="00E72947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9E3A" w14:textId="77777777" w:rsidR="002E2D09" w:rsidRDefault="002E2D09">
      <w:r>
        <w:separator/>
      </w:r>
    </w:p>
  </w:footnote>
  <w:footnote w:type="continuationSeparator" w:id="0">
    <w:p w14:paraId="417B9D76" w14:textId="77777777" w:rsidR="002E2D09" w:rsidRDefault="002E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0C35B2"/>
    <w:multiLevelType w:val="hybridMultilevel"/>
    <w:tmpl w:val="576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A041D21"/>
    <w:multiLevelType w:val="hybridMultilevel"/>
    <w:tmpl w:val="44FC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679B6F1A"/>
    <w:multiLevelType w:val="hybridMultilevel"/>
    <w:tmpl w:val="29D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056BA"/>
    <w:rsid w:val="00120E57"/>
    <w:rsid w:val="00124077"/>
    <w:rsid w:val="00125AFF"/>
    <w:rsid w:val="001319B7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69A8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60EF"/>
    <w:rsid w:val="002E2D09"/>
    <w:rsid w:val="002F50FC"/>
    <w:rsid w:val="00301137"/>
    <w:rsid w:val="00302445"/>
    <w:rsid w:val="003057F7"/>
    <w:rsid w:val="00306FFC"/>
    <w:rsid w:val="00307F37"/>
    <w:rsid w:val="00315746"/>
    <w:rsid w:val="0031734F"/>
    <w:rsid w:val="00321BEA"/>
    <w:rsid w:val="00321D82"/>
    <w:rsid w:val="00335F28"/>
    <w:rsid w:val="00341CA5"/>
    <w:rsid w:val="00345C5A"/>
    <w:rsid w:val="00354EDD"/>
    <w:rsid w:val="0036287B"/>
    <w:rsid w:val="003654FE"/>
    <w:rsid w:val="00366B43"/>
    <w:rsid w:val="00367688"/>
    <w:rsid w:val="0036794B"/>
    <w:rsid w:val="00371957"/>
    <w:rsid w:val="00383CE9"/>
    <w:rsid w:val="0038605D"/>
    <w:rsid w:val="00386D81"/>
    <w:rsid w:val="003875C3"/>
    <w:rsid w:val="00391D12"/>
    <w:rsid w:val="0039239E"/>
    <w:rsid w:val="003928E5"/>
    <w:rsid w:val="00392E21"/>
    <w:rsid w:val="003A378F"/>
    <w:rsid w:val="003B24BE"/>
    <w:rsid w:val="003B2BED"/>
    <w:rsid w:val="003C0293"/>
    <w:rsid w:val="003C489A"/>
    <w:rsid w:val="003D3427"/>
    <w:rsid w:val="003D5271"/>
    <w:rsid w:val="003E343E"/>
    <w:rsid w:val="003E545B"/>
    <w:rsid w:val="003F188D"/>
    <w:rsid w:val="003F49B4"/>
    <w:rsid w:val="0042093B"/>
    <w:rsid w:val="00431B19"/>
    <w:rsid w:val="0043269D"/>
    <w:rsid w:val="004345B3"/>
    <w:rsid w:val="00441E90"/>
    <w:rsid w:val="00454284"/>
    <w:rsid w:val="00457333"/>
    <w:rsid w:val="00467A9D"/>
    <w:rsid w:val="00473936"/>
    <w:rsid w:val="00475B58"/>
    <w:rsid w:val="00480FFF"/>
    <w:rsid w:val="00486700"/>
    <w:rsid w:val="004945B6"/>
    <w:rsid w:val="004A1CDD"/>
    <w:rsid w:val="004A5723"/>
    <w:rsid w:val="004B0C88"/>
    <w:rsid w:val="004B2CAE"/>
    <w:rsid w:val="004B7482"/>
    <w:rsid w:val="004C1DED"/>
    <w:rsid w:val="004C2CFB"/>
    <w:rsid w:val="004D4E6E"/>
    <w:rsid w:val="004D7FF4"/>
    <w:rsid w:val="004F596C"/>
    <w:rsid w:val="004F6B7A"/>
    <w:rsid w:val="00531EA4"/>
    <w:rsid w:val="005421D3"/>
    <w:rsid w:val="00551C9B"/>
    <w:rsid w:val="005645A0"/>
    <w:rsid w:val="00565EF7"/>
    <w:rsid w:val="00565F1E"/>
    <w:rsid w:val="005676AA"/>
    <w:rsid w:val="00567F02"/>
    <w:rsid w:val="005771A0"/>
    <w:rsid w:val="00584131"/>
    <w:rsid w:val="00586A35"/>
    <w:rsid w:val="0059197C"/>
    <w:rsid w:val="005A05CF"/>
    <w:rsid w:val="005A7CDE"/>
    <w:rsid w:val="005B30BE"/>
    <w:rsid w:val="005C25FB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39B6"/>
    <w:rsid w:val="00673895"/>
    <w:rsid w:val="00674D91"/>
    <w:rsid w:val="00683E3A"/>
    <w:rsid w:val="0068431A"/>
    <w:rsid w:val="00686425"/>
    <w:rsid w:val="00686CB4"/>
    <w:rsid w:val="00694B6A"/>
    <w:rsid w:val="006B7B4E"/>
    <w:rsid w:val="006F05D8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10C8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3F7B"/>
    <w:rsid w:val="0092549D"/>
    <w:rsid w:val="009337B2"/>
    <w:rsid w:val="00934185"/>
    <w:rsid w:val="009507AF"/>
    <w:rsid w:val="00960BDD"/>
    <w:rsid w:val="00963C65"/>
    <w:rsid w:val="009706C8"/>
    <w:rsid w:val="00973245"/>
    <w:rsid w:val="00973F0C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2CD6"/>
    <w:rsid w:val="00A70700"/>
    <w:rsid w:val="00A72AAE"/>
    <w:rsid w:val="00AA3EEB"/>
    <w:rsid w:val="00AA698E"/>
    <w:rsid w:val="00AA6999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3D4A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E6F67"/>
    <w:rsid w:val="00BF118D"/>
    <w:rsid w:val="00BF2F4F"/>
    <w:rsid w:val="00C04BBE"/>
    <w:rsid w:val="00C1673F"/>
    <w:rsid w:val="00C225E2"/>
    <w:rsid w:val="00C30096"/>
    <w:rsid w:val="00C320D7"/>
    <w:rsid w:val="00C51538"/>
    <w:rsid w:val="00C54035"/>
    <w:rsid w:val="00C56677"/>
    <w:rsid w:val="00C63658"/>
    <w:rsid w:val="00C639F2"/>
    <w:rsid w:val="00C90538"/>
    <w:rsid w:val="00C926B7"/>
    <w:rsid w:val="00CA6069"/>
    <w:rsid w:val="00CC482C"/>
    <w:rsid w:val="00CD6DD7"/>
    <w:rsid w:val="00CE1412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1BDB"/>
    <w:rsid w:val="00D2725C"/>
    <w:rsid w:val="00D405E4"/>
    <w:rsid w:val="00D424A8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B6984"/>
    <w:rsid w:val="00DC4A38"/>
    <w:rsid w:val="00DD29BE"/>
    <w:rsid w:val="00E14174"/>
    <w:rsid w:val="00E24AA7"/>
    <w:rsid w:val="00E25016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15AA"/>
    <w:rsid w:val="00EB5497"/>
    <w:rsid w:val="00EB6973"/>
    <w:rsid w:val="00EC3FA0"/>
    <w:rsid w:val="00EC60E6"/>
    <w:rsid w:val="00ED33B0"/>
    <w:rsid w:val="00ED51CE"/>
    <w:rsid w:val="00ED69D8"/>
    <w:rsid w:val="00ED7334"/>
    <w:rsid w:val="00ED7DDE"/>
    <w:rsid w:val="00EF6EC1"/>
    <w:rsid w:val="00F07934"/>
    <w:rsid w:val="00F11AEC"/>
    <w:rsid w:val="00F11DDE"/>
    <w:rsid w:val="00F12C06"/>
    <w:rsid w:val="00F22D7A"/>
    <w:rsid w:val="00F23628"/>
    <w:rsid w:val="00F313A6"/>
    <w:rsid w:val="00F33D8D"/>
    <w:rsid w:val="00F408C7"/>
    <w:rsid w:val="00F41207"/>
    <w:rsid w:val="00F45433"/>
    <w:rsid w:val="00F45957"/>
    <w:rsid w:val="00F4792E"/>
    <w:rsid w:val="00F51506"/>
    <w:rsid w:val="00F546D9"/>
    <w:rsid w:val="00F570A9"/>
    <w:rsid w:val="00F63219"/>
    <w:rsid w:val="00F66954"/>
    <w:rsid w:val="00F714E0"/>
    <w:rsid w:val="00F750C8"/>
    <w:rsid w:val="00F92E16"/>
    <w:rsid w:val="00F96EF4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39C752E"/>
  <w15:docId w15:val="{0060879E-F08A-4C11-85BF-9CB10E7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customStyle="1" w:styleId="11">
    <w:name w:val="Название1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8">
    <w:name w:val="page number"/>
    <w:basedOn w:val="a0"/>
    <w:rsid w:val="00F97BAF"/>
  </w:style>
  <w:style w:type="paragraph" w:styleId="a9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a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c">
    <w:name w:val="Hyperlink"/>
    <w:rsid w:val="00F97BAF"/>
    <w:rPr>
      <w:color w:val="0000FF"/>
      <w:u w:val="single"/>
    </w:rPr>
  </w:style>
  <w:style w:type="paragraph" w:styleId="ad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e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">
    <w:name w:val="annotation reference"/>
    <w:semiHidden/>
    <w:rsid w:val="00AB2D08"/>
    <w:rPr>
      <w:sz w:val="16"/>
      <w:szCs w:val="16"/>
    </w:rPr>
  </w:style>
  <w:style w:type="paragraph" w:styleId="af0">
    <w:name w:val="annotation text"/>
    <w:basedOn w:val="a"/>
    <w:semiHidden/>
    <w:rsid w:val="00AB2D08"/>
    <w:rPr>
      <w:sz w:val="20"/>
    </w:rPr>
  </w:style>
  <w:style w:type="paragraph" w:styleId="af1">
    <w:name w:val="annotation subject"/>
    <w:basedOn w:val="af0"/>
    <w:next w:val="af0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af2">
    <w:name w:val="List Paragraph"/>
    <w:basedOn w:val="a"/>
    <w:uiPriority w:val="34"/>
    <w:qFormat/>
    <w:rsid w:val="004C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5599-4A5C-4BB3-92E9-371EC39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Hayk</cp:lastModifiedBy>
  <cp:revision>5</cp:revision>
  <cp:lastPrinted>2012-06-13T06:43:00Z</cp:lastPrinted>
  <dcterms:created xsi:type="dcterms:W3CDTF">2022-12-14T12:46:00Z</dcterms:created>
  <dcterms:modified xsi:type="dcterms:W3CDTF">2024-02-01T10:43:00Z</dcterms:modified>
</cp:coreProperties>
</file>