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072274">
        <w:rPr>
          <w:rFonts w:ascii="GHEA Grapalat" w:hAnsi="GHEA Grapalat" w:cs="Sylfaen"/>
          <w:sz w:val="24"/>
          <w:szCs w:val="24"/>
          <w:lang w:val="en-US"/>
        </w:rPr>
        <w:t>7</w:t>
      </w:r>
      <w:r w:rsidR="003300D5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>«</w:t>
      </w:r>
      <w:r w:rsidR="003300D5">
        <w:rPr>
          <w:rFonts w:ascii="GHEA Grapalat" w:hAnsi="GHEA Grapalat" w:cs="Sylfaen"/>
          <w:sz w:val="24"/>
          <w:szCs w:val="24"/>
        </w:rPr>
        <w:t>Էկոֆորմ</w:t>
      </w:r>
      <w:r w:rsidR="0090241D" w:rsidRPr="0090241D">
        <w:rPr>
          <w:rFonts w:ascii="GHEA Grapalat" w:hAnsi="GHEA Grapalat" w:cs="Sylfaen"/>
          <w:sz w:val="24"/>
          <w:szCs w:val="24"/>
          <w:lang w:val="en-US"/>
        </w:rPr>
        <w:t>»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 xml:space="preserve"> ՍՊԸ </w:t>
      </w:r>
    </w:p>
    <w:p w:rsidR="005618F9" w:rsidRPr="0090241D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300D5" w:rsidRPr="003300D5">
        <w:rPr>
          <w:rFonts w:ascii="GHEA Grapalat" w:hAnsi="GHEA Grapalat" w:cs="Sylfaen"/>
          <w:sz w:val="24"/>
          <w:szCs w:val="24"/>
          <w:lang w:val="en-US"/>
        </w:rPr>
        <w:t>«</w:t>
      </w:r>
      <w:r w:rsidR="003300D5" w:rsidRPr="003300D5">
        <w:rPr>
          <w:rFonts w:ascii="GHEA Grapalat" w:hAnsi="GHEA Grapalat" w:cs="Sylfaen"/>
          <w:sz w:val="24"/>
          <w:szCs w:val="24"/>
        </w:rPr>
        <w:t>Հիվանդությունների</w:t>
      </w:r>
      <w:r w:rsidR="003300D5" w:rsidRPr="003300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300D5" w:rsidRPr="003300D5">
        <w:rPr>
          <w:rFonts w:ascii="GHEA Grapalat" w:hAnsi="GHEA Grapalat" w:cs="Sylfaen"/>
          <w:sz w:val="24"/>
          <w:szCs w:val="24"/>
        </w:rPr>
        <w:t>վերահսկման</w:t>
      </w:r>
      <w:r w:rsidR="003300D5" w:rsidRPr="003300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300D5" w:rsidRPr="003300D5">
        <w:rPr>
          <w:rFonts w:ascii="GHEA Grapalat" w:hAnsi="GHEA Grapalat" w:cs="Sylfaen"/>
          <w:sz w:val="24"/>
          <w:szCs w:val="24"/>
        </w:rPr>
        <w:t>և</w:t>
      </w:r>
      <w:r w:rsidR="003300D5" w:rsidRPr="003300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300D5" w:rsidRPr="003300D5">
        <w:rPr>
          <w:rFonts w:ascii="GHEA Grapalat" w:hAnsi="GHEA Grapalat" w:cs="Sylfaen"/>
          <w:sz w:val="24"/>
          <w:szCs w:val="24"/>
        </w:rPr>
        <w:t>կանխարգելման</w:t>
      </w:r>
      <w:r w:rsidR="003300D5" w:rsidRPr="003300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300D5" w:rsidRPr="003300D5">
        <w:rPr>
          <w:rFonts w:ascii="GHEA Grapalat" w:hAnsi="GHEA Grapalat" w:cs="Sylfaen"/>
          <w:sz w:val="24"/>
          <w:szCs w:val="24"/>
        </w:rPr>
        <w:t>ազգային</w:t>
      </w:r>
      <w:r w:rsidR="003300D5" w:rsidRPr="003300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300D5" w:rsidRPr="003300D5">
        <w:rPr>
          <w:rFonts w:ascii="GHEA Grapalat" w:hAnsi="GHEA Grapalat" w:cs="Sylfaen"/>
          <w:sz w:val="24"/>
          <w:szCs w:val="24"/>
        </w:rPr>
        <w:t>կենտրոն</w:t>
      </w:r>
      <w:r w:rsidR="003300D5" w:rsidRPr="003300D5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3300D5" w:rsidRPr="003300D5">
        <w:rPr>
          <w:rFonts w:ascii="GHEA Grapalat" w:hAnsi="GHEA Grapalat" w:cs="Sylfaen"/>
          <w:sz w:val="24"/>
          <w:szCs w:val="24"/>
        </w:rPr>
        <w:t>ՊՈԱԿ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300D5" w:rsidRPr="003300D5">
        <w:rPr>
          <w:rFonts w:ascii="GHEA Grapalat" w:hAnsi="GHEA Grapalat" w:cs="Sylfaen"/>
          <w:sz w:val="24"/>
          <w:szCs w:val="24"/>
          <w:lang w:val="en-US"/>
        </w:rPr>
        <w:t xml:space="preserve">«ԳՀԱՊՁԲ-ՀՎԿԱԿ-2019-51»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22849"/>
    <w:rsid w:val="003300D5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333</cp:revision>
  <cp:lastPrinted>2019-10-24T15:18:00Z</cp:lastPrinted>
  <dcterms:created xsi:type="dcterms:W3CDTF">2016-04-19T09:12:00Z</dcterms:created>
  <dcterms:modified xsi:type="dcterms:W3CDTF">2019-10-24T15:19:00Z</dcterms:modified>
</cp:coreProperties>
</file>