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B1403E">
        <w:rPr>
          <w:rFonts w:ascii="GHEA Grapalat" w:hAnsi="GHEA Grapalat"/>
          <w:b w:val="0"/>
          <w:sz w:val="24"/>
          <w:szCs w:val="24"/>
          <w:lang w:val="hy-AM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B1403E">
        <w:rPr>
          <w:rFonts w:ascii="GHEA Grapalat" w:hAnsi="GHEA Grapalat"/>
          <w:b w:val="0"/>
          <w:sz w:val="24"/>
          <w:szCs w:val="24"/>
          <w:lang w:val="hy-AM"/>
        </w:rPr>
        <w:t xml:space="preserve">01 </w:t>
      </w:r>
      <w:r w:rsidR="00B1403E" w:rsidRPr="00B1403E">
        <w:rPr>
          <w:rFonts w:ascii="GHEA Grapalat" w:hAnsi="GHEA Grapalat"/>
          <w:b w:val="0"/>
          <w:sz w:val="24"/>
          <w:szCs w:val="24"/>
        </w:rPr>
        <w:t>ноября</w:t>
      </w:r>
      <w:r w:rsidR="00B1403E">
        <w:rPr>
          <w:rFonts w:ascii="GHEA Grapalat" w:hAnsi="GHEA Grapalat"/>
          <w:b w:val="0"/>
          <w:sz w:val="24"/>
          <w:szCs w:val="24"/>
        </w:rPr>
        <w:t xml:space="preserve"> 20</w:t>
      </w:r>
      <w:r w:rsidR="00B1403E" w:rsidRPr="00B1403E">
        <w:rPr>
          <w:rFonts w:ascii="GHEA Grapalat" w:hAnsi="GHEA Grapalat"/>
          <w:b w:val="0"/>
          <w:sz w:val="24"/>
          <w:szCs w:val="24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1403E" w:rsidRPr="00B1403E">
        <w:rPr>
          <w:rFonts w:ascii="GHEA Grapalat" w:hAnsi="GHEA Grapalat"/>
          <w:sz w:val="24"/>
          <w:szCs w:val="24"/>
        </w:rPr>
        <w:t>HAEK-GHAPDzB-44/23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B1403E">
        <w:rPr>
          <w:rFonts w:ascii="GHEA Grapalat" w:hAnsi="GHEA Grapalat"/>
          <w:i/>
          <w:szCs w:val="16"/>
        </w:rPr>
        <w:t>HAEK-GHAPDzB-44/23</w:t>
      </w:r>
      <w:r w:rsidRPr="0003713F">
        <w:rPr>
          <w:rFonts w:ascii="GHEA Grapalat" w:hAnsi="GHEA Grapalat"/>
          <w:szCs w:val="24"/>
        </w:rPr>
        <w:t xml:space="preserve">, </w:t>
      </w: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proofErr w:type="spellStart"/>
      <w:r w:rsidR="00B1403E" w:rsidRPr="009675E0">
        <w:rPr>
          <w:rFonts w:ascii="GHEA Grapalat" w:hAnsi="GHEA Grapalat"/>
          <w:b/>
          <w:szCs w:val="24"/>
        </w:rPr>
        <w:t>ионообменого</w:t>
      </w:r>
      <w:proofErr w:type="spellEnd"/>
      <w:r w:rsidR="00B1403E" w:rsidRPr="009675E0">
        <w:rPr>
          <w:rFonts w:ascii="GHEA Grapalat" w:hAnsi="GHEA Grapalat"/>
          <w:b/>
          <w:szCs w:val="24"/>
        </w:rPr>
        <w:t xml:space="preserve"> смоли (анионит)</w:t>
      </w:r>
    </w:p>
    <w:p w:rsidR="00B7405F" w:rsidRDefault="00461ED3" w:rsidP="00B1403E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B1403E" w:rsidRPr="009675E0">
        <w:rPr>
          <w:rFonts w:ascii="GHEA Grapalat" w:hAnsi="GHEA Grapalat"/>
          <w:b/>
          <w:szCs w:val="24"/>
          <w:lang w:val="hy-AM"/>
        </w:rPr>
        <w:t>ЗАО «ААЭК»</w:t>
      </w:r>
      <w:r w:rsidR="00B1403E">
        <w:rPr>
          <w:rFonts w:ascii="GHEA Grapalat" w:hAnsi="GHEA Grapalat"/>
          <w:szCs w:val="24"/>
          <w:lang w:val="hy-AM"/>
        </w:rPr>
        <w:t>,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1403E" w:rsidRPr="00B1403E" w:rsidRDefault="00B1403E" w:rsidP="00B1403E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B7405F" w:rsidRPr="0003713F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Запрос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на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разъяснение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,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полученный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от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участника</w:t>
      </w:r>
    </w:p>
    <w:p w:rsidR="00B1403E" w:rsidRPr="00B1403E" w:rsidRDefault="00B1403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B7405F" w:rsidRDefault="008D0FB1" w:rsidP="00B1403E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proofErr w:type="gramStart"/>
      <w:r w:rsidR="00B1403E" w:rsidRPr="00B1403E">
        <w:rPr>
          <w:rFonts w:ascii="Times New Roman" w:hAnsi="Times New Roman"/>
        </w:rPr>
        <w:t xml:space="preserve"> </w:t>
      </w:r>
      <w:r w:rsidR="00B1403E" w:rsidRPr="00B1403E">
        <w:rPr>
          <w:rFonts w:ascii="GHEA Grapalat" w:hAnsi="GHEA Grapalat"/>
          <w:i/>
          <w:sz w:val="20"/>
          <w:szCs w:val="24"/>
        </w:rPr>
        <w:t>И</w:t>
      </w:r>
      <w:proofErr w:type="gramEnd"/>
      <w:r w:rsidR="00B1403E" w:rsidRPr="00B1403E">
        <w:rPr>
          <w:rFonts w:ascii="GHEA Grapalat" w:hAnsi="GHEA Grapalat"/>
          <w:i/>
          <w:sz w:val="20"/>
          <w:szCs w:val="24"/>
        </w:rPr>
        <w:t>зменить следующее требование к технической характеристики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«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Насыпная масса 650÷700 </w:t>
      </w:r>
      <w:proofErr w:type="spellStart"/>
      <w:r w:rsidR="00B1403E" w:rsidRPr="00B1403E">
        <w:rPr>
          <w:rFonts w:ascii="GHEA Grapalat" w:hAnsi="GHEA Grapalat"/>
          <w:i/>
          <w:sz w:val="20"/>
          <w:szCs w:val="24"/>
        </w:rPr>
        <w:t>гр</w:t>
      </w:r>
      <w:proofErr w:type="spellEnd"/>
      <w:r w:rsidR="00B1403E" w:rsidRPr="00B1403E">
        <w:rPr>
          <w:rFonts w:ascii="GHEA Grapalat" w:hAnsi="GHEA Grapalat"/>
          <w:i/>
          <w:sz w:val="20"/>
          <w:szCs w:val="24"/>
        </w:rPr>
        <w:t>/</w:t>
      </w:r>
      <w:r w:rsidR="00B1403E">
        <w:rPr>
          <w:rFonts w:ascii="GHEA Grapalat" w:hAnsi="GHEA Grapalat"/>
          <w:i/>
          <w:sz w:val="20"/>
          <w:szCs w:val="24"/>
        </w:rPr>
        <w:t>〖дм</w:t>
      </w:r>
      <w:r w:rsidR="00B1403E" w:rsidRPr="00B1403E">
        <w:rPr>
          <w:rFonts w:ascii="GHEA Grapalat" w:hAnsi="GHEA Grapalat"/>
          <w:i/>
          <w:sz w:val="20"/>
          <w:szCs w:val="24"/>
        </w:rPr>
        <w:t>^3</w:t>
      </w:r>
      <w:r w:rsidR="00B1403E" w:rsidRPr="00B1403E">
        <w:rPr>
          <w:rFonts w:ascii="GHEA Grapalat" w:hAnsi="GHEA Grapalat"/>
          <w:szCs w:val="24"/>
        </w:rPr>
        <w:t>»</w:t>
      </w:r>
    </w:p>
    <w:p w:rsidR="00B1403E" w:rsidRPr="00B1403E" w:rsidRDefault="00B1403E" w:rsidP="00B1403E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8D0FB1" w:rsidRPr="00191B53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Записка</w:t>
      </w:r>
      <w:r w:rsidR="00B1403E" w:rsidRPr="00B1403E">
        <w:rPr>
          <w:rFonts w:ascii="GHEA Grapalat" w:hAnsi="GHEA Grapalat"/>
          <w:i/>
          <w:sz w:val="20"/>
          <w:szCs w:val="24"/>
        </w:rPr>
        <w:t xml:space="preserve">, </w:t>
      </w:r>
      <w:r w:rsidR="00B1403E" w:rsidRPr="00B1403E">
        <w:rPr>
          <w:rFonts w:ascii="GHEA Grapalat" w:hAnsi="GHEA Grapalat" w:hint="eastAsia"/>
          <w:i/>
          <w:sz w:val="20"/>
          <w:szCs w:val="24"/>
        </w:rPr>
        <w:t>полученная</w:t>
      </w:r>
      <w:r w:rsidR="00191B53" w:rsidRPr="00191B53">
        <w:rPr>
          <w:rFonts w:ascii="GHEA Grapalat" w:hAnsi="GHEA Grapalat"/>
          <w:i/>
          <w:sz w:val="20"/>
          <w:szCs w:val="24"/>
        </w:rPr>
        <w:t xml:space="preserve"> </w:t>
      </w:r>
      <w:r w:rsidR="00191B53">
        <w:rPr>
          <w:rFonts w:ascii="GHEA Grapalat" w:hAnsi="GHEA Grapalat" w:hint="eastAsia"/>
          <w:i/>
          <w:sz w:val="20"/>
          <w:szCs w:val="24"/>
        </w:rPr>
        <w:t>ответствен</w:t>
      </w:r>
      <w:r w:rsidR="00191B53">
        <w:rPr>
          <w:rFonts w:ascii="GHEA Grapalat" w:hAnsi="GHEA Grapalat"/>
          <w:i/>
          <w:sz w:val="20"/>
          <w:szCs w:val="24"/>
        </w:rPr>
        <w:t>ного</w:t>
      </w:r>
      <w:r w:rsidR="00191B53" w:rsidRPr="00191B53">
        <w:rPr>
          <w:rFonts w:ascii="GHEA Grapalat" w:hAnsi="GHEA Grapalat"/>
          <w:i/>
          <w:sz w:val="20"/>
          <w:szCs w:val="24"/>
        </w:rPr>
        <w:t xml:space="preserve"> </w:t>
      </w:r>
      <w:r w:rsidR="00191B53" w:rsidRPr="00191B53">
        <w:rPr>
          <w:rFonts w:ascii="GHEA Grapalat" w:hAnsi="GHEA Grapalat" w:hint="eastAsia"/>
          <w:i/>
          <w:sz w:val="20"/>
          <w:szCs w:val="24"/>
        </w:rPr>
        <w:t>отдел</w:t>
      </w:r>
      <w:r w:rsidR="00191B53">
        <w:rPr>
          <w:rFonts w:ascii="GHEA Grapalat" w:hAnsi="GHEA Grapalat"/>
          <w:i/>
          <w:sz w:val="20"/>
          <w:szCs w:val="24"/>
        </w:rPr>
        <w:t>а</w:t>
      </w:r>
      <w:bookmarkStart w:id="0" w:name="_GoBack"/>
      <w:bookmarkEnd w:id="0"/>
    </w:p>
    <w:p w:rsidR="00B1403E" w:rsidRPr="00191B53" w:rsidRDefault="00B1403E" w:rsidP="00504A32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16"/>
        </w:rPr>
      </w:pP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B1403E">
        <w:rPr>
          <w:rFonts w:ascii="GHEA Grapalat" w:hAnsi="GHEA Grapalat"/>
          <w:szCs w:val="24"/>
          <w:lang w:val="hy-AM"/>
        </w:rPr>
        <w:t>Айкуи Григорян</w:t>
      </w:r>
      <w:r w:rsidR="00B1403E" w:rsidRPr="00B1403E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B1403E" w:rsidRPr="00B1403E">
        <w:rPr>
          <w:rFonts w:ascii="GHEA Grapalat" w:hAnsi="GHEA Grapalat"/>
          <w:szCs w:val="24"/>
        </w:rPr>
        <w:t>HAEK-GHAPDzB-44/23</w:t>
      </w:r>
    </w:p>
    <w:p w:rsidR="00B1403E" w:rsidRDefault="00B1403E" w:rsidP="006E4908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B1403E" w:rsidRPr="00B1403E">
        <w:rPr>
          <w:rFonts w:ascii="GHEA Grapalat" w:hAnsi="GHEA Grapalat"/>
          <w:szCs w:val="24"/>
        </w:rPr>
        <w:t>+374 10 20 04 91</w:t>
      </w:r>
      <w:r w:rsidRPr="0003713F">
        <w:rPr>
          <w:rFonts w:ascii="GHEA Grapalat" w:hAnsi="GHEA Grapalat"/>
          <w:szCs w:val="24"/>
        </w:rPr>
        <w:t>.</w:t>
      </w:r>
    </w:p>
    <w:p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B1403E" w:rsidRPr="00B1403E">
        <w:rPr>
          <w:rFonts w:ascii="GHEA Grapalat" w:hAnsi="GHEA Grapalat"/>
          <w:szCs w:val="24"/>
        </w:rPr>
        <w:t>Haykuhi.Grigoryan@anpp.am</w:t>
      </w:r>
    </w:p>
    <w:p w:rsidR="00C02BB2" w:rsidRPr="000371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B1403E" w:rsidRPr="00B1403E">
        <w:rPr>
          <w:rFonts w:ascii="GHEA Grapalat" w:hAnsi="GHEA Grapalat"/>
          <w:szCs w:val="24"/>
        </w:rPr>
        <w:t xml:space="preserve"> </w:t>
      </w:r>
      <w:r w:rsidR="00B1403E">
        <w:rPr>
          <w:rFonts w:ascii="GHEA Grapalat" w:hAnsi="GHEA Grapalat"/>
          <w:szCs w:val="24"/>
        </w:rPr>
        <w:t>HAEK-GHAPDzB-44/23</w:t>
      </w:r>
    </w:p>
    <w:p w:rsidR="00613058" w:rsidRPr="0003713F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D4" w:rsidRDefault="00F672D4">
      <w:r>
        <w:separator/>
      </w:r>
    </w:p>
  </w:endnote>
  <w:endnote w:type="continuationSeparator" w:id="0">
    <w:p w:rsidR="00F672D4" w:rsidRDefault="00F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1403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D4" w:rsidRDefault="00F672D4">
      <w:r>
        <w:separator/>
      </w:r>
    </w:p>
  </w:footnote>
  <w:footnote w:type="continuationSeparator" w:id="0">
    <w:p w:rsidR="00F672D4" w:rsidRDefault="00F6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1B53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403E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672D4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8</cp:revision>
  <cp:lastPrinted>2012-06-13T06:43:00Z</cp:lastPrinted>
  <dcterms:created xsi:type="dcterms:W3CDTF">2018-08-08T07:12:00Z</dcterms:created>
  <dcterms:modified xsi:type="dcterms:W3CDTF">2023-11-02T06:17:00Z</dcterms:modified>
</cp:coreProperties>
</file>