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DC" w:rsidRPr="001265B4" w:rsidRDefault="005271DC" w:rsidP="005271DC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1265B4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5271DC" w:rsidRPr="001265B4" w:rsidRDefault="005271DC" w:rsidP="005271DC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1265B4">
        <w:rPr>
          <w:rFonts w:ascii="GHEA Grapalat" w:hAnsi="GHEA Grapalat" w:cs="Sylfaen"/>
          <w:b/>
          <w:sz w:val="16"/>
          <w:szCs w:val="16"/>
          <w:lang w:val="af-ZA"/>
        </w:rPr>
        <w:t>գնման ընթացակարգը չկայացած հայտարարելու մասին</w:t>
      </w:r>
    </w:p>
    <w:p w:rsidR="005271DC" w:rsidRPr="001265B4" w:rsidRDefault="005271DC" w:rsidP="005271DC">
      <w:pPr>
        <w:jc w:val="both"/>
        <w:rPr>
          <w:rFonts w:ascii="GHEA Grapalat" w:hAnsi="GHEA Grapalat"/>
          <w:sz w:val="16"/>
          <w:szCs w:val="16"/>
          <w:lang w:val="af-ZA"/>
        </w:rPr>
      </w:pPr>
    </w:p>
    <w:p w:rsidR="005271DC" w:rsidRPr="001265B4" w:rsidRDefault="005271DC" w:rsidP="005271DC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</w:p>
    <w:p w:rsidR="005271DC" w:rsidRPr="001265B4" w:rsidRDefault="005271DC" w:rsidP="005271DC">
      <w:pPr>
        <w:jc w:val="center"/>
        <w:rPr>
          <w:rFonts w:ascii="GHEA Grapalat" w:hAnsi="GHEA Grapalat"/>
          <w:sz w:val="16"/>
          <w:szCs w:val="16"/>
          <w:lang w:val="nb-NO"/>
        </w:rPr>
      </w:pPr>
      <w:r w:rsidRPr="001265B4">
        <w:rPr>
          <w:rFonts w:ascii="GHEA Grapalat" w:hAnsi="GHEA Grapalat"/>
          <w:b/>
          <w:sz w:val="16"/>
          <w:szCs w:val="16"/>
          <w:lang w:val="af-ZA"/>
        </w:rPr>
        <w:t xml:space="preserve">Ընթացակարգի ծածկագիրը </w:t>
      </w:r>
      <w:bookmarkStart w:id="0" w:name="OLE_LINK1"/>
      <w:bookmarkStart w:id="1" w:name="OLE_LINK2"/>
      <w:bookmarkStart w:id="2" w:name="OLE_LINK8"/>
      <w:bookmarkStart w:id="3" w:name="OLE_LINK9"/>
      <w:r w:rsidRPr="001265B4">
        <w:rPr>
          <w:rFonts w:ascii="GHEA Grapalat" w:hAnsi="GHEA Grapalat"/>
          <w:i/>
          <w:sz w:val="16"/>
          <w:szCs w:val="16"/>
          <w:lang w:val="af-ZA"/>
        </w:rPr>
        <w:t>ՀՔԾ-ԳՀԱՊՁԲ-</w:t>
      </w:r>
      <w:r w:rsidR="009C0893">
        <w:rPr>
          <w:rFonts w:ascii="GHEA Grapalat" w:hAnsi="GHEA Grapalat"/>
          <w:i/>
          <w:sz w:val="16"/>
          <w:szCs w:val="16"/>
          <w:lang w:val="af-ZA"/>
        </w:rPr>
        <w:t>ԳՀ</w:t>
      </w:r>
      <w:r w:rsidRPr="001265B4">
        <w:rPr>
          <w:rFonts w:ascii="GHEA Grapalat" w:hAnsi="GHEA Grapalat"/>
          <w:i/>
          <w:sz w:val="16"/>
          <w:szCs w:val="16"/>
          <w:lang w:val="af-ZA"/>
        </w:rPr>
        <w:t>-</w:t>
      </w:r>
      <w:bookmarkEnd w:id="0"/>
      <w:bookmarkEnd w:id="1"/>
      <w:bookmarkEnd w:id="2"/>
      <w:bookmarkEnd w:id="3"/>
      <w:r w:rsidRPr="001265B4">
        <w:rPr>
          <w:rFonts w:ascii="GHEA Grapalat" w:hAnsi="GHEA Grapalat"/>
          <w:i/>
          <w:sz w:val="16"/>
          <w:szCs w:val="16"/>
          <w:lang w:val="af-ZA"/>
        </w:rPr>
        <w:t>2</w:t>
      </w:r>
      <w:r w:rsidR="00D23467">
        <w:rPr>
          <w:rFonts w:ascii="GHEA Grapalat" w:hAnsi="GHEA Grapalat"/>
          <w:i/>
          <w:sz w:val="16"/>
          <w:szCs w:val="16"/>
          <w:lang w:val="af-ZA"/>
        </w:rPr>
        <w:t>1</w:t>
      </w:r>
      <w:r w:rsidRPr="001265B4">
        <w:rPr>
          <w:rFonts w:ascii="GHEA Grapalat" w:hAnsi="GHEA Grapalat"/>
          <w:i/>
          <w:sz w:val="16"/>
          <w:szCs w:val="16"/>
          <w:lang w:val="af-ZA"/>
        </w:rPr>
        <w:t>/1</w:t>
      </w:r>
    </w:p>
    <w:p w:rsidR="005271DC" w:rsidRPr="001265B4" w:rsidRDefault="005271DC" w:rsidP="005271DC">
      <w:pPr>
        <w:pStyle w:val="3"/>
        <w:ind w:firstLine="0"/>
        <w:rPr>
          <w:rFonts w:ascii="GHEA Grapalat" w:hAnsi="GHEA Grapalat"/>
          <w:color w:val="000000"/>
          <w:sz w:val="16"/>
          <w:szCs w:val="16"/>
          <w:lang w:val="af-ZA"/>
        </w:rPr>
      </w:pPr>
    </w:p>
    <w:p w:rsidR="005271DC" w:rsidRPr="001265B4" w:rsidRDefault="005271DC" w:rsidP="005271DC">
      <w:pPr>
        <w:pStyle w:val="3"/>
        <w:ind w:firstLine="0"/>
        <w:rPr>
          <w:rFonts w:ascii="GHEA Grapalat" w:hAnsi="GHEA Grapalat"/>
          <w:sz w:val="16"/>
          <w:szCs w:val="16"/>
          <w:lang w:val="af-ZA"/>
        </w:rPr>
      </w:pPr>
    </w:p>
    <w:p w:rsidR="005271DC" w:rsidRPr="001265B4" w:rsidRDefault="005271DC" w:rsidP="005271DC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1265B4">
        <w:rPr>
          <w:rFonts w:ascii="GHEA Grapalat" w:hAnsi="GHEA Grapalat" w:cs="Sylfaen"/>
          <w:sz w:val="16"/>
          <w:szCs w:val="16"/>
          <w:lang w:val="af-ZA"/>
        </w:rPr>
        <w:t xml:space="preserve">      ՀՀ հատուկ քննչական ծառայությունը ստորև ներկայացնում է իր կարիքների համար </w:t>
      </w:r>
      <w:r w:rsidR="009C0893">
        <w:rPr>
          <w:rFonts w:ascii="GHEA Grapalat" w:hAnsi="GHEA Grapalat" w:cs="Sylfaen"/>
          <w:sz w:val="16"/>
          <w:szCs w:val="16"/>
          <w:lang w:val="af-ZA"/>
        </w:rPr>
        <w:t xml:space="preserve">գրասենյակային և համակարգչային օժանդակ նյութերի </w:t>
      </w:r>
      <w:r w:rsidRPr="001265B4">
        <w:rPr>
          <w:rFonts w:ascii="GHEA Grapalat" w:hAnsi="GHEA Grapalat" w:cs="Sylfaen"/>
          <w:sz w:val="16"/>
          <w:szCs w:val="16"/>
          <w:lang w:val="af-ZA"/>
        </w:rPr>
        <w:t xml:space="preserve">ձեռքբերման նպատակով </w:t>
      </w:r>
      <w:r w:rsidRPr="001265B4">
        <w:rPr>
          <w:rFonts w:ascii="GHEA Grapalat" w:hAnsi="GHEA Grapalat"/>
          <w:i/>
          <w:sz w:val="16"/>
          <w:szCs w:val="16"/>
          <w:lang w:val="af-ZA"/>
        </w:rPr>
        <w:t>ՀՔԾ-ԳՀԱՊՁԲ-</w:t>
      </w:r>
      <w:r w:rsidR="009C0893">
        <w:rPr>
          <w:rFonts w:ascii="GHEA Grapalat" w:hAnsi="GHEA Grapalat"/>
          <w:i/>
          <w:sz w:val="16"/>
          <w:szCs w:val="16"/>
          <w:lang w:val="af-ZA"/>
        </w:rPr>
        <w:t>ԳՀ</w:t>
      </w:r>
      <w:r w:rsidRPr="001265B4">
        <w:rPr>
          <w:rFonts w:ascii="GHEA Grapalat" w:hAnsi="GHEA Grapalat"/>
          <w:i/>
          <w:sz w:val="16"/>
          <w:szCs w:val="16"/>
          <w:lang w:val="af-ZA"/>
        </w:rPr>
        <w:t>-2</w:t>
      </w:r>
      <w:r w:rsidR="00D23467">
        <w:rPr>
          <w:rFonts w:ascii="GHEA Grapalat" w:hAnsi="GHEA Grapalat"/>
          <w:i/>
          <w:sz w:val="16"/>
          <w:szCs w:val="16"/>
          <w:lang w:val="af-ZA"/>
        </w:rPr>
        <w:t>1</w:t>
      </w:r>
      <w:r w:rsidRPr="001265B4">
        <w:rPr>
          <w:rFonts w:ascii="GHEA Grapalat" w:hAnsi="GHEA Grapalat"/>
          <w:i/>
          <w:sz w:val="16"/>
          <w:szCs w:val="16"/>
          <w:lang w:val="af-ZA"/>
        </w:rPr>
        <w:t>/1</w:t>
      </w:r>
      <w:r w:rsidRPr="001265B4">
        <w:rPr>
          <w:rFonts w:ascii="GHEA Grapalat" w:hAnsi="GHEA Grapalat" w:cs="Sylfaen"/>
          <w:sz w:val="16"/>
          <w:szCs w:val="16"/>
          <w:lang w:val="af-ZA"/>
        </w:rPr>
        <w:t xml:space="preserve"> ծածկագրով գնման ընթացակարգ</w:t>
      </w:r>
      <w:r w:rsidR="00CF5F03" w:rsidRPr="001265B4">
        <w:rPr>
          <w:rFonts w:ascii="GHEA Grapalat" w:hAnsi="GHEA Grapalat" w:cs="Sylfaen"/>
          <w:sz w:val="16"/>
          <w:szCs w:val="16"/>
          <w:lang w:val="af-ZA"/>
        </w:rPr>
        <w:t>ի մի քանի չափաբաժինները</w:t>
      </w:r>
      <w:r w:rsidRPr="001265B4">
        <w:rPr>
          <w:rFonts w:ascii="GHEA Grapalat" w:hAnsi="GHEA Grapalat" w:cs="Sylfaen"/>
          <w:sz w:val="16"/>
          <w:szCs w:val="16"/>
          <w:lang w:val="af-ZA"/>
        </w:rPr>
        <w:t xml:space="preserve"> չկայացած հայտարարելու մասին տեղեկատվությունը`</w:t>
      </w:r>
    </w:p>
    <w:p w:rsidR="005271DC" w:rsidRPr="001265B4" w:rsidRDefault="005271DC" w:rsidP="005271DC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5271DC" w:rsidRPr="008A4F2C" w:rsidTr="00E939C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271DC" w:rsidRPr="001265B4" w:rsidRDefault="005271DC" w:rsidP="00E939C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271DC" w:rsidRPr="001265B4" w:rsidRDefault="005271DC" w:rsidP="00E939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271DC" w:rsidRPr="001265B4" w:rsidRDefault="005271DC" w:rsidP="00E939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271DC" w:rsidRPr="001265B4" w:rsidRDefault="005271DC" w:rsidP="00E939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37-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:rsidR="005271DC" w:rsidRPr="001265B4" w:rsidRDefault="005271DC" w:rsidP="00E939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265B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265B4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1265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1265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1265B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271DC" w:rsidRPr="001265B4" w:rsidRDefault="005271DC" w:rsidP="00E939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7E34D7" w:rsidRPr="001265B4" w:rsidTr="0041304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E34D7" w:rsidRPr="009C0893" w:rsidRDefault="00D23467" w:rsidP="00D23467">
            <w:pPr>
              <w:jc w:val="center"/>
              <w:rPr>
                <w:rFonts w:ascii="Sylfaen" w:hAnsi="Sylfaen" w:cs="Times Armenian"/>
                <w:sz w:val="14"/>
                <w:szCs w:val="14"/>
                <w:lang w:val="af-ZA"/>
              </w:rPr>
            </w:pPr>
            <w:r>
              <w:rPr>
                <w:rFonts w:ascii="Sylfaen" w:hAnsi="Sylfaen" w:cs="Times Armenian"/>
                <w:sz w:val="14"/>
                <w:szCs w:val="14"/>
                <w:lang w:val="af-ZA"/>
              </w:rPr>
              <w:t>51</w:t>
            </w:r>
            <w:r w:rsidR="007E34D7" w:rsidRPr="009C0893">
              <w:rPr>
                <w:rFonts w:ascii="Sylfaen" w:hAnsi="Sylfaen" w:cs="Times Armenian"/>
                <w:sz w:val="14"/>
                <w:szCs w:val="14"/>
                <w:lang w:val="af-ZA"/>
              </w:rPr>
              <w:t>-</w:t>
            </w:r>
            <w:proofErr w:type="spellStart"/>
            <w:r w:rsidR="007E34D7"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րդ</w:t>
            </w:r>
            <w:proofErr w:type="spellEnd"/>
            <w:r w:rsidR="005551C7" w:rsidRPr="005551C7">
              <w:rPr>
                <w:rFonts w:ascii="Sylfaen" w:hAnsi="Sylfaen" w:cs="Times Armenian"/>
                <w:sz w:val="14"/>
                <w:szCs w:val="14"/>
                <w:lang w:val="af-ZA"/>
              </w:rPr>
              <w:t>,</w:t>
            </w:r>
            <w:r w:rsidRPr="005551C7"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Sylfaen" w:hAnsi="Sylfaen" w:cs="Times Armenian"/>
                <w:sz w:val="14"/>
                <w:szCs w:val="14"/>
                <w:lang w:val="af-ZA"/>
              </w:rPr>
              <w:t>52</w:t>
            </w:r>
            <w:r w:rsidRPr="009C0893">
              <w:rPr>
                <w:rFonts w:ascii="Sylfaen" w:hAnsi="Sylfaen" w:cs="Times Armenian"/>
                <w:sz w:val="14"/>
                <w:szCs w:val="14"/>
                <w:lang w:val="af-ZA"/>
              </w:rPr>
              <w:t>-</w:t>
            </w:r>
            <w:proofErr w:type="spellStart"/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րդ</w:t>
            </w:r>
            <w:proofErr w:type="spellEnd"/>
            <w:r>
              <w:rPr>
                <w:rFonts w:ascii="Sylfaen" w:hAnsi="Sylfaen" w:cs="Times Armenian"/>
                <w:sz w:val="14"/>
                <w:szCs w:val="14"/>
                <w:lang w:val="en-GB"/>
              </w:rPr>
              <w:t xml:space="preserve">, </w:t>
            </w:r>
            <w:r w:rsidR="005551C7" w:rsidRPr="005551C7"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 65</w:t>
            </w:r>
            <w:r w:rsidR="005551C7" w:rsidRPr="009C0893">
              <w:rPr>
                <w:rFonts w:ascii="Sylfaen" w:hAnsi="Sylfaen" w:cs="Times Armenian"/>
                <w:sz w:val="14"/>
                <w:szCs w:val="14"/>
                <w:lang w:val="af-ZA"/>
              </w:rPr>
              <w:t>-</w:t>
            </w:r>
            <w:proofErr w:type="spellStart"/>
            <w:r w:rsidR="005551C7"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րդ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7E34D7" w:rsidRPr="007E34D7" w:rsidRDefault="007E34D7" w:rsidP="007E34D7">
            <w:pPr>
              <w:jc w:val="center"/>
              <w:rPr>
                <w:rFonts w:ascii="Sylfaen" w:hAnsi="Sylfaen" w:cs="Times Armenian"/>
                <w:sz w:val="14"/>
                <w:szCs w:val="14"/>
                <w:lang w:val="af-ZA"/>
              </w:rPr>
            </w:pPr>
            <w:r w:rsidRPr="007E34D7"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գրասենյակային </w:t>
            </w:r>
            <w:r>
              <w:rPr>
                <w:rFonts w:ascii="Sylfaen" w:hAnsi="Sylfaen" w:cs="Times Armenian"/>
                <w:sz w:val="14"/>
                <w:szCs w:val="14"/>
                <w:lang w:val="af-ZA"/>
              </w:rPr>
              <w:t>և համակարգչային օժանդակ նյութեր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E34D7" w:rsidRPr="00431773" w:rsidRDefault="007E34D7" w:rsidP="007E34D7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E34D7" w:rsidRPr="00431773" w:rsidRDefault="007E34D7" w:rsidP="007E34D7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3-րդ կետի</w:t>
            </w:r>
          </w:p>
          <w:p w:rsidR="007E34D7" w:rsidRPr="00431773" w:rsidRDefault="007E34D7" w:rsidP="007E34D7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7E34D7" w:rsidRPr="00C74AB2" w:rsidRDefault="00073E90" w:rsidP="00C74AB2">
            <w:pPr>
              <w:jc w:val="center"/>
              <w:rPr>
                <w:rFonts w:ascii="Sylfaen" w:hAnsi="Sylfaen" w:cs="Times Armenian"/>
                <w:sz w:val="14"/>
                <w:szCs w:val="14"/>
                <w:lang w:val="af-ZA"/>
              </w:rPr>
            </w:pPr>
            <w:r w:rsidRPr="00C74AB2">
              <w:rPr>
                <w:rFonts w:ascii="Sylfaen" w:hAnsi="Sylfaen" w:cs="Times Armenian"/>
                <w:sz w:val="14"/>
                <w:szCs w:val="14"/>
                <w:lang w:val="af-ZA"/>
              </w:rPr>
              <w:t>ոչ մի հայտ չի ներկայացվել</w:t>
            </w:r>
          </w:p>
        </w:tc>
      </w:tr>
      <w:tr w:rsidR="007E34D7" w:rsidRPr="001265B4" w:rsidTr="0018649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E34D7" w:rsidRPr="00431773" w:rsidRDefault="00D23467" w:rsidP="008A4F2C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  <w:r>
              <w:rPr>
                <w:rFonts w:ascii="Sylfaen" w:hAnsi="Sylfaen" w:cs="Times Armenian"/>
                <w:sz w:val="14"/>
                <w:szCs w:val="14"/>
                <w:lang w:val="en-GB"/>
              </w:rPr>
              <w:t>2-րդ-6-րդ, 8-րդ-13-րդ, 22-րդ,</w:t>
            </w:r>
            <w:r w:rsidR="008A4F2C">
              <w:rPr>
                <w:rFonts w:ascii="Sylfaen" w:hAnsi="Sylfaen" w:cs="Times Armenian"/>
                <w:sz w:val="14"/>
                <w:szCs w:val="14"/>
                <w:lang w:val="en-GB"/>
              </w:rPr>
              <w:t xml:space="preserve">33-րդ, </w:t>
            </w:r>
            <w:r>
              <w:rPr>
                <w:rFonts w:ascii="Sylfaen" w:hAnsi="Sylfaen" w:cs="Times Armenian"/>
                <w:sz w:val="14"/>
                <w:szCs w:val="14"/>
                <w:lang w:val="en-GB"/>
              </w:rPr>
              <w:t>58</w:t>
            </w:r>
            <w:r w:rsidR="008A4F2C">
              <w:rPr>
                <w:rFonts w:ascii="Sylfaen" w:hAnsi="Sylfaen" w:cs="Times Armenian"/>
                <w:sz w:val="14"/>
                <w:szCs w:val="14"/>
                <w:lang w:val="en-GB"/>
              </w:rPr>
              <w:t>-</w:t>
            </w:r>
            <w:bookmarkStart w:id="4" w:name="_GoBack"/>
            <w:bookmarkEnd w:id="4"/>
            <w:r>
              <w:rPr>
                <w:rFonts w:ascii="Sylfaen" w:hAnsi="Sylfaen" w:cs="Times Armenian"/>
                <w:sz w:val="14"/>
                <w:szCs w:val="14"/>
                <w:lang w:val="en-GB"/>
              </w:rPr>
              <w:t>րդ, 60-րդ, 61-րդ</w:t>
            </w:r>
          </w:p>
        </w:tc>
        <w:tc>
          <w:tcPr>
            <w:tcW w:w="1841" w:type="dxa"/>
            <w:shd w:val="clear" w:color="auto" w:fill="auto"/>
          </w:tcPr>
          <w:p w:rsidR="007E34D7" w:rsidRPr="007E34D7" w:rsidRDefault="007E34D7" w:rsidP="007E34D7">
            <w:pPr>
              <w:jc w:val="center"/>
              <w:rPr>
                <w:rFonts w:ascii="Sylfaen" w:hAnsi="Sylfaen" w:cs="Times Armenian"/>
                <w:sz w:val="14"/>
                <w:szCs w:val="14"/>
                <w:lang w:val="af-ZA"/>
              </w:rPr>
            </w:pPr>
            <w:r w:rsidRPr="007E34D7"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գրասենյակային </w:t>
            </w:r>
            <w:r>
              <w:rPr>
                <w:rFonts w:ascii="Sylfaen" w:hAnsi="Sylfaen" w:cs="Times Armenian"/>
                <w:sz w:val="14"/>
                <w:szCs w:val="14"/>
                <w:lang w:val="af-ZA"/>
              </w:rPr>
              <w:t>և համակարգչային օժանդակ նյութեր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2A37" w:rsidRPr="001E2A37" w:rsidRDefault="001E2A37" w:rsidP="007E34D7">
            <w:pPr>
              <w:jc w:val="center"/>
              <w:rPr>
                <w:rFonts w:ascii="Sylfaen" w:hAnsi="Sylfaen" w:cs="Times Armenian"/>
                <w:sz w:val="14"/>
                <w:szCs w:val="14"/>
                <w:lang w:val="af-ZA"/>
              </w:rPr>
            </w:pPr>
            <w:r w:rsidRPr="001E2A37">
              <w:rPr>
                <w:rFonts w:ascii="Sylfaen" w:hAnsi="Sylfaen" w:cs="Times Armenian"/>
                <w:sz w:val="14"/>
                <w:szCs w:val="14"/>
                <w:lang w:val="af-ZA"/>
              </w:rPr>
              <w:t>«Պատռոն ՌՄ» ՍՊԸ,</w:t>
            </w:r>
          </w:p>
          <w:p w:rsidR="00D23467" w:rsidRPr="001E2A37" w:rsidRDefault="00D23467" w:rsidP="00D23467">
            <w:pPr>
              <w:jc w:val="center"/>
              <w:rPr>
                <w:rFonts w:ascii="Sylfaen" w:hAnsi="Sylfaen" w:cs="Times Armenian"/>
                <w:sz w:val="14"/>
                <w:szCs w:val="14"/>
                <w:lang w:val="af-ZA"/>
              </w:rPr>
            </w:pPr>
            <w:r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«Մայ մարկետ» ՍՊԸ,  «Նորմա Պլյուս» ՍՊԸ,  </w:t>
            </w:r>
            <w:r w:rsidRPr="00D23467">
              <w:rPr>
                <w:rFonts w:ascii="Sylfaen" w:hAnsi="Sylfaen" w:cs="Times Armenian"/>
                <w:sz w:val="14"/>
                <w:szCs w:val="14"/>
                <w:lang w:val="af-ZA"/>
              </w:rPr>
              <w:t>ԱՁ «Ալեքսան Ավետիսյան»</w:t>
            </w:r>
            <w:r w:rsidR="00D66B26"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, </w:t>
            </w:r>
            <w:r w:rsidR="00D66B26" w:rsidRPr="00D66B26">
              <w:rPr>
                <w:rFonts w:ascii="Sylfaen" w:hAnsi="Sylfaen" w:cs="Times Armenian"/>
                <w:sz w:val="14"/>
                <w:szCs w:val="14"/>
                <w:lang w:val="af-ZA"/>
              </w:rPr>
              <w:t>«Օֆելյա Գևորգյան Ռուբենի» ԱՁ</w:t>
            </w:r>
          </w:p>
          <w:p w:rsidR="007E34D7" w:rsidRPr="00D23467" w:rsidRDefault="007E34D7" w:rsidP="005566DE">
            <w:pPr>
              <w:rPr>
                <w:rFonts w:ascii="Sylfaen" w:hAnsi="Sylfaen" w:cs="Times Armenian"/>
                <w:sz w:val="14"/>
                <w:szCs w:val="14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E34D7" w:rsidRPr="00431773" w:rsidRDefault="0080545F" w:rsidP="007E34D7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  <w:r>
              <w:rPr>
                <w:rFonts w:ascii="Sylfaen" w:hAnsi="Sylfaen" w:cs="Times Armenian"/>
                <w:sz w:val="14"/>
                <w:szCs w:val="14"/>
                <w:lang w:val="en-GB"/>
              </w:rPr>
              <w:t>4-րդ</w:t>
            </w:r>
            <w:r w:rsidR="007E34D7"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7E34D7"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կետի</w:t>
            </w:r>
            <w:proofErr w:type="spellEnd"/>
          </w:p>
        </w:tc>
        <w:tc>
          <w:tcPr>
            <w:tcW w:w="2012" w:type="dxa"/>
            <w:shd w:val="clear" w:color="auto" w:fill="auto"/>
            <w:vAlign w:val="center"/>
          </w:tcPr>
          <w:p w:rsidR="007E34D7" w:rsidRPr="00C74AB2" w:rsidRDefault="0080545F" w:rsidP="00C74AB2">
            <w:pPr>
              <w:jc w:val="center"/>
              <w:rPr>
                <w:rFonts w:ascii="Sylfaen" w:hAnsi="Sylfaen" w:cs="Times Armenian"/>
                <w:sz w:val="14"/>
                <w:szCs w:val="14"/>
                <w:lang w:val="af-ZA"/>
              </w:rPr>
            </w:pPr>
            <w:r>
              <w:rPr>
                <w:rFonts w:ascii="Sylfaen" w:hAnsi="Sylfaen" w:cs="Times Armenian"/>
                <w:sz w:val="14"/>
                <w:szCs w:val="14"/>
                <w:lang w:val="af-ZA"/>
              </w:rPr>
              <w:t>պայմանագիր չի կնքվում,</w:t>
            </w:r>
            <w:r w:rsidR="00D67DD0"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 </w:t>
            </w:r>
            <w:r w:rsidR="00D67DD0" w:rsidRPr="00D67DD0">
              <w:rPr>
                <w:rFonts w:ascii="Sylfaen" w:hAnsi="Sylfaen" w:cs="Times Armenian"/>
                <w:sz w:val="14"/>
                <w:szCs w:val="14"/>
                <w:lang w:val="af-ZA"/>
              </w:rPr>
              <w:t>գները գերազանցում է նախահաշվային գները</w:t>
            </w:r>
            <w:r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 </w:t>
            </w:r>
          </w:p>
        </w:tc>
      </w:tr>
    </w:tbl>
    <w:p w:rsidR="005271DC" w:rsidRPr="001265B4" w:rsidRDefault="005271DC" w:rsidP="005271DC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5271DC" w:rsidRPr="001265B4" w:rsidRDefault="005271DC" w:rsidP="005271DC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265B4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հետ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եք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5271DC" w:rsidRPr="001265B4" w:rsidRDefault="005271DC" w:rsidP="005271DC">
      <w:pPr>
        <w:jc w:val="both"/>
        <w:rPr>
          <w:rFonts w:ascii="GHEA Grapalat" w:hAnsi="GHEA Grapalat" w:cs="Sylfaen"/>
          <w:sz w:val="16"/>
          <w:szCs w:val="16"/>
          <w:u w:val="single"/>
          <w:lang w:val="af-ZA"/>
        </w:rPr>
      </w:pPr>
    </w:p>
    <w:p w:rsidR="005271DC" w:rsidRPr="001265B4" w:rsidRDefault="00CF5F03" w:rsidP="005271DC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1265B4">
        <w:rPr>
          <w:rFonts w:ascii="GHEA Grapalat" w:hAnsi="GHEA Grapalat"/>
          <w:b/>
          <w:i/>
          <w:sz w:val="16"/>
          <w:szCs w:val="16"/>
          <w:lang w:val="af-ZA"/>
        </w:rPr>
        <w:t>ՀՔԾ-ԳՀԱՊՁԲ-</w:t>
      </w:r>
      <w:r w:rsidR="00C35117">
        <w:rPr>
          <w:rFonts w:ascii="GHEA Grapalat" w:hAnsi="GHEA Grapalat"/>
          <w:b/>
          <w:i/>
          <w:sz w:val="16"/>
          <w:szCs w:val="16"/>
          <w:lang w:val="af-ZA"/>
        </w:rPr>
        <w:t>ԳՀ</w:t>
      </w:r>
      <w:r w:rsidRPr="001265B4">
        <w:rPr>
          <w:rFonts w:ascii="GHEA Grapalat" w:hAnsi="GHEA Grapalat"/>
          <w:b/>
          <w:i/>
          <w:sz w:val="16"/>
          <w:szCs w:val="16"/>
          <w:lang w:val="af-ZA"/>
        </w:rPr>
        <w:t>-2</w:t>
      </w:r>
      <w:r w:rsidR="00F8129C">
        <w:rPr>
          <w:rFonts w:ascii="GHEA Grapalat" w:hAnsi="GHEA Grapalat"/>
          <w:b/>
          <w:i/>
          <w:sz w:val="16"/>
          <w:szCs w:val="16"/>
          <w:lang w:val="af-ZA"/>
        </w:rPr>
        <w:t>1</w:t>
      </w:r>
      <w:r w:rsidRPr="001265B4">
        <w:rPr>
          <w:rFonts w:ascii="GHEA Grapalat" w:hAnsi="GHEA Grapalat"/>
          <w:b/>
          <w:i/>
          <w:sz w:val="16"/>
          <w:szCs w:val="16"/>
          <w:lang w:val="af-ZA"/>
        </w:rPr>
        <w:t>/1</w:t>
      </w:r>
      <w:r w:rsidRPr="001265B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5271DC" w:rsidRPr="001265B4">
        <w:rPr>
          <w:rFonts w:ascii="GHEA Grapalat" w:hAnsi="GHEA Grapalat" w:cs="Sylfaen"/>
          <w:sz w:val="16"/>
          <w:szCs w:val="16"/>
          <w:lang w:val="af-ZA"/>
        </w:rPr>
        <w:t xml:space="preserve">ծածկագրով գնումների համակարգող   </w:t>
      </w:r>
      <w:r w:rsidR="00F8129C">
        <w:rPr>
          <w:rFonts w:ascii="GHEA Grapalat" w:hAnsi="GHEA Grapalat" w:cs="Sylfaen"/>
          <w:b/>
          <w:sz w:val="16"/>
          <w:szCs w:val="16"/>
          <w:lang w:val="af-ZA"/>
        </w:rPr>
        <w:t>Ն. Կարապետ</w:t>
      </w:r>
      <w:r w:rsidR="005271DC" w:rsidRPr="001265B4">
        <w:rPr>
          <w:rFonts w:ascii="GHEA Grapalat" w:hAnsi="GHEA Grapalat" w:cs="Sylfaen"/>
          <w:b/>
          <w:sz w:val="16"/>
          <w:szCs w:val="16"/>
          <w:lang w:val="af-ZA"/>
        </w:rPr>
        <w:t>յանին</w:t>
      </w:r>
      <w:r w:rsidR="005271DC" w:rsidRPr="001265B4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5271DC" w:rsidRPr="001265B4" w:rsidRDefault="005271DC" w:rsidP="005271DC">
      <w:pPr>
        <w:spacing w:after="240" w:line="36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5271DC" w:rsidRPr="001265B4" w:rsidRDefault="005271DC" w:rsidP="005271DC">
      <w:pPr>
        <w:spacing w:line="360" w:lineRule="auto"/>
        <w:ind w:firstLine="709"/>
        <w:jc w:val="both"/>
        <w:rPr>
          <w:rFonts w:ascii="GHEA Grapalat" w:hAnsi="GHEA Grapalat" w:cs="Arial Armenian"/>
          <w:i/>
          <w:sz w:val="16"/>
          <w:szCs w:val="16"/>
          <w:lang w:val="af-ZA"/>
        </w:rPr>
      </w:pPr>
      <w:r w:rsidRPr="001265B4">
        <w:rPr>
          <w:rFonts w:ascii="GHEA Grapalat" w:hAnsi="GHEA Grapalat" w:cs="Sylfaen"/>
          <w:sz w:val="16"/>
          <w:szCs w:val="16"/>
          <w:lang w:val="af-ZA"/>
        </w:rPr>
        <w:t xml:space="preserve">Հեռախոս ՝ </w:t>
      </w:r>
      <w:r w:rsidRPr="001265B4">
        <w:rPr>
          <w:rFonts w:ascii="GHEA Grapalat" w:hAnsi="GHEA Grapalat" w:cs="Sylfaen"/>
          <w:b/>
          <w:i/>
          <w:sz w:val="16"/>
          <w:szCs w:val="16"/>
          <w:lang w:val="af-ZA"/>
        </w:rPr>
        <w:t>(</w:t>
      </w:r>
      <w:r w:rsidRPr="001265B4">
        <w:rPr>
          <w:rFonts w:ascii="GHEA Grapalat" w:hAnsi="GHEA Grapalat"/>
          <w:b/>
          <w:i/>
          <w:sz w:val="16"/>
          <w:szCs w:val="16"/>
          <w:lang w:val="af-ZA"/>
        </w:rPr>
        <w:t>011) 90 00 14/13</w:t>
      </w:r>
    </w:p>
    <w:p w:rsidR="005271DC" w:rsidRPr="001265B4" w:rsidRDefault="005271DC" w:rsidP="005271DC">
      <w:pPr>
        <w:spacing w:line="360" w:lineRule="auto"/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1265B4">
        <w:rPr>
          <w:rFonts w:ascii="GHEA Grapalat" w:hAnsi="GHEA Grapalat" w:cs="Sylfaen"/>
          <w:sz w:val="16"/>
          <w:szCs w:val="16"/>
          <w:lang w:val="af-ZA"/>
        </w:rPr>
        <w:t>Էլ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1265B4">
        <w:rPr>
          <w:rFonts w:ascii="GHEA Grapalat" w:hAnsi="GHEA Grapalat" w:cs="Sylfaen"/>
          <w:sz w:val="16"/>
          <w:szCs w:val="16"/>
          <w:lang w:val="af-ZA"/>
        </w:rPr>
        <w:t>փոստ՝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="0029623E">
        <w:rPr>
          <w:rFonts w:ascii="GHEA Grapalat" w:hAnsi="GHEA Grapalat"/>
          <w:b/>
          <w:i/>
          <w:sz w:val="16"/>
          <w:szCs w:val="16"/>
          <w:lang w:val="af-ZA"/>
        </w:rPr>
        <w:t>nairakarapetyan32@gmail.com</w:t>
      </w:r>
    </w:p>
    <w:p w:rsidR="005271DC" w:rsidRPr="001265B4" w:rsidRDefault="005271DC" w:rsidP="005271DC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  <w:r w:rsidRPr="001265B4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1265B4">
        <w:rPr>
          <w:rFonts w:ascii="GHEA Grapalat" w:hAnsi="GHEA Grapalat"/>
          <w:sz w:val="16"/>
          <w:szCs w:val="16"/>
          <w:lang w:val="af-ZA"/>
        </w:rPr>
        <w:t>`</w:t>
      </w:r>
      <w:r w:rsidRPr="001265B4">
        <w:rPr>
          <w:rFonts w:ascii="GHEA Grapalat" w:hAnsi="GHEA Grapalat"/>
          <w:b/>
          <w:i/>
          <w:sz w:val="16"/>
          <w:szCs w:val="16"/>
          <w:lang w:val="af-ZA"/>
        </w:rPr>
        <w:t xml:space="preserve">  </w:t>
      </w:r>
      <w:r w:rsidRPr="001265B4">
        <w:rPr>
          <w:rFonts w:ascii="GHEA Grapalat" w:hAnsi="GHEA Grapalat" w:cs="Sylfaen"/>
          <w:b/>
          <w:i/>
          <w:sz w:val="16"/>
          <w:szCs w:val="16"/>
          <w:lang w:val="af-ZA"/>
        </w:rPr>
        <w:t>ՀՀ հատուկ քննչական ծառայություն</w:t>
      </w:r>
    </w:p>
    <w:p w:rsidR="005271DC" w:rsidRPr="001265B4" w:rsidRDefault="005271DC" w:rsidP="005271DC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16"/>
          <w:szCs w:val="16"/>
          <w:lang w:val="es-ES"/>
        </w:rPr>
      </w:pPr>
    </w:p>
    <w:p w:rsidR="008368E8" w:rsidRPr="001265B4" w:rsidRDefault="008368E8">
      <w:pPr>
        <w:rPr>
          <w:sz w:val="16"/>
          <w:szCs w:val="16"/>
        </w:rPr>
      </w:pPr>
    </w:p>
    <w:sectPr w:rsidR="008368E8" w:rsidRPr="001265B4" w:rsidSect="00ED4948">
      <w:footerReference w:type="even" r:id="rId6"/>
      <w:footerReference w:type="default" r:id="rId7"/>
      <w:pgSz w:w="11906" w:h="16838"/>
      <w:pgMar w:top="851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C8" w:rsidRDefault="00D84EC8">
      <w:r>
        <w:separator/>
      </w:r>
    </w:p>
  </w:endnote>
  <w:endnote w:type="continuationSeparator" w:id="0">
    <w:p w:rsidR="00D84EC8" w:rsidRDefault="00D8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D4F02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2947" w:rsidRDefault="008A4F2C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8A4F2C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C8" w:rsidRDefault="00D84EC8">
      <w:r>
        <w:separator/>
      </w:r>
    </w:p>
  </w:footnote>
  <w:footnote w:type="continuationSeparator" w:id="0">
    <w:p w:rsidR="00D84EC8" w:rsidRDefault="00D8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7"/>
    <w:rsid w:val="0006625D"/>
    <w:rsid w:val="00073E90"/>
    <w:rsid w:val="001265B4"/>
    <w:rsid w:val="001904D7"/>
    <w:rsid w:val="001E2A37"/>
    <w:rsid w:val="0029623E"/>
    <w:rsid w:val="002D4F02"/>
    <w:rsid w:val="00362E62"/>
    <w:rsid w:val="003A1B75"/>
    <w:rsid w:val="00431773"/>
    <w:rsid w:val="005271DC"/>
    <w:rsid w:val="005551C7"/>
    <w:rsid w:val="005566DE"/>
    <w:rsid w:val="00681AAF"/>
    <w:rsid w:val="006D4076"/>
    <w:rsid w:val="007E34D7"/>
    <w:rsid w:val="0080545F"/>
    <w:rsid w:val="008368E8"/>
    <w:rsid w:val="008A4F2C"/>
    <w:rsid w:val="009C0893"/>
    <w:rsid w:val="009F2C3E"/>
    <w:rsid w:val="00AD3295"/>
    <w:rsid w:val="00C35117"/>
    <w:rsid w:val="00C74AB2"/>
    <w:rsid w:val="00CF5F03"/>
    <w:rsid w:val="00D23467"/>
    <w:rsid w:val="00D66B26"/>
    <w:rsid w:val="00D67DD0"/>
    <w:rsid w:val="00D84EC8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D956"/>
  <w15:chartTrackingRefBased/>
  <w15:docId w15:val="{E021879B-BAFB-4D9D-B99B-82458A52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Cs w:val="22"/>
        <w:vertAlign w:val="subscript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vertAlign w:val="baseline"/>
      <w:lang w:val="en-US" w:eastAsia="ru-RU"/>
    </w:rPr>
  </w:style>
  <w:style w:type="paragraph" w:styleId="3">
    <w:name w:val="heading 3"/>
    <w:basedOn w:val="a"/>
    <w:next w:val="a"/>
    <w:link w:val="30"/>
    <w:qFormat/>
    <w:rsid w:val="005271D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71DC"/>
    <w:rPr>
      <w:rFonts w:ascii="Times LatArm" w:eastAsia="Times New Roman" w:hAnsi="Times LatArm" w:cs="Times New Roman"/>
      <w:b/>
      <w:sz w:val="28"/>
      <w:szCs w:val="20"/>
      <w:vertAlign w:val="baseline"/>
      <w:lang w:val="x-none" w:eastAsia="ru-RU"/>
    </w:rPr>
  </w:style>
  <w:style w:type="character" w:styleId="a3">
    <w:name w:val="page number"/>
    <w:basedOn w:val="a0"/>
    <w:rsid w:val="005271DC"/>
  </w:style>
  <w:style w:type="paragraph" w:styleId="a4">
    <w:name w:val="footer"/>
    <w:basedOn w:val="a"/>
    <w:link w:val="a5"/>
    <w:rsid w:val="005271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271DC"/>
    <w:rPr>
      <w:rFonts w:ascii="Times New Roman" w:eastAsia="Times New Roman" w:hAnsi="Times New Roman" w:cs="Times New Roman"/>
      <w:szCs w:val="20"/>
      <w:vertAlign w:val="baselin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2020-01-15T07:05:00Z</dcterms:created>
  <dcterms:modified xsi:type="dcterms:W3CDTF">2021-02-11T12:29:00Z</dcterms:modified>
</cp:coreProperties>
</file>