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22631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8070F1F" w:rsidR="0022631D" w:rsidRPr="00CC46B8" w:rsidRDefault="00AC0CC8" w:rsidP="00D43215">
      <w:pPr>
        <w:spacing w:before="0" w:after="0"/>
        <w:ind w:left="-567" w:firstLine="425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C877FC">
        <w:rPr>
          <w:rFonts w:ascii="GHEA Grapalat" w:hAnsi="GHEA Grapalat" w:cs="Sylfaen"/>
          <w:sz w:val="20"/>
          <w:lang w:val="hy-AM"/>
        </w:rPr>
        <w:t>ՀՀ Արարատի մարզի Մասիս</w:t>
      </w:r>
      <w:r w:rsidR="00B6685A">
        <w:rPr>
          <w:rFonts w:ascii="GHEA Grapalat" w:hAnsi="GHEA Grapalat" w:cs="Sylfaen"/>
          <w:sz w:val="20"/>
          <w:lang w:val="hy-AM"/>
        </w:rPr>
        <w:t>ի</w:t>
      </w:r>
      <w:r w:rsidRPr="00C877FC">
        <w:rPr>
          <w:rFonts w:ascii="GHEA Grapalat" w:hAnsi="GHEA Grapalat" w:cs="Sylfaen"/>
          <w:sz w:val="20"/>
          <w:lang w:val="hy-AM"/>
        </w:rPr>
        <w:t xml:space="preserve"> համայնք</w:t>
      </w:r>
      <w:r>
        <w:rPr>
          <w:rFonts w:ascii="GHEA Grapalat" w:hAnsi="GHEA Grapalat" w:cs="Sylfaen"/>
          <w:sz w:val="20"/>
          <w:lang w:val="hy-AM"/>
        </w:rPr>
        <w:t>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B069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ք. </w:t>
      </w:r>
      <w:proofErr w:type="spellStart"/>
      <w:r w:rsidR="001D2054" w:rsidRPr="001D2054">
        <w:rPr>
          <w:rFonts w:ascii="GHEA Grapalat" w:hAnsi="GHEA Grapalat"/>
          <w:sz w:val="20"/>
          <w:szCs w:val="20"/>
          <w:lang w:val="ru-RU"/>
        </w:rPr>
        <w:t>Մասիս</w:t>
      </w:r>
      <w:proofErr w:type="spellEnd"/>
      <w:r w:rsidR="00E82E58">
        <w:rPr>
          <w:rFonts w:ascii="GHEA Grapalat" w:hAnsi="GHEA Grapalat"/>
          <w:sz w:val="20"/>
          <w:szCs w:val="20"/>
          <w:lang w:val="hy-AM"/>
        </w:rPr>
        <w:t>,</w:t>
      </w:r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D2054" w:rsidRPr="001D2054">
        <w:rPr>
          <w:rFonts w:ascii="GHEA Grapalat" w:hAnsi="GHEA Grapalat"/>
          <w:sz w:val="20"/>
          <w:szCs w:val="20"/>
          <w:lang w:val="ru-RU"/>
        </w:rPr>
        <w:t>Կենտրոնական</w:t>
      </w:r>
      <w:proofErr w:type="spellEnd"/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D2054" w:rsidRPr="001D2054">
        <w:rPr>
          <w:rFonts w:ascii="GHEA Grapalat" w:hAnsi="GHEA Grapalat"/>
          <w:sz w:val="20"/>
          <w:szCs w:val="20"/>
          <w:lang w:val="ru-RU"/>
        </w:rPr>
        <w:t>հրապարակ</w:t>
      </w:r>
      <w:proofErr w:type="spellEnd"/>
      <w:r w:rsidR="001D2054" w:rsidRPr="001D205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gramStart"/>
      <w:r w:rsidR="001D2054" w:rsidRPr="001D2054">
        <w:rPr>
          <w:rFonts w:ascii="GHEA Grapalat" w:hAnsi="GHEA Grapalat"/>
          <w:sz w:val="20"/>
          <w:szCs w:val="20"/>
          <w:lang w:val="af-ZA"/>
        </w:rPr>
        <w:t>4</w:t>
      </w:r>
      <w:r w:rsidR="001D2054" w:rsidRPr="00891D0D">
        <w:rPr>
          <w:rFonts w:ascii="GHEA Grapalat" w:hAnsi="GHEA Grapalat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</w:t>
      </w:r>
      <w:proofErr w:type="gramEnd"/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C7755">
        <w:rPr>
          <w:rFonts w:ascii="GHEA Grapalat" w:hAnsi="GHEA Grapalat" w:cs="Sylfaen"/>
          <w:sz w:val="20"/>
          <w:szCs w:val="20"/>
          <w:lang w:val="hy-AM"/>
        </w:rPr>
        <w:t>հրշեջ վահանակների</w:t>
      </w:r>
      <w:r w:rsidR="005C7755">
        <w:rPr>
          <w:rFonts w:ascii="GHEA Grapalat" w:hAnsi="GHEA Grapalat"/>
          <w:sz w:val="20"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C4732" w:rsidRPr="00AC4732">
        <w:rPr>
          <w:rFonts w:ascii="GHEA Grapalat" w:hAnsi="GHEA Grapalat"/>
          <w:szCs w:val="24"/>
          <w:lang w:val="hy-AM"/>
        </w:rPr>
        <w:t>ԱՄՄՀ-ԳՀԱՊՁԲ-23/18-1</w:t>
      </w:r>
      <w:r w:rsidR="00AC47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519"/>
        <w:gridCol w:w="84"/>
        <w:gridCol w:w="8"/>
        <w:gridCol w:w="75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321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83BCE" w:rsidRPr="00AC4732" w14:paraId="27D8D935" w14:textId="77777777" w:rsidTr="00D9338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2FE4A388" w:rsidR="00A83BCE" w:rsidRPr="000B2143" w:rsidRDefault="00A83BCE" w:rsidP="00A83B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1520DDC0" w:rsidR="00A83BCE" w:rsidRPr="000B2143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71D49">
              <w:rPr>
                <w:rFonts w:ascii="GHEA Grapalat" w:hAnsi="GHEA Grapalat"/>
                <w:sz w:val="16"/>
                <w:szCs w:val="16"/>
                <w:lang w:val="hy-AM"/>
              </w:rPr>
              <w:t>Հրշեջ վահանակներ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5C981C69" w:rsidR="00A83BCE" w:rsidRPr="000B2143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71D49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5699EC02" w:rsidR="00A83BCE" w:rsidRPr="000B2143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71D49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4395AB1C" w:rsidR="00A83BCE" w:rsidRPr="000B2143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71D49">
              <w:rPr>
                <w:rFonts w:ascii="GHEA Grapalat" w:hAnsi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643BFDD2" w:rsidR="00A83BCE" w:rsidRPr="000B2143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71D49">
              <w:rPr>
                <w:rFonts w:ascii="GHEA Grapalat" w:hAnsi="GHEA Grapalat"/>
                <w:sz w:val="16"/>
                <w:szCs w:val="16"/>
                <w:lang w:val="hy-AM"/>
              </w:rPr>
              <w:t>65</w:t>
            </w:r>
            <w:r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71D49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FF7CC40" w14:textId="77777777" w:rsidR="00A83BCE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3872E2A5" w14:textId="77777777" w:rsidR="00A83BCE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4D239E28" w14:textId="77777777" w:rsidR="00A83BCE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79DA689D" w14:textId="77777777" w:rsidR="00A83BCE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666F2B7E" w14:textId="77777777" w:rsidR="00A83BCE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450BE923" w14:textId="428C8A92" w:rsidR="00A83BCE" w:rsidRPr="005C7755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71D49">
              <w:rPr>
                <w:rFonts w:ascii="GHEA Grapalat" w:hAnsi="GHEA Grapalat"/>
                <w:sz w:val="16"/>
                <w:szCs w:val="16"/>
                <w:lang w:val="hy-AM"/>
              </w:rPr>
              <w:t>65 000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FBB83B" w14:textId="40B90390" w:rsidR="00A83BCE" w:rsidRPr="000B2143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8658F">
              <w:rPr>
                <w:rFonts w:ascii="GHEA Grapalat" w:hAnsi="GHEA Grapalat" w:cs="Calibri"/>
                <w:sz w:val="16"/>
                <w:szCs w:val="16"/>
                <w:lang w:val="hy-AM"/>
              </w:rPr>
              <w:t>Հրշեջ վահանակ՝ փակ մետաղական  ճաղավանդակով, իր մեջ պետք է ներառի հրշե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ջ բահ, հրշեջ դույլ , հրշեջ  լոմ, հրշեջ կեռաձող և հրշեջ կացին</w:t>
            </w:r>
            <w:r w:rsidRPr="00C8658F">
              <w:rPr>
                <w:rFonts w:ascii="GHEA Grapalat" w:hAnsi="GHEA Grapalat" w:cs="Calibri"/>
                <w:sz w:val="16"/>
                <w:szCs w:val="16"/>
                <w:lang w:val="hy-AM"/>
              </w:rPr>
              <w:t>: Չափերը՝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1200х700х300մմ</w:t>
            </w:r>
            <w:r w:rsidRPr="00C8658F">
              <w:rPr>
                <w:rFonts w:ascii="GHEA Grapalat" w:hAnsi="GHEA Grapalat" w:cs="Calibri"/>
                <w:sz w:val="16"/>
                <w:szCs w:val="16"/>
                <w:lang w:val="hy-AM"/>
              </w:rPr>
              <w:t>.: Ապրանքը պետք է լինի նոր և չօգտագործված: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D7AB70" w14:textId="38CA762F" w:rsidR="00A83BCE" w:rsidRPr="000B2143" w:rsidRDefault="00A83BCE" w:rsidP="00A83B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8658F">
              <w:rPr>
                <w:rFonts w:ascii="GHEA Grapalat" w:hAnsi="GHEA Grapalat" w:cs="Calibri"/>
                <w:sz w:val="16"/>
                <w:szCs w:val="16"/>
                <w:lang w:val="hy-AM"/>
              </w:rPr>
              <w:t>Հրշեջ վահանակ՝ փակ մետաղական  ճաղավանդակով, իր մեջ պետք է ներառի հրշե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ջ բահ, հրշեջ դույլ , հրշեջ  լոմ, հրշեջ կեռաձող և հրշեջ կացին</w:t>
            </w:r>
            <w:r w:rsidRPr="00C8658F">
              <w:rPr>
                <w:rFonts w:ascii="GHEA Grapalat" w:hAnsi="GHEA Grapalat" w:cs="Calibri"/>
                <w:sz w:val="16"/>
                <w:szCs w:val="16"/>
                <w:lang w:val="hy-AM"/>
              </w:rPr>
              <w:t>: Չափերը՝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1200х700х300մմ</w:t>
            </w:r>
            <w:r w:rsidRPr="00C8658F">
              <w:rPr>
                <w:rFonts w:ascii="GHEA Grapalat" w:hAnsi="GHEA Grapalat" w:cs="Calibri"/>
                <w:sz w:val="16"/>
                <w:szCs w:val="16"/>
                <w:lang w:val="hy-AM"/>
              </w:rPr>
              <w:t>.: Ապրանքը պետք է լինի նոր և չօգտագործված:</w:t>
            </w:r>
          </w:p>
        </w:tc>
      </w:tr>
      <w:tr w:rsidR="00A778EC" w:rsidRPr="00AC4732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A778EC" w:rsidRPr="00960768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78EC" w:rsidRPr="00AC4732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778EC" w:rsidRPr="009B48C5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9B4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9B48C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9EF1272" w:rsidR="00A778EC" w:rsidRPr="008553D3" w:rsidRDefault="005270BA" w:rsidP="00855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35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="00FB35A3"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="00FB35A3" w:rsidRPr="00FB35A3">
              <w:rPr>
                <w:rFonts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FB35A3" w:rsidRPr="00FB35A3">
              <w:rPr>
                <w:rFonts w:ascii="GHEA Grapalat" w:hAnsi="GHEA Grapalat" w:cs="Calibri"/>
                <w:color w:val="2C2D2E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</w:tc>
      </w:tr>
      <w:tr w:rsidR="00A778EC" w:rsidRPr="00AC4732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778EC" w:rsidRPr="009B48C5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778EC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4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B48C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92D3767" w:rsidR="00A778EC" w:rsidRPr="004B7EBE" w:rsidRDefault="008553D3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02․02․2023</w:t>
            </w:r>
          </w:p>
        </w:tc>
      </w:tr>
      <w:tr w:rsidR="00A778EC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778EC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68E691E2" w14:textId="77777777" w:rsidTr="003222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778EC" w:rsidRPr="0022631D" w14:paraId="3FD00E3A" w14:textId="77777777" w:rsidTr="00CC46B8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778EC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A778EC" w:rsidRPr="005A7B45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AC6271" w:rsidRPr="0022631D" w14:paraId="50825522" w14:textId="77777777" w:rsidTr="008F3DA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AC6271" w:rsidRPr="00D43215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4321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211B23E5" w:rsidR="00AC6271" w:rsidRPr="002C0E8C" w:rsidRDefault="00AC6271" w:rsidP="00AC6271">
            <w:pPr>
              <w:jc w:val="center"/>
              <w:rPr>
                <w:rFonts w:ascii="GHEA Grapalat" w:hAnsi="GHEA Grapalat"/>
              </w:rPr>
            </w:pPr>
            <w:r w:rsidRPr="002C0E8C">
              <w:rPr>
                <w:rFonts w:ascii="GHEA Grapalat" w:hAnsi="GHEA Grapalat"/>
              </w:rPr>
              <w:t>«</w:t>
            </w:r>
            <w:proofErr w:type="spellStart"/>
            <w:r w:rsidRPr="002C0E8C">
              <w:rPr>
                <w:rFonts w:ascii="GHEA Grapalat" w:hAnsi="GHEA Grapalat"/>
              </w:rPr>
              <w:t>Ծխնելուզագործական</w:t>
            </w:r>
            <w:proofErr w:type="spellEnd"/>
            <w:r w:rsidRPr="002C0E8C">
              <w:rPr>
                <w:rFonts w:ascii="GHEA Grapalat" w:hAnsi="GHEA Grapalat"/>
              </w:rPr>
              <w:t xml:space="preserve"> </w:t>
            </w:r>
            <w:proofErr w:type="spellStart"/>
            <w:r w:rsidRPr="002C0E8C">
              <w:rPr>
                <w:rFonts w:ascii="GHEA Grapalat" w:hAnsi="GHEA Grapalat"/>
              </w:rPr>
              <w:t>սերվիս</w:t>
            </w:r>
            <w:proofErr w:type="spellEnd"/>
            <w:r w:rsidRPr="002C0E8C">
              <w:rPr>
                <w:rFonts w:ascii="GHEA Grapalat" w:hAnsi="GHEA Grapalat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F9CC88B" w:rsidR="00AC6271" w:rsidRPr="00AC6271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C6271">
              <w:rPr>
                <w:rFonts w:ascii="GHEA Grapalat" w:hAnsi="GHEA Grapalat"/>
                <w:lang w:val="hy-AM"/>
              </w:rPr>
              <w:t>1</w:t>
            </w:r>
            <w:r w:rsidRPr="00AC6271">
              <w:rPr>
                <w:rFonts w:cs="Calibri"/>
                <w:lang w:val="hy-AM"/>
              </w:rPr>
              <w:t> </w:t>
            </w:r>
            <w:r w:rsidRPr="00AC6271">
              <w:rPr>
                <w:rFonts w:ascii="GHEA Grapalat" w:hAnsi="GHEA Grapalat"/>
                <w:lang w:val="hy-AM"/>
              </w:rPr>
              <w:t>170</w:t>
            </w:r>
            <w:r>
              <w:rPr>
                <w:rFonts w:cs="Calibri"/>
                <w:lang w:val="hy-AM"/>
              </w:rPr>
              <w:t> </w:t>
            </w:r>
            <w:r w:rsidRPr="00AC6271"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1130597" w14:textId="77777777" w:rsidR="00AC6271" w:rsidRDefault="00AC6271" w:rsidP="00AC627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</w:p>
          <w:p w14:paraId="4E16602A" w14:textId="77777777" w:rsidR="00AC6271" w:rsidRDefault="00AC6271" w:rsidP="00AC627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</w:p>
          <w:p w14:paraId="22B8A853" w14:textId="3CD11EDA" w:rsidR="00AC6271" w:rsidRPr="00AC6271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C6271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734B6204" w14:textId="77777777" w:rsidR="00AC6271" w:rsidRDefault="00AC6271" w:rsidP="00AC627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</w:p>
          <w:p w14:paraId="3FD2204B" w14:textId="77777777" w:rsidR="00AC6271" w:rsidRDefault="00AC6271" w:rsidP="00AC627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</w:p>
          <w:p w14:paraId="1F59BBB2" w14:textId="2DFC36E1" w:rsidR="00AC6271" w:rsidRPr="00AC6271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AC6271">
              <w:rPr>
                <w:rFonts w:ascii="GHEA Grapalat" w:hAnsi="GHEA Grapalat"/>
                <w:lang w:val="hy-AM"/>
              </w:rPr>
              <w:t>1</w:t>
            </w:r>
            <w:r w:rsidRPr="00AC6271">
              <w:rPr>
                <w:rFonts w:cs="Calibri"/>
                <w:lang w:val="hy-AM"/>
              </w:rPr>
              <w:t> </w:t>
            </w:r>
            <w:r w:rsidRPr="00AC6271">
              <w:rPr>
                <w:rFonts w:ascii="GHEA Grapalat" w:hAnsi="GHEA Grapalat"/>
                <w:lang w:val="hy-AM"/>
              </w:rPr>
              <w:t>170</w:t>
            </w:r>
            <w:r w:rsidRPr="00AC6271">
              <w:rPr>
                <w:rFonts w:cs="Calibri"/>
                <w:lang w:val="hy-AM"/>
              </w:rPr>
              <w:t> </w:t>
            </w:r>
            <w:r w:rsidRPr="00AC6271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AC6271" w:rsidRPr="0022631D" w14:paraId="56F83F5C" w14:textId="77777777" w:rsidTr="008F3DA0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63F056FD" w:rsidR="00AC6271" w:rsidRPr="00D43215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43215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5631E062" w:rsidR="00AC6271" w:rsidRPr="002C0E8C" w:rsidRDefault="00AC6271" w:rsidP="00AC6271">
            <w:pPr>
              <w:jc w:val="center"/>
              <w:rPr>
                <w:rFonts w:ascii="GHEA Grapalat" w:hAnsi="GHEA Grapalat"/>
              </w:rPr>
            </w:pPr>
            <w:r w:rsidRPr="002C0E8C">
              <w:rPr>
                <w:rFonts w:ascii="GHEA Grapalat" w:hAnsi="GHEA Grapalat"/>
              </w:rPr>
              <w:t>&lt;&lt;</w:t>
            </w:r>
            <w:proofErr w:type="spellStart"/>
            <w:r w:rsidRPr="002C0E8C">
              <w:rPr>
                <w:rFonts w:ascii="GHEA Grapalat" w:hAnsi="GHEA Grapalat"/>
              </w:rPr>
              <w:t>Ալեռտո</w:t>
            </w:r>
            <w:proofErr w:type="spellEnd"/>
            <w:r w:rsidRPr="002C0E8C">
              <w:rPr>
                <w:rFonts w:ascii="GHEA Grapalat" w:hAnsi="GHEA Grapalat"/>
              </w:rPr>
              <w:t>&gt;&gt;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509FE033" w:rsidR="00AC6271" w:rsidRPr="00643E9E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1 365</w:t>
            </w:r>
            <w:r>
              <w:rPr>
                <w:rFonts w:cs="Calibri"/>
                <w:lang w:val="hy-AM"/>
              </w:rPr>
              <w:t> </w:t>
            </w:r>
            <w:r w:rsidRPr="00F37E1C"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543C9FE" w14:textId="77777777" w:rsidR="00AC6271" w:rsidRDefault="00AC6271" w:rsidP="00AC627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</w:p>
          <w:p w14:paraId="2D0A0F1F" w14:textId="3E387465" w:rsidR="00AC6271" w:rsidRPr="00643E9E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273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2D9FAA9E" w14:textId="77777777" w:rsidR="00AC6271" w:rsidRDefault="00AC6271" w:rsidP="00AC6271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</w:p>
          <w:p w14:paraId="7F50B9E3" w14:textId="16D612E5" w:rsidR="00AC6271" w:rsidRPr="00D43215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F37E1C"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638</w:t>
            </w:r>
            <w:r>
              <w:rPr>
                <w:rFonts w:cs="Calibri"/>
                <w:lang w:val="hy-AM"/>
              </w:rPr>
              <w:t> </w:t>
            </w:r>
            <w:r w:rsidRPr="00F37E1C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AC6271" w:rsidRPr="0022631D" w14:paraId="063C978C" w14:textId="77777777" w:rsidTr="008F3DA0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A5747DA" w14:textId="40FFB6E3" w:rsidR="00AC6271" w:rsidRPr="00D43215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16C677D" w14:textId="2CF44395" w:rsidR="00AC6271" w:rsidRPr="002C0E8C" w:rsidRDefault="00AC6271" w:rsidP="00AC6271">
            <w:pPr>
              <w:jc w:val="center"/>
              <w:rPr>
                <w:rFonts w:ascii="GHEA Grapalat" w:hAnsi="GHEA Grapalat"/>
                <w:lang w:val="hy-AM"/>
              </w:rPr>
            </w:pPr>
            <w:r w:rsidRPr="002C0E8C">
              <w:rPr>
                <w:rFonts w:ascii="GHEA Grapalat" w:hAnsi="GHEA Grapalat"/>
                <w:lang w:val="hy-AM"/>
              </w:rPr>
              <w:t>«Պոժմաստեր»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6CAF277" w14:textId="27DDB551" w:rsidR="00AC6271" w:rsidRPr="00643E9E" w:rsidRDefault="00AC6271" w:rsidP="000F35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7732F">
              <w:rPr>
                <w:rFonts w:ascii="GHEA Grapalat" w:hAnsi="GHEA Grapalat"/>
                <w:lang w:val="hy-AM"/>
              </w:rPr>
              <w:t>1</w:t>
            </w:r>
            <w:r w:rsidRPr="0047732F">
              <w:rPr>
                <w:rFonts w:cs="Calibri"/>
                <w:lang w:val="hy-AM"/>
              </w:rPr>
              <w:t> </w:t>
            </w:r>
            <w:r w:rsidRPr="0047732F">
              <w:rPr>
                <w:rFonts w:ascii="GHEA Grapalat" w:hAnsi="GHEA Grapalat"/>
                <w:lang w:val="hy-AM"/>
              </w:rPr>
              <w:t>228</w:t>
            </w:r>
            <w:r w:rsidR="000F3500">
              <w:rPr>
                <w:rFonts w:cs="Calibri"/>
                <w:lang w:val="hy-AM"/>
              </w:rPr>
              <w:t> </w:t>
            </w:r>
            <w:r w:rsidRPr="0047732F">
              <w:rPr>
                <w:rFonts w:ascii="GHEA Grapalat" w:hAnsi="GHEA Grapalat"/>
                <w:lang w:val="hy-AM"/>
              </w:rPr>
              <w:t>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EE30E96" w14:textId="77777777" w:rsidR="000F3500" w:rsidRDefault="000F3500" w:rsidP="000F350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</w:p>
          <w:p w14:paraId="52C480B8" w14:textId="55B27248" w:rsidR="00AC6271" w:rsidRPr="00643E9E" w:rsidRDefault="00AC6271" w:rsidP="000F35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47732F">
              <w:rPr>
                <w:rFonts w:ascii="GHEA Grapalat" w:hAnsi="GHEA Grapalat"/>
                <w:lang w:val="hy-AM"/>
              </w:rPr>
              <w:t>254</w:t>
            </w:r>
            <w:r w:rsidR="000F3500">
              <w:rPr>
                <w:rFonts w:cs="Calibri"/>
                <w:lang w:val="hy-AM"/>
              </w:rPr>
              <w:t> </w:t>
            </w:r>
            <w:r w:rsidRPr="0047732F">
              <w:rPr>
                <w:rFonts w:ascii="GHEA Grapalat" w:hAnsi="GHEA Grapalat"/>
                <w:lang w:val="hy-AM"/>
              </w:rPr>
              <w:t>700</w:t>
            </w:r>
          </w:p>
        </w:tc>
        <w:tc>
          <w:tcPr>
            <w:tcW w:w="2282" w:type="dxa"/>
            <w:gridSpan w:val="4"/>
            <w:shd w:val="clear" w:color="auto" w:fill="auto"/>
          </w:tcPr>
          <w:p w14:paraId="0CC78437" w14:textId="77777777" w:rsidR="000F3500" w:rsidRDefault="000F3500" w:rsidP="000F350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</w:p>
          <w:p w14:paraId="578AE33E" w14:textId="39D71EDB" w:rsidR="00AC6271" w:rsidRDefault="00AC6271" w:rsidP="000F35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732F">
              <w:rPr>
                <w:rFonts w:ascii="GHEA Grapalat" w:hAnsi="GHEA Grapalat"/>
                <w:lang w:val="hy-AM"/>
              </w:rPr>
              <w:t>1</w:t>
            </w:r>
            <w:r w:rsidRPr="0047732F">
              <w:rPr>
                <w:rFonts w:cs="Calibri"/>
                <w:lang w:val="hy-AM"/>
              </w:rPr>
              <w:t> </w:t>
            </w:r>
            <w:r w:rsidRPr="0047732F">
              <w:rPr>
                <w:rFonts w:ascii="GHEA Grapalat" w:hAnsi="GHEA Grapalat"/>
                <w:lang w:val="hy-AM"/>
              </w:rPr>
              <w:t>474 200</w:t>
            </w:r>
          </w:p>
        </w:tc>
      </w:tr>
      <w:tr w:rsidR="00AC6271" w:rsidRPr="0022631D" w14:paraId="3DD71A5A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4287C73" w14:textId="2D18085E" w:rsidR="00AC6271" w:rsidRPr="00D43215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03B2C1C" w14:textId="4BC4C856" w:rsidR="00AC6271" w:rsidRPr="002C0E8C" w:rsidRDefault="00AC6271" w:rsidP="00AC6271">
            <w:pPr>
              <w:jc w:val="center"/>
              <w:rPr>
                <w:rFonts w:ascii="GHEA Grapalat" w:eastAsiaTheme="minorHAnsi" w:hAnsi="GHEA Grapalat" w:cs="GHEAGrapalat"/>
                <w:lang w:val="ru-RU"/>
              </w:rPr>
            </w:pPr>
            <w:r w:rsidRPr="002C0E8C">
              <w:rPr>
                <w:rFonts w:ascii="GHEA Grapalat" w:eastAsiaTheme="minorHAnsi" w:hAnsi="GHEA Grapalat" w:cs="GHEAGrapalat"/>
                <w:lang w:val="hy-AM"/>
              </w:rPr>
              <w:t>«</w:t>
            </w:r>
            <w:proofErr w:type="spellStart"/>
            <w:r w:rsidRPr="002C0E8C">
              <w:rPr>
                <w:rFonts w:ascii="GHEA Grapalat" w:eastAsiaTheme="minorHAnsi" w:hAnsi="GHEA Grapalat" w:cs="GHEAGrapalat"/>
                <w:lang w:val="ru-RU"/>
              </w:rPr>
              <w:t>Նոլինա</w:t>
            </w:r>
            <w:proofErr w:type="spellEnd"/>
            <w:r w:rsidRPr="002C0E8C">
              <w:rPr>
                <w:rFonts w:ascii="GHEA Grapalat" w:eastAsiaTheme="minorHAnsi" w:hAnsi="GHEA Grapalat" w:cs="GHEAGrapalat"/>
                <w:lang w:val="hy-AM"/>
              </w:rPr>
              <w:t>»</w:t>
            </w:r>
            <w:r w:rsidRPr="002C0E8C">
              <w:rPr>
                <w:rFonts w:ascii="GHEA Grapalat" w:eastAsiaTheme="minorHAnsi" w:hAnsi="GHEA Grapalat" w:cs="GHEAGrapalat"/>
                <w:lang w:val="ru-RU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917E9F6" w14:textId="13798327" w:rsidR="00AC6271" w:rsidRPr="00643E9E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F37E1C"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590</w:t>
            </w:r>
            <w:r w:rsidRPr="00F37E1C">
              <w:rPr>
                <w:rFonts w:ascii="GHEA Grapalat" w:hAnsi="GHEA Grapalat"/>
                <w:lang w:val="hy-AM"/>
              </w:rPr>
              <w:t xml:space="preserve">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77809F" w14:textId="6FEA96DE" w:rsidR="00AC6271" w:rsidRPr="00643E9E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37E1C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48E3012" w14:textId="51868803" w:rsidR="00AC6271" w:rsidRDefault="00AC6271" w:rsidP="00AC62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Pr="00F37E1C"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590</w:t>
            </w:r>
            <w:r w:rsidRPr="00F37E1C">
              <w:rPr>
                <w:rFonts w:ascii="GHEA Grapalat" w:hAnsi="GHEA Grapalat"/>
                <w:lang w:val="hy-AM"/>
              </w:rPr>
              <w:t xml:space="preserve"> 000</w:t>
            </w:r>
          </w:p>
        </w:tc>
      </w:tr>
      <w:tr w:rsidR="00A778EC" w:rsidRPr="0022631D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778EC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778EC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778EC" w:rsidRPr="0022631D" w14:paraId="5E96A1C5" w14:textId="77777777" w:rsidTr="00014A36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443F73EF" w14:textId="77777777" w:rsidTr="00014A36">
        <w:trPr>
          <w:trHeight w:val="40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778EC" w:rsidRPr="005E23BF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A778EC" w:rsidRPr="0022631D" w:rsidRDefault="00A778EC" w:rsidP="00A778E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A778EC" w:rsidRPr="0022631D" w:rsidRDefault="00A778EC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778EC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778EC" w:rsidRPr="0022631D" w:rsidRDefault="00A778EC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A778EC" w:rsidRPr="0022631D" w:rsidRDefault="00A778EC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778EC" w:rsidRPr="0022631D" w:rsidRDefault="00A778EC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778EC" w:rsidRPr="0022631D" w:rsidRDefault="00A778EC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778EC" w:rsidRPr="0022631D" w14:paraId="04C80107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95025F4" w:rsidR="00A778EC" w:rsidRPr="004B7EBE" w:rsidRDefault="00222842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A5B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541301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2D4F94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02․2023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44EE9A0" w:rsidR="00A778EC" w:rsidRPr="0022631D" w:rsidRDefault="00222842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19․0</w:t>
            </w:r>
            <w:r w:rsidR="006A5B4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․2023</w:t>
            </w:r>
          </w:p>
        </w:tc>
      </w:tr>
      <w:tr w:rsidR="00A778EC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260DF79" w:rsidR="00A778EC" w:rsidRPr="004B7EBE" w:rsidRDefault="00A778EC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</w:t>
            </w:r>
            <w:r w:rsidR="003F71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</w:t>
            </w:r>
            <w:r w:rsidR="000663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3F71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3F71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A778EC" w:rsidRPr="0022631D" w14:paraId="3C75DA26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778EC" w:rsidRPr="0022631D" w:rsidRDefault="00A778EC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8546BB6" w:rsidR="00A778EC" w:rsidRPr="0022631D" w:rsidRDefault="00816B49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B42B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153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.2023</w:t>
            </w:r>
          </w:p>
        </w:tc>
      </w:tr>
      <w:tr w:rsidR="00A778EC" w:rsidRPr="0022631D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778EC" w:rsidRPr="0022631D" w:rsidRDefault="00A778EC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A58DC31" w:rsidR="00A778EC" w:rsidRPr="0022631D" w:rsidRDefault="00816B49" w:rsidP="00A778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24.02.2023</w:t>
            </w:r>
          </w:p>
        </w:tc>
      </w:tr>
      <w:tr w:rsidR="00A778EC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778EC" w:rsidRPr="0022631D" w14:paraId="11F19FA1" w14:textId="77777777" w:rsidTr="002C61EE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778EC" w:rsidRPr="0022631D" w14:paraId="4DC53241" w14:textId="77777777" w:rsidTr="002C61EE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84FA09" w14:textId="77777777" w:rsidR="00A778EC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3C0959C2" w14:textId="68330CF5" w:rsidR="00971CBE" w:rsidRPr="0022631D" w:rsidRDefault="00971CBE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778EC" w:rsidRPr="0022631D" w14:paraId="75FDA7D8" w14:textId="77777777" w:rsidTr="00CC617E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778EC" w:rsidRPr="0022631D" w:rsidRDefault="00A778EC" w:rsidP="00A778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4D149" w14:textId="77777777" w:rsidR="00A778EC" w:rsidRPr="0022631D" w:rsidRDefault="00A778EC" w:rsidP="00A778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C6739" w:rsidRPr="0022631D" w14:paraId="1E28D31D" w14:textId="77777777" w:rsidTr="00CC617E">
        <w:trPr>
          <w:trHeight w:val="146"/>
        </w:trPr>
        <w:tc>
          <w:tcPr>
            <w:tcW w:w="914" w:type="dxa"/>
            <w:shd w:val="clear" w:color="auto" w:fill="auto"/>
            <w:vAlign w:val="center"/>
          </w:tcPr>
          <w:p w14:paraId="1F1D10DE" w14:textId="3EC4AD01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C61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391CD0D1" w14:textId="60C04290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C61E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2C61EE">
              <w:rPr>
                <w:rFonts w:ascii="GHEA Grapalat" w:hAnsi="GHEA Grapalat"/>
                <w:b/>
                <w:sz w:val="18"/>
                <w:szCs w:val="18"/>
              </w:rPr>
              <w:t>Ծխնելուզագործական</w:t>
            </w:r>
            <w:proofErr w:type="spellEnd"/>
            <w:r w:rsidRPr="002C61E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C61EE">
              <w:rPr>
                <w:rFonts w:ascii="GHEA Grapalat" w:hAnsi="GHEA Grapalat"/>
                <w:b/>
                <w:sz w:val="18"/>
                <w:szCs w:val="18"/>
              </w:rPr>
              <w:t>սերվիս</w:t>
            </w:r>
            <w:proofErr w:type="spellEnd"/>
            <w:r w:rsidRPr="002C61EE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5127362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C61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ԱՄՄՀ-ԳՀԱՊՁԲ-23/18-1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54F54951" w14:textId="6EC0B107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C61E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24.02.2023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610A7BBF" w14:textId="47EFEA88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C61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24․13․2023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019DBA2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C61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230" w:type="dxa"/>
            <w:gridSpan w:val="5"/>
            <w:shd w:val="clear" w:color="auto" w:fill="auto"/>
          </w:tcPr>
          <w:p w14:paraId="1E436625" w14:textId="77777777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540F0BC7" w14:textId="49373743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C61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2C61EE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2C61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170</w:t>
            </w:r>
            <w:r w:rsidRPr="002C61EE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2C61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</w:p>
        </w:tc>
        <w:tc>
          <w:tcPr>
            <w:tcW w:w="1935" w:type="dxa"/>
            <w:gridSpan w:val="2"/>
            <w:shd w:val="clear" w:color="auto" w:fill="auto"/>
          </w:tcPr>
          <w:p w14:paraId="20F83BF9" w14:textId="77777777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6043A549" w14:textId="664FDDAE" w:rsidR="001C6739" w:rsidRPr="002C61EE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C61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2C61EE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2C61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170</w:t>
            </w:r>
            <w:r w:rsidRPr="002C61EE">
              <w:rPr>
                <w:rFonts w:cs="Calibri"/>
                <w:b/>
                <w:sz w:val="18"/>
                <w:szCs w:val="18"/>
                <w:lang w:val="hy-AM"/>
              </w:rPr>
              <w:t> </w:t>
            </w:r>
            <w:r w:rsidRPr="002C61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</w:p>
        </w:tc>
      </w:tr>
      <w:tr w:rsidR="001C6739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C6739" w:rsidRPr="00725D36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1C6739" w:rsidRPr="0022631D" w14:paraId="1F657639" w14:textId="77777777" w:rsidTr="00CC617E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C6739" w:rsidRPr="0022631D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C6739" w:rsidRPr="00725D36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25D3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C6739" w:rsidRPr="0022631D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C6739" w:rsidRPr="0022631D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C6739" w:rsidRPr="0022631D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C6739" w:rsidRPr="0022631D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C6739" w:rsidRPr="0022631D" w14:paraId="20BC55B9" w14:textId="77777777" w:rsidTr="00CC617E">
        <w:trPr>
          <w:trHeight w:val="15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B0F787B" w:rsidR="001C6739" w:rsidRPr="00242619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7ADE49" w:rsidR="001C6739" w:rsidRPr="005B4868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C0E8C">
              <w:rPr>
                <w:rFonts w:ascii="GHEA Grapalat" w:hAnsi="GHEA Grapalat"/>
              </w:rPr>
              <w:t>«</w:t>
            </w:r>
            <w:proofErr w:type="spellStart"/>
            <w:r w:rsidRPr="002C0E8C">
              <w:rPr>
                <w:rFonts w:ascii="GHEA Grapalat" w:hAnsi="GHEA Grapalat"/>
              </w:rPr>
              <w:t>Ծխնելուզագործական</w:t>
            </w:r>
            <w:proofErr w:type="spellEnd"/>
            <w:r w:rsidRPr="002C0E8C">
              <w:rPr>
                <w:rFonts w:ascii="GHEA Grapalat" w:hAnsi="GHEA Grapalat"/>
              </w:rPr>
              <w:t xml:space="preserve"> </w:t>
            </w:r>
            <w:proofErr w:type="spellStart"/>
            <w:r w:rsidRPr="002C0E8C">
              <w:rPr>
                <w:rFonts w:ascii="GHEA Grapalat" w:hAnsi="GHEA Grapalat"/>
              </w:rPr>
              <w:t>սերվիս</w:t>
            </w:r>
            <w:proofErr w:type="spellEnd"/>
            <w:r w:rsidRPr="002C0E8C">
              <w:rPr>
                <w:rFonts w:ascii="GHEA Grapalat" w:hAnsi="GHEA Grapalat"/>
              </w:rPr>
              <w:t>» ՍՊԸ</w:t>
            </w:r>
          </w:p>
        </w:tc>
        <w:tc>
          <w:tcPr>
            <w:tcW w:w="2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063AE6F" w:rsidR="001C6739" w:rsidRPr="005B4868" w:rsidRDefault="001C6739" w:rsidP="00632E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5B486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ՀՀ, </w:t>
            </w:r>
            <w:r w:rsidR="00632E23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ք</w:t>
            </w:r>
            <w:r w:rsidR="00632E23">
              <w:rPr>
                <w:rFonts w:ascii="Cambria Math" w:eastAsia="Times New Roman" w:hAnsi="Cambria Math"/>
                <w:sz w:val="20"/>
                <w:szCs w:val="20"/>
                <w:lang w:val="hy-AM" w:eastAsia="ru-RU"/>
              </w:rPr>
              <w:t>․ Էջմիածին</w:t>
            </w:r>
            <w:r w:rsidR="00632E23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,Մաշտոց 2</w:t>
            </w:r>
            <w:r w:rsidRPr="005B486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-</w:t>
            </w:r>
            <w:r w:rsidRPr="005B4868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րդ</w:t>
            </w:r>
            <w:r w:rsidRPr="005B4868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E0D2C" w14:textId="77777777" w:rsidR="000A48CB" w:rsidRPr="00081CCE" w:rsidRDefault="000A48CB" w:rsidP="000A48CB">
            <w:pPr>
              <w:pStyle w:val="Default"/>
              <w:jc w:val="center"/>
              <w:rPr>
                <w:rFonts w:ascii="GHEA Grapalat" w:hAnsi="GHEA Grapalat"/>
              </w:rPr>
            </w:pPr>
            <w:r w:rsidRPr="00081CCE">
              <w:rPr>
                <w:rFonts w:ascii="GHEA Grapalat" w:hAnsi="GHEA Grapalat"/>
              </w:rPr>
              <w:t>cmsservice@list.ru</w:t>
            </w:r>
          </w:p>
          <w:p w14:paraId="07F71670" w14:textId="52A3D924" w:rsidR="001C6739" w:rsidRPr="003251AB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DCD4ACF" w:rsidR="001C6739" w:rsidRPr="00CC617E" w:rsidRDefault="00CC617E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2475906396440000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A7D66F7" w:rsidR="001C6739" w:rsidRPr="00CC617E" w:rsidRDefault="00CC617E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Theme="minorHAnsi" w:hAnsi="GHEA Grapalat" w:cs="Arial"/>
                <w:b/>
                <w:sz w:val="16"/>
                <w:szCs w:val="16"/>
                <w:lang w:val="hy-AM"/>
              </w:rPr>
              <w:t>02633181</w:t>
            </w:r>
            <w:bookmarkStart w:id="0" w:name="_GoBack"/>
            <w:bookmarkEnd w:id="0"/>
          </w:p>
        </w:tc>
      </w:tr>
      <w:tr w:rsidR="001C6739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C6739" w:rsidRPr="0022631D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6739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C6739" w:rsidRPr="0022631D" w:rsidRDefault="001C6739" w:rsidP="001C67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C6739" w:rsidRPr="0022631D" w:rsidRDefault="001C6739" w:rsidP="001C67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C6739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C6739" w:rsidRPr="0022631D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6739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1C6739" w:rsidRPr="00E4188B" w:rsidRDefault="001C6739" w:rsidP="001C6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C6739" w:rsidRPr="004D078F" w:rsidRDefault="001C6739" w:rsidP="001C6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C6739" w:rsidRPr="004D078F" w:rsidRDefault="001C6739" w:rsidP="001C6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C6739" w:rsidRPr="004D078F" w:rsidRDefault="001C6739" w:rsidP="001C6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C6739" w:rsidRPr="004D078F" w:rsidRDefault="001C6739" w:rsidP="001C6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C6739" w:rsidRPr="004D078F" w:rsidRDefault="001C6739" w:rsidP="001C6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C6739" w:rsidRPr="004D078F" w:rsidRDefault="001C6739" w:rsidP="001C6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C6739" w:rsidRPr="004D078F" w:rsidRDefault="001C6739" w:rsidP="001C6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1C6739" w:rsidRPr="004D078F" w:rsidRDefault="001C6739" w:rsidP="001C6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C6739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C6739" w:rsidRPr="0022631D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C6739" w:rsidRPr="0022631D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6739" w:rsidRPr="00E56328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C6739" w:rsidRPr="0022631D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4A9B728A" w14:textId="77777777" w:rsidR="001C6739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  <w:p w14:paraId="6FC786A2" w14:textId="09CE4E38" w:rsidR="001C6739" w:rsidRPr="0022631D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166C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eauction.armeps.am, gnumner.am</w:t>
            </w:r>
          </w:p>
        </w:tc>
      </w:tr>
      <w:tr w:rsidR="001C6739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C6739" w:rsidRPr="0022631D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C6739" w:rsidRPr="0022631D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6739" w:rsidRPr="00AC4732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C6739" w:rsidRPr="0022631D" w:rsidRDefault="001C6739" w:rsidP="001C6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4E02D79" w:rsidR="001C6739" w:rsidRPr="000D7986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9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C6739" w:rsidRPr="00AC4732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C6739" w:rsidRPr="0022631D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6739" w:rsidRPr="00AC4732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C6739" w:rsidRPr="00E56328" w:rsidRDefault="001C6739" w:rsidP="001C6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6685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70AB7B" w:rsidR="001C6739" w:rsidRPr="000D7986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9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1C6739" w:rsidRPr="00AC4732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C6739" w:rsidRPr="00E56328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C6739" w:rsidRPr="0022631D" w14:paraId="5F667D89" w14:textId="77777777" w:rsidTr="003222BE">
        <w:trPr>
          <w:trHeight w:val="82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C6739" w:rsidRPr="0022631D" w:rsidRDefault="001C6739" w:rsidP="001C6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C6739" w:rsidRPr="0022631D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C6739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C6739" w:rsidRPr="0022631D" w:rsidRDefault="001C6739" w:rsidP="001C6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C6739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C6739" w:rsidRPr="0022631D" w:rsidRDefault="001C6739" w:rsidP="001C6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C6739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C6739" w:rsidRPr="0022631D" w:rsidRDefault="001C6739" w:rsidP="001C6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C6739" w:rsidRPr="0022631D" w:rsidRDefault="001C6739" w:rsidP="001C6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C6739" w:rsidRPr="0022631D" w:rsidRDefault="001C6739" w:rsidP="001C6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C6739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3920BC2C" w:rsidR="001C6739" w:rsidRPr="008D7CAA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Ռուշանյան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03446BF" w:rsidR="001C6739" w:rsidRPr="008D7CAA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093 80 99 90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36AC4B18" w:rsidR="001C6739" w:rsidRPr="008D7CAA" w:rsidRDefault="001C6739" w:rsidP="001C6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FF09" w14:textId="77777777" w:rsidR="00155974" w:rsidRDefault="00155974" w:rsidP="0022631D">
      <w:pPr>
        <w:spacing w:before="0" w:after="0"/>
      </w:pPr>
      <w:r>
        <w:separator/>
      </w:r>
    </w:p>
  </w:endnote>
  <w:endnote w:type="continuationSeparator" w:id="0">
    <w:p w14:paraId="328AC0B2" w14:textId="77777777" w:rsidR="00155974" w:rsidRDefault="0015597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0DE71" w14:textId="77777777" w:rsidR="00155974" w:rsidRDefault="00155974" w:rsidP="0022631D">
      <w:pPr>
        <w:spacing w:before="0" w:after="0"/>
      </w:pPr>
      <w:r>
        <w:separator/>
      </w:r>
    </w:p>
  </w:footnote>
  <w:footnote w:type="continuationSeparator" w:id="0">
    <w:p w14:paraId="568AD980" w14:textId="77777777" w:rsidR="00155974" w:rsidRDefault="0015597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778EC" w:rsidRPr="002D0BF6" w:rsidRDefault="00A778E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778EC" w:rsidRPr="002D0BF6" w:rsidRDefault="00A778E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778EC" w:rsidRPr="00871366" w:rsidRDefault="00A778E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C6739" w:rsidRPr="002D0BF6" w:rsidRDefault="001C673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C6739" w:rsidRPr="0078682E" w:rsidRDefault="001C673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C6739" w:rsidRPr="0078682E" w:rsidRDefault="001C673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C6739" w:rsidRPr="00005B9C" w:rsidRDefault="001C673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244"/>
    <w:rsid w:val="00014A36"/>
    <w:rsid w:val="00036D21"/>
    <w:rsid w:val="00044EA8"/>
    <w:rsid w:val="00046CCF"/>
    <w:rsid w:val="00051ECE"/>
    <w:rsid w:val="0006434C"/>
    <w:rsid w:val="00064E74"/>
    <w:rsid w:val="00066369"/>
    <w:rsid w:val="00067AEC"/>
    <w:rsid w:val="0007090E"/>
    <w:rsid w:val="00073041"/>
    <w:rsid w:val="00073D66"/>
    <w:rsid w:val="00085B7F"/>
    <w:rsid w:val="00095CF1"/>
    <w:rsid w:val="000A48CB"/>
    <w:rsid w:val="000B0199"/>
    <w:rsid w:val="000B2143"/>
    <w:rsid w:val="000C6CA8"/>
    <w:rsid w:val="000D2061"/>
    <w:rsid w:val="000D4944"/>
    <w:rsid w:val="000D7986"/>
    <w:rsid w:val="000E4FF1"/>
    <w:rsid w:val="000F0E82"/>
    <w:rsid w:val="000F3500"/>
    <w:rsid w:val="000F376D"/>
    <w:rsid w:val="000F6876"/>
    <w:rsid w:val="001021B0"/>
    <w:rsid w:val="0010387A"/>
    <w:rsid w:val="00114274"/>
    <w:rsid w:val="0012293C"/>
    <w:rsid w:val="00126280"/>
    <w:rsid w:val="00155974"/>
    <w:rsid w:val="001668B8"/>
    <w:rsid w:val="001679C5"/>
    <w:rsid w:val="001704F6"/>
    <w:rsid w:val="0018422F"/>
    <w:rsid w:val="00184CD6"/>
    <w:rsid w:val="001A1999"/>
    <w:rsid w:val="001B609A"/>
    <w:rsid w:val="001C1BE1"/>
    <w:rsid w:val="001C6739"/>
    <w:rsid w:val="001C6B32"/>
    <w:rsid w:val="001D2054"/>
    <w:rsid w:val="001D728A"/>
    <w:rsid w:val="001E0091"/>
    <w:rsid w:val="001F6DD5"/>
    <w:rsid w:val="0021517E"/>
    <w:rsid w:val="00222842"/>
    <w:rsid w:val="002245F8"/>
    <w:rsid w:val="0022631D"/>
    <w:rsid w:val="00242619"/>
    <w:rsid w:val="00266582"/>
    <w:rsid w:val="002761B7"/>
    <w:rsid w:val="00295B92"/>
    <w:rsid w:val="00297F29"/>
    <w:rsid w:val="002C0E8C"/>
    <w:rsid w:val="002C222B"/>
    <w:rsid w:val="002C61EE"/>
    <w:rsid w:val="002D4F94"/>
    <w:rsid w:val="002E14D2"/>
    <w:rsid w:val="002E4E6F"/>
    <w:rsid w:val="002F16CC"/>
    <w:rsid w:val="002F1FEB"/>
    <w:rsid w:val="003001D0"/>
    <w:rsid w:val="00305AA2"/>
    <w:rsid w:val="00315143"/>
    <w:rsid w:val="003222BE"/>
    <w:rsid w:val="003251AB"/>
    <w:rsid w:val="003260C2"/>
    <w:rsid w:val="00371B1D"/>
    <w:rsid w:val="003A7BA9"/>
    <w:rsid w:val="003B153C"/>
    <w:rsid w:val="003B2758"/>
    <w:rsid w:val="003D7C26"/>
    <w:rsid w:val="003E3D40"/>
    <w:rsid w:val="003E6978"/>
    <w:rsid w:val="003F71EF"/>
    <w:rsid w:val="00411414"/>
    <w:rsid w:val="00425FC0"/>
    <w:rsid w:val="00433202"/>
    <w:rsid w:val="0043350F"/>
    <w:rsid w:val="00433E3C"/>
    <w:rsid w:val="0046592D"/>
    <w:rsid w:val="00472069"/>
    <w:rsid w:val="00474C2F"/>
    <w:rsid w:val="004764CD"/>
    <w:rsid w:val="004875E0"/>
    <w:rsid w:val="00490D55"/>
    <w:rsid w:val="00491350"/>
    <w:rsid w:val="004A1427"/>
    <w:rsid w:val="004B7EBE"/>
    <w:rsid w:val="004C1FA6"/>
    <w:rsid w:val="004D078F"/>
    <w:rsid w:val="004E376E"/>
    <w:rsid w:val="004E6CBE"/>
    <w:rsid w:val="00503BCC"/>
    <w:rsid w:val="00503CF7"/>
    <w:rsid w:val="005112FB"/>
    <w:rsid w:val="00513080"/>
    <w:rsid w:val="00520824"/>
    <w:rsid w:val="005270BA"/>
    <w:rsid w:val="00537195"/>
    <w:rsid w:val="00540BFC"/>
    <w:rsid w:val="00541301"/>
    <w:rsid w:val="00546023"/>
    <w:rsid w:val="005737F9"/>
    <w:rsid w:val="005A7B45"/>
    <w:rsid w:val="005B4868"/>
    <w:rsid w:val="005C7755"/>
    <w:rsid w:val="005D5FBD"/>
    <w:rsid w:val="005E23BF"/>
    <w:rsid w:val="00607C9A"/>
    <w:rsid w:val="00623CD7"/>
    <w:rsid w:val="00632E23"/>
    <w:rsid w:val="006371FC"/>
    <w:rsid w:val="00642790"/>
    <w:rsid w:val="00643E9E"/>
    <w:rsid w:val="00646760"/>
    <w:rsid w:val="006701BD"/>
    <w:rsid w:val="0068651E"/>
    <w:rsid w:val="00690ECB"/>
    <w:rsid w:val="006A0CB1"/>
    <w:rsid w:val="006A38B4"/>
    <w:rsid w:val="006A5B40"/>
    <w:rsid w:val="006B2E21"/>
    <w:rsid w:val="006C0266"/>
    <w:rsid w:val="006E0D92"/>
    <w:rsid w:val="006E1A83"/>
    <w:rsid w:val="006F2779"/>
    <w:rsid w:val="007060FC"/>
    <w:rsid w:val="00713B5E"/>
    <w:rsid w:val="00715B0E"/>
    <w:rsid w:val="0072591F"/>
    <w:rsid w:val="00725D36"/>
    <w:rsid w:val="00731E09"/>
    <w:rsid w:val="007732E7"/>
    <w:rsid w:val="00775076"/>
    <w:rsid w:val="00781D02"/>
    <w:rsid w:val="0078682E"/>
    <w:rsid w:val="0079797E"/>
    <w:rsid w:val="007A19AB"/>
    <w:rsid w:val="007B3AA0"/>
    <w:rsid w:val="007D2456"/>
    <w:rsid w:val="007D37D9"/>
    <w:rsid w:val="007F1979"/>
    <w:rsid w:val="00805064"/>
    <w:rsid w:val="008107DB"/>
    <w:rsid w:val="008126E8"/>
    <w:rsid w:val="0081420B"/>
    <w:rsid w:val="00816B49"/>
    <w:rsid w:val="008340BE"/>
    <w:rsid w:val="008553D3"/>
    <w:rsid w:val="00866B59"/>
    <w:rsid w:val="008A50EF"/>
    <w:rsid w:val="008C4528"/>
    <w:rsid w:val="008C4E62"/>
    <w:rsid w:val="008D472A"/>
    <w:rsid w:val="008D7CAA"/>
    <w:rsid w:val="008E33AC"/>
    <w:rsid w:val="008E493A"/>
    <w:rsid w:val="00905655"/>
    <w:rsid w:val="00912C58"/>
    <w:rsid w:val="0092429F"/>
    <w:rsid w:val="00960768"/>
    <w:rsid w:val="00971861"/>
    <w:rsid w:val="00971CBE"/>
    <w:rsid w:val="00975972"/>
    <w:rsid w:val="00982600"/>
    <w:rsid w:val="009B48C5"/>
    <w:rsid w:val="009C18C5"/>
    <w:rsid w:val="009C5E0F"/>
    <w:rsid w:val="009C6A53"/>
    <w:rsid w:val="009D268F"/>
    <w:rsid w:val="009D7DE4"/>
    <w:rsid w:val="009E75FF"/>
    <w:rsid w:val="009F27EB"/>
    <w:rsid w:val="009F3F78"/>
    <w:rsid w:val="00A306F5"/>
    <w:rsid w:val="00A31820"/>
    <w:rsid w:val="00A66DF4"/>
    <w:rsid w:val="00A778EC"/>
    <w:rsid w:val="00A830B3"/>
    <w:rsid w:val="00A83BCE"/>
    <w:rsid w:val="00A851C5"/>
    <w:rsid w:val="00A86DFA"/>
    <w:rsid w:val="00AA32E4"/>
    <w:rsid w:val="00AB75BD"/>
    <w:rsid w:val="00AB7B93"/>
    <w:rsid w:val="00AC0CC8"/>
    <w:rsid w:val="00AC4732"/>
    <w:rsid w:val="00AC6271"/>
    <w:rsid w:val="00AD07B9"/>
    <w:rsid w:val="00AD39D1"/>
    <w:rsid w:val="00AD59DC"/>
    <w:rsid w:val="00AE7E85"/>
    <w:rsid w:val="00AF1B9B"/>
    <w:rsid w:val="00B01A71"/>
    <w:rsid w:val="00B069D2"/>
    <w:rsid w:val="00B10D24"/>
    <w:rsid w:val="00B42B55"/>
    <w:rsid w:val="00B524D4"/>
    <w:rsid w:val="00B552E8"/>
    <w:rsid w:val="00B6685A"/>
    <w:rsid w:val="00B75762"/>
    <w:rsid w:val="00B91DE2"/>
    <w:rsid w:val="00B921DA"/>
    <w:rsid w:val="00B927B7"/>
    <w:rsid w:val="00B94EA2"/>
    <w:rsid w:val="00BA03B0"/>
    <w:rsid w:val="00BB0A93"/>
    <w:rsid w:val="00BD3D4E"/>
    <w:rsid w:val="00BF1465"/>
    <w:rsid w:val="00BF4745"/>
    <w:rsid w:val="00C15E10"/>
    <w:rsid w:val="00C160AA"/>
    <w:rsid w:val="00C416AD"/>
    <w:rsid w:val="00C84DF7"/>
    <w:rsid w:val="00C96337"/>
    <w:rsid w:val="00C96BED"/>
    <w:rsid w:val="00C9747E"/>
    <w:rsid w:val="00CA4F24"/>
    <w:rsid w:val="00CA7F96"/>
    <w:rsid w:val="00CB44D2"/>
    <w:rsid w:val="00CC1F23"/>
    <w:rsid w:val="00CC46B8"/>
    <w:rsid w:val="00CC617E"/>
    <w:rsid w:val="00CF1F70"/>
    <w:rsid w:val="00D15364"/>
    <w:rsid w:val="00D350DE"/>
    <w:rsid w:val="00D36189"/>
    <w:rsid w:val="00D43215"/>
    <w:rsid w:val="00D622F3"/>
    <w:rsid w:val="00D74B25"/>
    <w:rsid w:val="00D80C64"/>
    <w:rsid w:val="00DA6561"/>
    <w:rsid w:val="00DB31E8"/>
    <w:rsid w:val="00DD0DD1"/>
    <w:rsid w:val="00DD54DE"/>
    <w:rsid w:val="00DE05ED"/>
    <w:rsid w:val="00DE06F1"/>
    <w:rsid w:val="00DE70FD"/>
    <w:rsid w:val="00DF0784"/>
    <w:rsid w:val="00DF42B2"/>
    <w:rsid w:val="00DF55AB"/>
    <w:rsid w:val="00E07279"/>
    <w:rsid w:val="00E169D4"/>
    <w:rsid w:val="00E243EA"/>
    <w:rsid w:val="00E33A25"/>
    <w:rsid w:val="00E4188B"/>
    <w:rsid w:val="00E53626"/>
    <w:rsid w:val="00E54C4D"/>
    <w:rsid w:val="00E56328"/>
    <w:rsid w:val="00E5646F"/>
    <w:rsid w:val="00E63525"/>
    <w:rsid w:val="00E73E37"/>
    <w:rsid w:val="00E82E58"/>
    <w:rsid w:val="00EA01A2"/>
    <w:rsid w:val="00EA568C"/>
    <w:rsid w:val="00EA767F"/>
    <w:rsid w:val="00EB59EE"/>
    <w:rsid w:val="00EC1056"/>
    <w:rsid w:val="00EF16D0"/>
    <w:rsid w:val="00F10AFE"/>
    <w:rsid w:val="00F31004"/>
    <w:rsid w:val="00F40329"/>
    <w:rsid w:val="00F52F28"/>
    <w:rsid w:val="00F64167"/>
    <w:rsid w:val="00F6673B"/>
    <w:rsid w:val="00F72765"/>
    <w:rsid w:val="00F77AAD"/>
    <w:rsid w:val="00F916C4"/>
    <w:rsid w:val="00F94619"/>
    <w:rsid w:val="00FA216C"/>
    <w:rsid w:val="00FB097B"/>
    <w:rsid w:val="00FB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4A1427"/>
    <w:rPr>
      <w:color w:val="0563C1" w:themeColor="hyperlink"/>
      <w:u w:val="single"/>
    </w:rPr>
  </w:style>
  <w:style w:type="paragraph" w:customStyle="1" w:styleId="Default">
    <w:name w:val="Default"/>
    <w:rsid w:val="000A48C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6D96-5E63-470F-B7DB-CB597051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175</cp:revision>
  <cp:lastPrinted>2021-04-06T07:47:00Z</cp:lastPrinted>
  <dcterms:created xsi:type="dcterms:W3CDTF">2021-06-28T12:08:00Z</dcterms:created>
  <dcterms:modified xsi:type="dcterms:W3CDTF">2023-02-27T07:20:00Z</dcterms:modified>
</cp:coreProperties>
</file>