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55F" w:rsidRPr="00AE5DB7" w:rsidRDefault="00D93B47" w:rsidP="00D93B47">
      <w:pPr>
        <w:spacing w:after="0" w:line="240" w:lineRule="auto"/>
        <w:jc w:val="right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Հավելված N 5 </w:t>
      </w:r>
    </w:p>
    <w:p w:rsidR="0098455F" w:rsidRPr="00AE5DB7" w:rsidRDefault="00D93B47" w:rsidP="00D93B47">
      <w:pPr>
        <w:spacing w:after="0" w:line="240" w:lineRule="auto"/>
        <w:jc w:val="right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  <w:i/>
          <w:iCs/>
          <w:sz w:val="16"/>
          <w:szCs w:val="16"/>
        </w:rPr>
        <w:t>ՀՀ ֆինանսների նախարարի 2017 թվականի</w:t>
      </w:r>
    </w:p>
    <w:p w:rsidR="0098455F" w:rsidRPr="00AE5DB7" w:rsidRDefault="00D93B47" w:rsidP="00D93B47">
      <w:pPr>
        <w:spacing w:after="0" w:line="240" w:lineRule="auto"/>
        <w:jc w:val="right"/>
        <w:rPr>
          <w:rFonts w:ascii="GHEA Grapalat" w:hAnsi="GHEA Grapalat"/>
        </w:rPr>
      </w:pPr>
      <w:proofErr w:type="gramStart"/>
      <w:r w:rsidRPr="00AE5DB7"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gramEnd"/>
      <w:r w:rsidRPr="00AE5DB7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հրամանի</w:t>
      </w:r>
    </w:p>
    <w:p w:rsidR="0098455F" w:rsidRPr="00AE5DB7" w:rsidRDefault="00D93B47" w:rsidP="00D93B47">
      <w:pPr>
        <w:spacing w:after="0" w:line="240" w:lineRule="auto"/>
        <w:jc w:val="center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98455F" w:rsidRPr="00AE5DB7" w:rsidRDefault="00D93B47" w:rsidP="00D93B47">
      <w:pPr>
        <w:spacing w:after="0" w:line="240" w:lineRule="auto"/>
        <w:jc w:val="center"/>
        <w:rPr>
          <w:rFonts w:ascii="GHEA Grapalat" w:hAnsi="GHEA Grapalat"/>
        </w:rPr>
      </w:pPr>
      <w:proofErr w:type="gramStart"/>
      <w:r w:rsidRPr="00AE5DB7">
        <w:rPr>
          <w:rFonts w:ascii="GHEA Grapalat" w:eastAsia="GHEA Grapalat" w:hAnsi="GHEA Grapalat" w:cs="GHEA Grapalat"/>
          <w:b/>
          <w:bCs/>
        </w:rPr>
        <w:t>պայմանագիր</w:t>
      </w:r>
      <w:proofErr w:type="gramEnd"/>
      <w:r w:rsidRPr="00AE5DB7">
        <w:rPr>
          <w:rFonts w:ascii="GHEA Grapalat" w:eastAsia="GHEA Grapalat" w:hAnsi="GHEA Grapalat" w:cs="GHEA Grapalat"/>
          <w:b/>
          <w:bCs/>
        </w:rPr>
        <w:t xml:space="preserve"> կնքելու որոշման մասին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jc w:val="center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 xml:space="preserve">Ընթացակարգի ծածկագիրը </w:t>
      </w:r>
      <w:r w:rsidR="00802A81">
        <w:rPr>
          <w:rFonts w:ascii="GHEA Grapalat" w:eastAsia="GHEA Grapalat" w:hAnsi="GHEA Grapalat" w:cs="GHEA Grapalat"/>
          <w:lang w:val="ru-RU"/>
        </w:rPr>
        <w:t>ՔԶԲԿ</w:t>
      </w:r>
      <w:r w:rsidR="00802A81" w:rsidRPr="00802A81">
        <w:rPr>
          <w:rFonts w:ascii="GHEA Grapalat" w:eastAsia="GHEA Grapalat" w:hAnsi="GHEA Grapalat" w:cs="GHEA Grapalat"/>
        </w:rPr>
        <w:t>-</w:t>
      </w:r>
      <w:r w:rsidR="00802A81">
        <w:rPr>
          <w:rFonts w:ascii="GHEA Grapalat" w:eastAsia="GHEA Grapalat" w:hAnsi="GHEA Grapalat" w:cs="GHEA Grapalat"/>
          <w:lang w:val="ru-RU"/>
        </w:rPr>
        <w:t>ԳՀԱՊՁԲ</w:t>
      </w:r>
      <w:r w:rsidR="00802A81" w:rsidRPr="00802A81">
        <w:rPr>
          <w:rFonts w:ascii="GHEA Grapalat" w:eastAsia="GHEA Grapalat" w:hAnsi="GHEA Grapalat" w:cs="GHEA Grapalat"/>
        </w:rPr>
        <w:t>-</w:t>
      </w:r>
      <w:r w:rsidR="00802A81">
        <w:rPr>
          <w:rFonts w:ascii="GHEA Grapalat" w:eastAsia="GHEA Grapalat" w:hAnsi="GHEA Grapalat" w:cs="GHEA Grapalat"/>
          <w:lang w:val="ru-RU"/>
        </w:rPr>
        <w:t>ՊԱՐ</w:t>
      </w:r>
      <w:r w:rsidR="00802A81" w:rsidRPr="00802A81">
        <w:rPr>
          <w:rFonts w:ascii="GHEA Grapalat" w:eastAsia="GHEA Grapalat" w:hAnsi="GHEA Grapalat" w:cs="GHEA Grapalat"/>
        </w:rPr>
        <w:t>-19/2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356B38" w:rsidRPr="00356B38" w:rsidRDefault="00356B38" w:rsidP="00D93B47">
      <w:pPr>
        <w:spacing w:after="0" w:line="240" w:lineRule="auto"/>
        <w:jc w:val="center"/>
        <w:rPr>
          <w:rFonts w:ascii="GHEA Grapalat" w:eastAsia="GHEA Grapalat" w:hAnsi="GHEA Grapalat" w:cs="GHEA Grapalat"/>
        </w:rPr>
      </w:pPr>
      <w:r w:rsidRPr="00356B38">
        <w:rPr>
          <w:rFonts w:ascii="GHEA Grapalat" w:eastAsia="GHEA Grapalat" w:hAnsi="GHEA Grapalat" w:cs="GHEA Grapalat"/>
        </w:rPr>
        <w:t>&lt;&lt;</w:t>
      </w:r>
      <w:r w:rsidRPr="009C58E7">
        <w:rPr>
          <w:rFonts w:ascii="GHEA Grapalat" w:eastAsia="GHEA Grapalat" w:hAnsi="GHEA Grapalat" w:cs="GHEA Grapalat"/>
          <w:lang w:val="ru-RU"/>
        </w:rPr>
        <w:t>Քանաքեռ</w:t>
      </w:r>
      <w:r w:rsidRPr="00356B38">
        <w:rPr>
          <w:rFonts w:ascii="GHEA Grapalat" w:eastAsia="GHEA Grapalat" w:hAnsi="GHEA Grapalat" w:cs="GHEA Grapalat"/>
        </w:rPr>
        <w:t>-</w:t>
      </w:r>
      <w:r w:rsidRPr="009C58E7">
        <w:rPr>
          <w:rFonts w:ascii="GHEA Grapalat" w:eastAsia="GHEA Grapalat" w:hAnsi="GHEA Grapalat" w:cs="GHEA Grapalat"/>
          <w:lang w:val="ru-RU"/>
        </w:rPr>
        <w:t>Զեյթուն</w:t>
      </w:r>
      <w:r w:rsidRPr="00356B38">
        <w:rPr>
          <w:rFonts w:ascii="GHEA Grapalat" w:eastAsia="GHEA Grapalat" w:hAnsi="GHEA Grapalat" w:cs="GHEA Grapalat"/>
        </w:rPr>
        <w:t xml:space="preserve">&gt;&gt; </w:t>
      </w:r>
      <w:r w:rsidRPr="009C58E7">
        <w:rPr>
          <w:rFonts w:ascii="GHEA Grapalat" w:eastAsia="GHEA Grapalat" w:hAnsi="GHEA Grapalat" w:cs="GHEA Grapalat"/>
          <w:lang w:val="ru-RU"/>
        </w:rPr>
        <w:t>ԲԿ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ՓԲԸ</w:t>
      </w:r>
      <w:r w:rsidRPr="00356B38">
        <w:rPr>
          <w:rFonts w:ascii="GHEA Grapalat" w:eastAsia="GHEA Grapalat" w:hAnsi="GHEA Grapalat" w:cs="GHEA Grapalat"/>
        </w:rPr>
        <w:t>-</w:t>
      </w:r>
      <w:r w:rsidRPr="009C58E7">
        <w:rPr>
          <w:rFonts w:ascii="GHEA Grapalat" w:eastAsia="GHEA Grapalat" w:hAnsi="GHEA Grapalat" w:cs="GHEA Grapalat"/>
          <w:lang w:val="ru-RU"/>
        </w:rPr>
        <w:t>ն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ստորև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ներկայացնում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է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իր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կարիքների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համար</w:t>
      </w:r>
      <w:r w:rsidRPr="00356B38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Քիմիական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նյութերի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ձեռքբերման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նպատակով</w:t>
      </w:r>
      <w:r w:rsidRPr="00356B38">
        <w:rPr>
          <w:rFonts w:ascii="GHEA Grapalat" w:eastAsia="GHEA Grapalat" w:hAnsi="GHEA Grapalat" w:cs="GHEA Grapalat"/>
        </w:rPr>
        <w:t xml:space="preserve"> </w:t>
      </w:r>
      <w:proofErr w:type="gramStart"/>
      <w:r w:rsidRPr="009C58E7">
        <w:rPr>
          <w:rFonts w:ascii="GHEA Grapalat" w:eastAsia="GHEA Grapalat" w:hAnsi="GHEA Grapalat" w:cs="GHEA Grapalat"/>
          <w:lang w:val="ru-RU"/>
        </w:rPr>
        <w:t>կազմակերպված</w:t>
      </w:r>
      <w:r w:rsidRPr="00356B38">
        <w:rPr>
          <w:rFonts w:ascii="GHEA Grapalat" w:eastAsia="GHEA Grapalat" w:hAnsi="GHEA Grapalat" w:cs="GHEA Grapalat"/>
        </w:rPr>
        <w:t xml:space="preserve">  </w:t>
      </w:r>
      <w:r w:rsidR="00802A81">
        <w:rPr>
          <w:rFonts w:ascii="GHEA Grapalat" w:eastAsia="GHEA Grapalat" w:hAnsi="GHEA Grapalat" w:cs="GHEA Grapalat"/>
          <w:lang w:val="ru-RU"/>
        </w:rPr>
        <w:t>ՔԶԲԿ</w:t>
      </w:r>
      <w:proofErr w:type="gramEnd"/>
      <w:r w:rsidR="00802A81" w:rsidRPr="00802A81">
        <w:rPr>
          <w:rFonts w:ascii="GHEA Grapalat" w:eastAsia="GHEA Grapalat" w:hAnsi="GHEA Grapalat" w:cs="GHEA Grapalat"/>
        </w:rPr>
        <w:t>-</w:t>
      </w:r>
      <w:r w:rsidR="00802A81">
        <w:rPr>
          <w:rFonts w:ascii="GHEA Grapalat" w:eastAsia="GHEA Grapalat" w:hAnsi="GHEA Grapalat" w:cs="GHEA Grapalat"/>
          <w:lang w:val="ru-RU"/>
        </w:rPr>
        <w:t>ԳՀԱՊՁԲ</w:t>
      </w:r>
      <w:r w:rsidR="00802A81" w:rsidRPr="00802A81">
        <w:rPr>
          <w:rFonts w:ascii="GHEA Grapalat" w:eastAsia="GHEA Grapalat" w:hAnsi="GHEA Grapalat" w:cs="GHEA Grapalat"/>
        </w:rPr>
        <w:t>-</w:t>
      </w:r>
      <w:r w:rsidR="00802A81">
        <w:rPr>
          <w:rFonts w:ascii="GHEA Grapalat" w:eastAsia="GHEA Grapalat" w:hAnsi="GHEA Grapalat" w:cs="GHEA Grapalat"/>
          <w:lang w:val="ru-RU"/>
        </w:rPr>
        <w:t>ՊԱՐ</w:t>
      </w:r>
      <w:r w:rsidR="00802A81" w:rsidRPr="00802A81">
        <w:rPr>
          <w:rFonts w:ascii="GHEA Grapalat" w:eastAsia="GHEA Grapalat" w:hAnsi="GHEA Grapalat" w:cs="GHEA Grapalat"/>
        </w:rPr>
        <w:t>-19/2</w:t>
      </w:r>
    </w:p>
    <w:p w:rsidR="00356B38" w:rsidRPr="00356B38" w:rsidRDefault="00356B38" w:rsidP="00D93B47">
      <w:pPr>
        <w:spacing w:after="0" w:line="240" w:lineRule="auto"/>
        <w:jc w:val="center"/>
        <w:rPr>
          <w:rFonts w:ascii="GHEA Grapalat" w:eastAsia="GHEA Grapalat" w:hAnsi="GHEA Grapalat" w:cs="GHEA Grapalat"/>
        </w:rPr>
      </w:pPr>
      <w:r w:rsidRPr="00356B38">
        <w:rPr>
          <w:rFonts w:ascii="GHEA Grapalat" w:eastAsia="GHEA Grapalat" w:hAnsi="GHEA Grapalat" w:cs="GHEA Grapalat"/>
        </w:rPr>
        <w:t xml:space="preserve">  </w:t>
      </w:r>
      <w:r w:rsidRPr="009C58E7">
        <w:rPr>
          <w:rFonts w:ascii="GHEA Grapalat" w:eastAsia="GHEA Grapalat" w:hAnsi="GHEA Grapalat" w:cs="GHEA Grapalat"/>
          <w:lang w:val="ru-RU"/>
        </w:rPr>
        <w:t>ծածկագրով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գնման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ընթացակարգի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արդյունքում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պայմանագիր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կնքելու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որոշման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մասին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տեղեկատվությունը</w:t>
      </w:r>
      <w:r w:rsidRPr="00356B38">
        <w:rPr>
          <w:rFonts w:ascii="GHEA Grapalat" w:eastAsia="GHEA Grapalat" w:hAnsi="GHEA Grapalat" w:cs="GHEA Grapalat"/>
        </w:rPr>
        <w:t xml:space="preserve">` </w:t>
      </w:r>
    </w:p>
    <w:p w:rsidR="00356B38" w:rsidRPr="00356B38" w:rsidRDefault="00356B38" w:rsidP="00D93B47">
      <w:pPr>
        <w:spacing w:after="0" w:line="240" w:lineRule="auto"/>
        <w:jc w:val="center"/>
        <w:rPr>
          <w:rFonts w:ascii="GHEA Grapalat" w:eastAsia="GHEA Grapalat" w:hAnsi="GHEA Grapalat" w:cs="GHEA Grapalat"/>
        </w:rPr>
      </w:pPr>
    </w:p>
    <w:p w:rsidR="00356B38" w:rsidRDefault="00356B38" w:rsidP="00D93B47">
      <w:pPr>
        <w:spacing w:after="0" w:line="240" w:lineRule="auto"/>
        <w:jc w:val="center"/>
      </w:pPr>
      <w:r w:rsidRPr="009C58E7">
        <w:rPr>
          <w:rFonts w:ascii="GHEA Grapalat" w:eastAsia="GHEA Grapalat" w:hAnsi="GHEA Grapalat" w:cs="GHEA Grapalat"/>
          <w:lang w:val="ru-RU"/>
        </w:rPr>
        <w:t>Գնահատող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հանձնաժողովի</w:t>
      </w:r>
      <w:r w:rsidRPr="00356B38">
        <w:rPr>
          <w:rFonts w:ascii="GHEA Grapalat" w:eastAsia="GHEA Grapalat" w:hAnsi="GHEA Grapalat" w:cs="GHEA Grapalat"/>
        </w:rPr>
        <w:t xml:space="preserve"> 2019 </w:t>
      </w:r>
      <w:r w:rsidRPr="009C58E7">
        <w:rPr>
          <w:rFonts w:ascii="GHEA Grapalat" w:eastAsia="GHEA Grapalat" w:hAnsi="GHEA Grapalat" w:cs="GHEA Grapalat"/>
          <w:lang w:val="ru-RU"/>
        </w:rPr>
        <w:t>թվականի</w:t>
      </w:r>
      <w:r w:rsidRPr="00356B38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ապրիլի</w:t>
      </w:r>
      <w:r w:rsidRPr="00356B38">
        <w:rPr>
          <w:rFonts w:ascii="GHEA Grapalat" w:eastAsia="GHEA Grapalat" w:hAnsi="GHEA Grapalat" w:cs="GHEA Grapalat"/>
        </w:rPr>
        <w:t xml:space="preserve"> 0</w:t>
      </w:r>
      <w:r w:rsidR="005A32F2">
        <w:rPr>
          <w:rFonts w:ascii="GHEA Grapalat" w:eastAsia="GHEA Grapalat" w:hAnsi="GHEA Grapalat" w:cs="GHEA Grapalat"/>
        </w:rPr>
        <w:t>2</w:t>
      </w:r>
      <w:r w:rsidRPr="00356B38">
        <w:rPr>
          <w:rFonts w:ascii="GHEA Grapalat" w:eastAsia="GHEA Grapalat" w:hAnsi="GHEA Grapalat" w:cs="GHEA Grapalat"/>
        </w:rPr>
        <w:t>-</w:t>
      </w:r>
      <w:r w:rsidRPr="009C58E7">
        <w:rPr>
          <w:rFonts w:ascii="GHEA Grapalat" w:eastAsia="GHEA Grapalat" w:hAnsi="GHEA Grapalat" w:cs="GHEA Grapalat"/>
          <w:lang w:val="ru-RU"/>
        </w:rPr>
        <w:t>ի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թիվ</w:t>
      </w:r>
      <w:r w:rsidRPr="00356B38">
        <w:rPr>
          <w:rFonts w:ascii="GHEA Grapalat" w:eastAsia="GHEA Grapalat" w:hAnsi="GHEA Grapalat" w:cs="GHEA Grapalat"/>
        </w:rPr>
        <w:t xml:space="preserve"> 2 </w:t>
      </w:r>
      <w:r w:rsidRPr="009C58E7">
        <w:rPr>
          <w:rFonts w:ascii="GHEA Grapalat" w:eastAsia="GHEA Grapalat" w:hAnsi="GHEA Grapalat" w:cs="GHEA Grapalat"/>
          <w:lang w:val="ru-RU"/>
        </w:rPr>
        <w:t>որոշմամբ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հաստատվել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են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ընթացակարգի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բոլոր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մասնակիցների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կողմից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ներկայացված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հայտերի</w:t>
      </w:r>
      <w:r w:rsidRPr="00356B38">
        <w:rPr>
          <w:rFonts w:ascii="GHEA Grapalat" w:eastAsia="GHEA Grapalat" w:hAnsi="GHEA Grapalat" w:cs="GHEA Grapalat"/>
        </w:rPr>
        <w:t xml:space="preserve">` </w:t>
      </w:r>
      <w:r w:rsidRPr="009C58E7">
        <w:rPr>
          <w:rFonts w:ascii="GHEA Grapalat" w:eastAsia="GHEA Grapalat" w:hAnsi="GHEA Grapalat" w:cs="GHEA Grapalat"/>
          <w:lang w:val="ru-RU"/>
        </w:rPr>
        <w:t>հրավերի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պահանջներին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համապատասխանության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գնահատման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արդյունքները։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Համաձյան որի`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1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Միզաթթու</w:t>
      </w:r>
    </w:p>
    <w:tbl>
      <w:tblPr>
        <w:tblStyle w:val="a4"/>
        <w:tblW w:w="9980" w:type="dxa"/>
        <w:tblInd w:w="0" w:type="dxa"/>
        <w:tblLook w:val="04A0" w:firstRow="1" w:lastRow="0" w:firstColumn="1" w:lastColumn="0" w:noHBand="0" w:noVBand="1"/>
      </w:tblPr>
      <w:tblGrid>
        <w:gridCol w:w="769"/>
        <w:gridCol w:w="1403"/>
        <w:gridCol w:w="2169"/>
        <w:gridCol w:w="2867"/>
        <w:gridCol w:w="2772"/>
      </w:tblGrid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985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985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Վիոլա ՍՊԸ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584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985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Լինարե ՍՊԸ</w:t>
            </w:r>
          </w:p>
        </w:tc>
        <w:tc>
          <w:tcPr>
            <w:tcW w:w="2022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7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  <w:vAlign w:val="center"/>
          </w:tcPr>
          <w:p w:rsidR="0098455F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Նախահաշվային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գնից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բարձր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 w:rsidTr="00AE5DB7">
        <w:tc>
          <w:tcPr>
            <w:tcW w:w="19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 w:rsidTr="00AE5DB7">
        <w:tc>
          <w:tcPr>
            <w:tcW w:w="19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Վիոլա ՍՊԸ</w:t>
            </w:r>
          </w:p>
        </w:tc>
        <w:tc>
          <w:tcPr>
            <w:tcW w:w="262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5500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2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Հավաքածու գլյուկոզա</w:t>
      </w:r>
    </w:p>
    <w:tbl>
      <w:tblPr>
        <w:tblStyle w:val="a4"/>
        <w:tblW w:w="10121" w:type="dxa"/>
        <w:tblInd w:w="0" w:type="dxa"/>
        <w:tblLook w:val="04A0" w:firstRow="1" w:lastRow="0" w:firstColumn="1" w:lastColumn="0" w:noHBand="0" w:noVBand="1"/>
      </w:tblPr>
      <w:tblGrid>
        <w:gridCol w:w="769"/>
        <w:gridCol w:w="1544"/>
        <w:gridCol w:w="2169"/>
        <w:gridCol w:w="2867"/>
        <w:gridCol w:w="2772"/>
      </w:tblGrid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12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12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Վիոլա ՍՊԸ</w:t>
            </w:r>
          </w:p>
        </w:tc>
        <w:tc>
          <w:tcPr>
            <w:tcW w:w="2022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7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  <w:vAlign w:val="center"/>
          </w:tcPr>
          <w:p w:rsidR="0098455F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Նախահաշվային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գնից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բարձր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4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Հավաքածու GGT</w:t>
      </w:r>
    </w:p>
    <w:tbl>
      <w:tblPr>
        <w:tblStyle w:val="a4"/>
        <w:tblW w:w="10405" w:type="dxa"/>
        <w:tblInd w:w="0" w:type="dxa"/>
        <w:tblLook w:val="04A0" w:firstRow="1" w:lastRow="0" w:firstColumn="1" w:lastColumn="0" w:noHBand="0" w:noVBand="1"/>
      </w:tblPr>
      <w:tblGrid>
        <w:gridCol w:w="769"/>
        <w:gridCol w:w="1828"/>
        <w:gridCol w:w="2169"/>
        <w:gridCol w:w="2867"/>
        <w:gridCol w:w="2772"/>
      </w:tblGrid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_______</w:t>
            </w:r>
          </w:p>
        </w:tc>
        <w:tc>
          <w:tcPr>
            <w:tcW w:w="241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</w:t>
            </w: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</w:t>
            </w: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</w:t>
            </w: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համառոտ նկարագրույթուն</w:t>
            </w:r>
          </w:p>
        </w:tc>
      </w:tr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Վիոլա ՍՊԸ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584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41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Լինարե ՍՊԸ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584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Վիոլա ՍՊԸ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38125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Լինարե ՍՊԸ</w:t>
            </w:r>
          </w:p>
        </w:tc>
        <w:tc>
          <w:tcPr>
            <w:tcW w:w="3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47200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5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Հավաքածու ASLO</w:t>
      </w:r>
    </w:p>
    <w:tbl>
      <w:tblPr>
        <w:tblStyle w:val="a4"/>
        <w:tblW w:w="10688" w:type="dxa"/>
        <w:tblInd w:w="0" w:type="dxa"/>
        <w:tblLook w:val="04A0" w:firstRow="1" w:lastRow="0" w:firstColumn="1" w:lastColumn="0" w:noHBand="0" w:noVBand="1"/>
      </w:tblPr>
      <w:tblGrid>
        <w:gridCol w:w="769"/>
        <w:gridCol w:w="2111"/>
        <w:gridCol w:w="2169"/>
        <w:gridCol w:w="2867"/>
        <w:gridCol w:w="2772"/>
      </w:tblGrid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693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693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Լինարե ՍՊԸ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584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693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Վիոլա ՍՊԸ</w:t>
            </w:r>
          </w:p>
        </w:tc>
        <w:tc>
          <w:tcPr>
            <w:tcW w:w="2022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7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  <w:vAlign w:val="center"/>
          </w:tcPr>
          <w:p w:rsidR="0098455F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Նախահաշվային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գնից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բարձր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 w:rsidTr="00AE5DB7">
        <w:tc>
          <w:tcPr>
            <w:tcW w:w="19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 w:rsidTr="00AE5DB7">
        <w:tc>
          <w:tcPr>
            <w:tcW w:w="19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Լինարե ՍՊԸ</w:t>
            </w:r>
          </w:p>
        </w:tc>
        <w:tc>
          <w:tcPr>
            <w:tcW w:w="262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4800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6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Հավաքածու APTT</w:t>
      </w:r>
    </w:p>
    <w:tbl>
      <w:tblPr>
        <w:tblStyle w:val="a4"/>
        <w:tblW w:w="10547" w:type="dxa"/>
        <w:tblInd w:w="0" w:type="dxa"/>
        <w:tblLook w:val="04A0" w:firstRow="1" w:lastRow="0" w:firstColumn="1" w:lastColumn="0" w:noHBand="0" w:noVBand="1"/>
      </w:tblPr>
      <w:tblGrid>
        <w:gridCol w:w="769"/>
        <w:gridCol w:w="1970"/>
        <w:gridCol w:w="2169"/>
        <w:gridCol w:w="2867"/>
        <w:gridCol w:w="2772"/>
      </w:tblGrid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55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55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Վիոլա ՍՊԸ</w:t>
            </w:r>
          </w:p>
        </w:tc>
        <w:tc>
          <w:tcPr>
            <w:tcW w:w="2022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7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  <w:vAlign w:val="center"/>
          </w:tcPr>
          <w:p w:rsidR="0098455F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Նախահաշվային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գնից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բարձր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7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Հավաքածու RPR</w:t>
      </w:r>
    </w:p>
    <w:tbl>
      <w:tblPr>
        <w:tblStyle w:val="a4"/>
        <w:tblW w:w="10688" w:type="dxa"/>
        <w:tblInd w:w="0" w:type="dxa"/>
        <w:tblLook w:val="04A0" w:firstRow="1" w:lastRow="0" w:firstColumn="1" w:lastColumn="0" w:noHBand="0" w:noVBand="1"/>
      </w:tblPr>
      <w:tblGrid>
        <w:gridCol w:w="769"/>
        <w:gridCol w:w="2111"/>
        <w:gridCol w:w="2169"/>
        <w:gridCol w:w="2867"/>
        <w:gridCol w:w="2772"/>
      </w:tblGrid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693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E5DB7" w:rsidRPr="00AE5DB7" w:rsidTr="00D93B47">
        <w:tc>
          <w:tcPr>
            <w:tcW w:w="717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693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Վիոլա ՍՊԸ</w:t>
            </w:r>
          </w:p>
        </w:tc>
        <w:tc>
          <w:tcPr>
            <w:tcW w:w="2022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72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</w:tcPr>
          <w:p w:rsidR="00AE5DB7" w:rsidRDefault="00AE5DB7" w:rsidP="00D93B47">
            <w:pPr>
              <w:spacing w:after="0" w:line="240" w:lineRule="auto"/>
            </w:pPr>
            <w:r w:rsidRPr="00E26422">
              <w:rPr>
                <w:rFonts w:ascii="GHEA Grapalat" w:hAnsi="GHEA Grapalat"/>
                <w:lang w:val="ru-RU"/>
              </w:rPr>
              <w:t>Նախահաշվային</w:t>
            </w:r>
            <w:r w:rsidRPr="00E26422">
              <w:rPr>
                <w:rFonts w:ascii="GHEA Grapalat" w:hAnsi="GHEA Grapalat"/>
              </w:rPr>
              <w:t xml:space="preserve"> </w:t>
            </w:r>
            <w:r w:rsidRPr="00E26422">
              <w:rPr>
                <w:rFonts w:ascii="GHEA Grapalat" w:hAnsi="GHEA Grapalat"/>
                <w:lang w:val="ru-RU"/>
              </w:rPr>
              <w:t>գնից</w:t>
            </w:r>
            <w:r w:rsidRPr="00E26422">
              <w:rPr>
                <w:rFonts w:ascii="GHEA Grapalat" w:hAnsi="GHEA Grapalat"/>
              </w:rPr>
              <w:t xml:space="preserve"> </w:t>
            </w:r>
            <w:r w:rsidRPr="00E26422">
              <w:rPr>
                <w:rFonts w:ascii="GHEA Grapalat" w:hAnsi="GHEA Grapalat"/>
                <w:lang w:val="ru-RU"/>
              </w:rPr>
              <w:t>բարձր</w:t>
            </w:r>
            <w:r w:rsidRPr="00E26422">
              <w:rPr>
                <w:rFonts w:ascii="GHEA Grapalat" w:hAnsi="GHEA Grapalat"/>
              </w:rPr>
              <w:t xml:space="preserve"> </w:t>
            </w:r>
            <w:r w:rsidRPr="00E26422">
              <w:rPr>
                <w:rFonts w:ascii="GHEA Grapalat" w:hAnsi="GHEA Grapalat"/>
                <w:lang w:val="ru-RU"/>
              </w:rPr>
              <w:t>գնային</w:t>
            </w:r>
            <w:r w:rsidRPr="00E26422">
              <w:rPr>
                <w:rFonts w:ascii="GHEA Grapalat" w:hAnsi="GHEA Grapalat"/>
              </w:rPr>
              <w:t xml:space="preserve"> </w:t>
            </w:r>
            <w:r w:rsidRPr="00E26422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AE5DB7" w:rsidRPr="00AE5DB7" w:rsidTr="00D93B47">
        <w:tc>
          <w:tcPr>
            <w:tcW w:w="717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693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Լինարե ՍՊԸ</w:t>
            </w:r>
          </w:p>
        </w:tc>
        <w:tc>
          <w:tcPr>
            <w:tcW w:w="2022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72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</w:tcPr>
          <w:p w:rsidR="00AE5DB7" w:rsidRDefault="00AE5DB7" w:rsidP="00D93B47">
            <w:pPr>
              <w:spacing w:after="0" w:line="240" w:lineRule="auto"/>
            </w:pPr>
            <w:r w:rsidRPr="00E26422">
              <w:rPr>
                <w:rFonts w:ascii="GHEA Grapalat" w:hAnsi="GHEA Grapalat"/>
                <w:lang w:val="ru-RU"/>
              </w:rPr>
              <w:t>Նախահաշվային</w:t>
            </w:r>
            <w:r w:rsidRPr="00E26422">
              <w:rPr>
                <w:rFonts w:ascii="GHEA Grapalat" w:hAnsi="GHEA Grapalat"/>
              </w:rPr>
              <w:t xml:space="preserve"> </w:t>
            </w:r>
            <w:r w:rsidRPr="00E26422">
              <w:rPr>
                <w:rFonts w:ascii="GHEA Grapalat" w:hAnsi="GHEA Grapalat"/>
                <w:lang w:val="ru-RU"/>
              </w:rPr>
              <w:t>գնից</w:t>
            </w:r>
            <w:r w:rsidRPr="00E26422">
              <w:rPr>
                <w:rFonts w:ascii="GHEA Grapalat" w:hAnsi="GHEA Grapalat"/>
              </w:rPr>
              <w:t xml:space="preserve"> </w:t>
            </w:r>
            <w:r w:rsidRPr="00E26422">
              <w:rPr>
                <w:rFonts w:ascii="GHEA Grapalat" w:hAnsi="GHEA Grapalat"/>
                <w:lang w:val="ru-RU"/>
              </w:rPr>
              <w:t>բարձր</w:t>
            </w:r>
            <w:r w:rsidRPr="00E26422">
              <w:rPr>
                <w:rFonts w:ascii="GHEA Grapalat" w:hAnsi="GHEA Grapalat"/>
              </w:rPr>
              <w:t xml:space="preserve"> </w:t>
            </w:r>
            <w:r w:rsidRPr="00E26422">
              <w:rPr>
                <w:rFonts w:ascii="GHEA Grapalat" w:hAnsi="GHEA Grapalat"/>
                <w:lang w:val="ru-RU"/>
              </w:rPr>
              <w:t>գնային</w:t>
            </w:r>
            <w:r w:rsidRPr="00E26422">
              <w:rPr>
                <w:rFonts w:ascii="GHEA Grapalat" w:hAnsi="GHEA Grapalat"/>
              </w:rPr>
              <w:t xml:space="preserve"> </w:t>
            </w:r>
            <w:r w:rsidRPr="00E26422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8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Հավաքածու RF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Լինարե ՍՊԸ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584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Վիոլա ՍՊԸ</w:t>
            </w:r>
          </w:p>
        </w:tc>
        <w:tc>
          <w:tcPr>
            <w:tcW w:w="2022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7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  <w:vAlign w:val="center"/>
          </w:tcPr>
          <w:p w:rsidR="0098455F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Նախահաշվային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գնից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բարձր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 w:rsidTr="00AE5DB7">
        <w:tc>
          <w:tcPr>
            <w:tcW w:w="19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 w:rsidTr="00AE5DB7">
        <w:tc>
          <w:tcPr>
            <w:tcW w:w="19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Լինարե ՍՊԸ</w:t>
            </w:r>
          </w:p>
        </w:tc>
        <w:tc>
          <w:tcPr>
            <w:tcW w:w="262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4400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9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ՀԴԼ խոլեստերին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Վիոլա ՍՊԸ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Վիոլա ՍՊԸ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2900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11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HCl (կոնցենտրիկ)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Թագ-Հէմ ՍՊԸ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Թագ-Հէմ ՍՊԸ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2000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12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Քացախաթթու /5%/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Թագ-Հէմ ՍՊԸ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Թագ-Հէմ ՍՊԸ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2500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13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Վիլսոն բլեր ագար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Թագ-Հէմ ՍՊԸ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Նախահաշվային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գնից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բարձր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14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Ստրոմատոլայզեր 4DS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Կոնցեռն Էներգոմաշ ՓԲԸ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Կոնցեռն Էներգոմաշ ՓԲԸ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384997.7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15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Մեթիլ-Ռոտ</w:t>
      </w:r>
    </w:p>
    <w:tbl>
      <w:tblPr>
        <w:tblStyle w:val="a4"/>
        <w:tblW w:w="10554" w:type="dxa"/>
        <w:tblInd w:w="0" w:type="dxa"/>
        <w:tblLook w:val="04A0" w:firstRow="1" w:lastRow="0" w:firstColumn="1" w:lastColumn="0" w:noHBand="0" w:noVBand="1"/>
      </w:tblPr>
      <w:tblGrid>
        <w:gridCol w:w="769"/>
        <w:gridCol w:w="1977"/>
        <w:gridCol w:w="2169"/>
        <w:gridCol w:w="2867"/>
        <w:gridCol w:w="2772"/>
      </w:tblGrid>
      <w:tr w:rsidR="0098455F" w:rsidRPr="00AE5DB7" w:rsidTr="00D93B47">
        <w:tc>
          <w:tcPr>
            <w:tcW w:w="769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97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6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7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 w:rsidTr="00D93B47">
        <w:tc>
          <w:tcPr>
            <w:tcW w:w="769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97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Թագ-Հէմ ՍՊԸ</w:t>
            </w:r>
          </w:p>
        </w:tc>
        <w:tc>
          <w:tcPr>
            <w:tcW w:w="2169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86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772" w:type="dxa"/>
            <w:vAlign w:val="center"/>
          </w:tcPr>
          <w:p w:rsidR="0098455F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Նախահաշվային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գնից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բարձր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16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 xml:space="preserve">Գնման առարկա է հանդիսանում` MRS </w:t>
      </w:r>
      <w:proofErr w:type="gramStart"/>
      <w:r w:rsidRPr="00AE5DB7">
        <w:rPr>
          <w:rFonts w:ascii="GHEA Grapalat" w:eastAsia="GHEA Grapalat" w:hAnsi="GHEA Grapalat" w:cs="GHEA Grapalat"/>
        </w:rPr>
        <w:t>բուլյոն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6"/>
        <w:gridCol w:w="1055"/>
        <w:gridCol w:w="2020"/>
        <w:gridCol w:w="2669"/>
        <w:gridCol w:w="2581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Ֆարմեգուս ՍՊԸ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</w:t>
            </w: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զբաղեցրած տեղերը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lastRenderedPageBreak/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</w:t>
            </w: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գին / առանց ԱՀՀ, հազ. դրամ /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Ֆարմեգուս ՍՊԸ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104400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18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Եռակի Շաքարային Ագար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6"/>
        <w:gridCol w:w="1055"/>
        <w:gridCol w:w="2020"/>
        <w:gridCol w:w="2669"/>
        <w:gridCol w:w="2581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Թագ-Հէմ ՍՊԸ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Ֆարմեգուս ՍՊԸ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Նախահաշվային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գնից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բարձր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 w:rsidTr="00AE5DB7">
        <w:tc>
          <w:tcPr>
            <w:tcW w:w="19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 w:rsidTr="00AE5DB7">
        <w:tc>
          <w:tcPr>
            <w:tcW w:w="19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Թագ-Հէմ ՍՊԸ</w:t>
            </w:r>
          </w:p>
        </w:tc>
        <w:tc>
          <w:tcPr>
            <w:tcW w:w="262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85000</w:t>
            </w:r>
          </w:p>
        </w:tc>
      </w:tr>
    </w:tbl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19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Սիմմոնսի ցիտրատ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6"/>
        <w:gridCol w:w="1055"/>
        <w:gridCol w:w="2020"/>
        <w:gridCol w:w="2669"/>
        <w:gridCol w:w="2581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Թագ-Հէմ ՍՊԸ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Նախահաշվային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գնից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բարձր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Ֆարմեգուս ՍՊԸ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 w:rsidTr="00AE5DB7">
        <w:tc>
          <w:tcPr>
            <w:tcW w:w="19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E5DB7" w:rsidRPr="00AE5DB7" w:rsidTr="00AE5DB7">
        <w:tc>
          <w:tcPr>
            <w:tcW w:w="1917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Ֆարմեգուս ՍՊԸ</w:t>
            </w:r>
          </w:p>
        </w:tc>
        <w:tc>
          <w:tcPr>
            <w:tcW w:w="2627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6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104400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21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Ճագարի չոր պլազմա</w:t>
      </w:r>
    </w:p>
    <w:tbl>
      <w:tblPr>
        <w:tblStyle w:val="a4"/>
        <w:tblW w:w="9696" w:type="dxa"/>
        <w:tblInd w:w="0" w:type="dxa"/>
        <w:tblLook w:val="04A0" w:firstRow="1" w:lastRow="0" w:firstColumn="1" w:lastColumn="0" w:noHBand="0" w:noVBand="1"/>
      </w:tblPr>
      <w:tblGrid>
        <w:gridCol w:w="769"/>
        <w:gridCol w:w="1122"/>
        <w:gridCol w:w="2169"/>
        <w:gridCol w:w="2867"/>
        <w:gridCol w:w="2772"/>
      </w:tblGrid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70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E5DB7" w:rsidRPr="00AE5DB7" w:rsidTr="00D93B47">
        <w:tc>
          <w:tcPr>
            <w:tcW w:w="717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701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Թագ-Հէմ ՍՊԸ</w:t>
            </w:r>
          </w:p>
        </w:tc>
        <w:tc>
          <w:tcPr>
            <w:tcW w:w="2022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72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</w:tcPr>
          <w:p w:rsidR="00AE5DB7" w:rsidRDefault="00AE5DB7" w:rsidP="00D93B47">
            <w:pPr>
              <w:spacing w:after="0" w:line="240" w:lineRule="auto"/>
            </w:pPr>
            <w:r w:rsidRPr="00747616">
              <w:rPr>
                <w:rFonts w:ascii="GHEA Grapalat" w:hAnsi="GHEA Grapalat"/>
                <w:lang w:val="ru-RU"/>
              </w:rPr>
              <w:t>Նախահաշվային</w:t>
            </w:r>
            <w:r w:rsidRPr="00747616">
              <w:rPr>
                <w:rFonts w:ascii="GHEA Grapalat" w:hAnsi="GHEA Grapalat"/>
              </w:rPr>
              <w:t xml:space="preserve"> </w:t>
            </w:r>
            <w:r w:rsidRPr="00747616">
              <w:rPr>
                <w:rFonts w:ascii="GHEA Grapalat" w:hAnsi="GHEA Grapalat"/>
                <w:lang w:val="ru-RU"/>
              </w:rPr>
              <w:t>գնից</w:t>
            </w:r>
            <w:r w:rsidRPr="00747616">
              <w:rPr>
                <w:rFonts w:ascii="GHEA Grapalat" w:hAnsi="GHEA Grapalat"/>
              </w:rPr>
              <w:t xml:space="preserve"> </w:t>
            </w:r>
            <w:r w:rsidRPr="00747616">
              <w:rPr>
                <w:rFonts w:ascii="GHEA Grapalat" w:hAnsi="GHEA Grapalat"/>
                <w:lang w:val="ru-RU"/>
              </w:rPr>
              <w:t>բարձր</w:t>
            </w:r>
            <w:r w:rsidRPr="00747616">
              <w:rPr>
                <w:rFonts w:ascii="GHEA Grapalat" w:hAnsi="GHEA Grapalat"/>
              </w:rPr>
              <w:t xml:space="preserve"> </w:t>
            </w:r>
            <w:r w:rsidRPr="00747616">
              <w:rPr>
                <w:rFonts w:ascii="GHEA Grapalat" w:hAnsi="GHEA Grapalat"/>
                <w:lang w:val="ru-RU"/>
              </w:rPr>
              <w:t>գնային</w:t>
            </w:r>
            <w:r w:rsidRPr="00747616">
              <w:rPr>
                <w:rFonts w:ascii="GHEA Grapalat" w:hAnsi="GHEA Grapalat"/>
              </w:rPr>
              <w:t xml:space="preserve"> </w:t>
            </w:r>
            <w:r w:rsidRPr="00747616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AE5DB7" w:rsidRPr="00AE5DB7" w:rsidTr="00D93B47">
        <w:tc>
          <w:tcPr>
            <w:tcW w:w="717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701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Լինարե ՍՊԸ</w:t>
            </w:r>
          </w:p>
        </w:tc>
        <w:tc>
          <w:tcPr>
            <w:tcW w:w="2022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72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</w:tcPr>
          <w:p w:rsidR="00AE5DB7" w:rsidRDefault="00AE5DB7" w:rsidP="00D93B47">
            <w:pPr>
              <w:spacing w:after="0" w:line="240" w:lineRule="auto"/>
            </w:pPr>
            <w:r w:rsidRPr="00747616">
              <w:rPr>
                <w:rFonts w:ascii="GHEA Grapalat" w:hAnsi="GHEA Grapalat"/>
                <w:lang w:val="ru-RU"/>
              </w:rPr>
              <w:t>Նախահաշվային</w:t>
            </w:r>
            <w:r w:rsidRPr="00747616">
              <w:rPr>
                <w:rFonts w:ascii="GHEA Grapalat" w:hAnsi="GHEA Grapalat"/>
              </w:rPr>
              <w:t xml:space="preserve"> </w:t>
            </w:r>
            <w:r w:rsidRPr="00747616">
              <w:rPr>
                <w:rFonts w:ascii="GHEA Grapalat" w:hAnsi="GHEA Grapalat"/>
                <w:lang w:val="ru-RU"/>
              </w:rPr>
              <w:t>գնից</w:t>
            </w:r>
            <w:r w:rsidRPr="00747616">
              <w:rPr>
                <w:rFonts w:ascii="GHEA Grapalat" w:hAnsi="GHEA Grapalat"/>
              </w:rPr>
              <w:t xml:space="preserve"> </w:t>
            </w:r>
            <w:r w:rsidRPr="00747616">
              <w:rPr>
                <w:rFonts w:ascii="GHEA Grapalat" w:hAnsi="GHEA Grapalat"/>
                <w:lang w:val="ru-RU"/>
              </w:rPr>
              <w:t>բարձր</w:t>
            </w:r>
            <w:r w:rsidRPr="00747616">
              <w:rPr>
                <w:rFonts w:ascii="GHEA Grapalat" w:hAnsi="GHEA Grapalat"/>
              </w:rPr>
              <w:t xml:space="preserve"> </w:t>
            </w:r>
            <w:r w:rsidRPr="00747616">
              <w:rPr>
                <w:rFonts w:ascii="GHEA Grapalat" w:hAnsi="GHEA Grapalat"/>
                <w:lang w:val="ru-RU"/>
              </w:rPr>
              <w:t>գնային</w:t>
            </w:r>
            <w:r w:rsidRPr="00747616">
              <w:rPr>
                <w:rFonts w:ascii="GHEA Grapalat" w:hAnsi="GHEA Grapalat"/>
              </w:rPr>
              <w:t xml:space="preserve"> </w:t>
            </w:r>
            <w:r w:rsidRPr="00747616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22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Անտիբիոտիկի դիսկ</w:t>
      </w:r>
    </w:p>
    <w:tbl>
      <w:tblPr>
        <w:tblStyle w:val="a4"/>
        <w:tblW w:w="9688" w:type="dxa"/>
        <w:tblInd w:w="0" w:type="dxa"/>
        <w:tblLook w:val="04A0" w:firstRow="1" w:lastRow="0" w:firstColumn="1" w:lastColumn="0" w:noHBand="0" w:noVBand="1"/>
      </w:tblPr>
      <w:tblGrid>
        <w:gridCol w:w="769"/>
        <w:gridCol w:w="1132"/>
        <w:gridCol w:w="2169"/>
        <w:gridCol w:w="2867"/>
        <w:gridCol w:w="2772"/>
      </w:tblGrid>
      <w:tr w:rsidR="0098455F" w:rsidRPr="00AE5DB7" w:rsidTr="00D93B47">
        <w:tc>
          <w:tcPr>
            <w:tcW w:w="71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70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69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8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 w:rsidTr="00D93B47">
        <w:tc>
          <w:tcPr>
            <w:tcW w:w="71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70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Ֆարմեգուս ՍՊԸ</w:t>
            </w:r>
          </w:p>
        </w:tc>
        <w:tc>
          <w:tcPr>
            <w:tcW w:w="202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9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581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98455F" w:rsidRPr="00AE5DB7" w:rsidTr="00D93B47">
        <w:tc>
          <w:tcPr>
            <w:tcW w:w="71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70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Թագ-Հէմ ՍՊԸ</w:t>
            </w:r>
          </w:p>
        </w:tc>
        <w:tc>
          <w:tcPr>
            <w:tcW w:w="202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69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1" w:type="dxa"/>
            <w:vAlign w:val="center"/>
          </w:tcPr>
          <w:p w:rsidR="0098455F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Նախահաշվային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գնից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բարձր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 w:rsidTr="00AE5DB7">
        <w:tc>
          <w:tcPr>
            <w:tcW w:w="19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 w:rsidTr="00AE5DB7">
        <w:tc>
          <w:tcPr>
            <w:tcW w:w="19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Ֆարմեգուս ՍՊԸ</w:t>
            </w:r>
          </w:p>
        </w:tc>
        <w:tc>
          <w:tcPr>
            <w:tcW w:w="262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11900</w:t>
            </w:r>
          </w:p>
        </w:tc>
      </w:tr>
    </w:tbl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23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Հակասնկային դիսկեր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Թագ-Հէմ ՍՊԸ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Թագ-Հէմ ՍՊԸ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5833.33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24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Գրամի ներկ (պատրաստի)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6"/>
        <w:gridCol w:w="1055"/>
        <w:gridCol w:w="2020"/>
        <w:gridCol w:w="2669"/>
        <w:gridCol w:w="2581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Ֆարմեգուս ՍՊԸ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Ֆարմեգուս ՍՊԸ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52200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26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Հավաքածու Խլամիդիա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Լինարե ՍՊԸ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Լինարե ՍՊԸ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90510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27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Ուրիոպլազմա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Լինարե ՍՊԸ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Նախահաշվային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գնից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բարձր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28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Հավաքածու Բրուցելիոզ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Լինարե ՍՊԸ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Լինարե ՍՊԸ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36000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29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proofErr w:type="gramStart"/>
      <w:r w:rsidRPr="00AE5DB7">
        <w:rPr>
          <w:rFonts w:ascii="GHEA Grapalat" w:eastAsia="GHEA Grapalat" w:hAnsi="GHEA Grapalat" w:cs="GHEA Grapalat"/>
        </w:rPr>
        <w:t>Գնման առարկա է հանդիսանում` Սիբ N2 Էնտերոբակ.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Թագ-Հէմ ՍՊԸ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Նախահաշվային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գնից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բարձր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30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Ագար-ագար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Թագ-Հէմ ՍՊԸ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Նախահաշվային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գնից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բարձր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33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lastRenderedPageBreak/>
        <w:t>Գնման առարկա է հանդիսանում` Ազոպիրամ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6"/>
        <w:gridCol w:w="1055"/>
        <w:gridCol w:w="2020"/>
        <w:gridCol w:w="2669"/>
        <w:gridCol w:w="2581"/>
      </w:tblGrid>
      <w:tr w:rsidR="0098455F" w:rsidRPr="00AE5DB7" w:rsidTr="00AE5DB7">
        <w:tc>
          <w:tcPr>
            <w:tcW w:w="71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55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69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8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E5DB7" w:rsidRPr="00AE5DB7" w:rsidTr="00AE5DB7">
        <w:tc>
          <w:tcPr>
            <w:tcW w:w="716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55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20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69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1" w:type="dxa"/>
          </w:tcPr>
          <w:p w:rsidR="00AE5DB7" w:rsidRDefault="00AE5DB7" w:rsidP="00D93B47">
            <w:pPr>
              <w:spacing w:after="0" w:line="240" w:lineRule="auto"/>
            </w:pPr>
            <w:r w:rsidRPr="004274BE">
              <w:rPr>
                <w:rFonts w:ascii="GHEA Grapalat" w:hAnsi="GHEA Grapalat"/>
                <w:lang w:val="ru-RU"/>
              </w:rPr>
              <w:t>Նախահաշվային</w:t>
            </w:r>
            <w:r w:rsidRPr="004274BE">
              <w:rPr>
                <w:rFonts w:ascii="GHEA Grapalat" w:hAnsi="GHEA Grapalat"/>
              </w:rPr>
              <w:t xml:space="preserve"> </w:t>
            </w:r>
            <w:r w:rsidRPr="004274BE">
              <w:rPr>
                <w:rFonts w:ascii="GHEA Grapalat" w:hAnsi="GHEA Grapalat"/>
                <w:lang w:val="ru-RU"/>
              </w:rPr>
              <w:t>գնից</w:t>
            </w:r>
            <w:r w:rsidRPr="004274BE">
              <w:rPr>
                <w:rFonts w:ascii="GHEA Grapalat" w:hAnsi="GHEA Grapalat"/>
              </w:rPr>
              <w:t xml:space="preserve"> </w:t>
            </w:r>
            <w:r w:rsidRPr="004274BE">
              <w:rPr>
                <w:rFonts w:ascii="GHEA Grapalat" w:hAnsi="GHEA Grapalat"/>
                <w:lang w:val="ru-RU"/>
              </w:rPr>
              <w:t>բարձր</w:t>
            </w:r>
            <w:r w:rsidRPr="004274BE">
              <w:rPr>
                <w:rFonts w:ascii="GHEA Grapalat" w:hAnsi="GHEA Grapalat"/>
              </w:rPr>
              <w:t xml:space="preserve"> </w:t>
            </w:r>
            <w:r w:rsidRPr="004274BE">
              <w:rPr>
                <w:rFonts w:ascii="GHEA Grapalat" w:hAnsi="GHEA Grapalat"/>
                <w:lang w:val="ru-RU"/>
              </w:rPr>
              <w:t>գնային</w:t>
            </w:r>
            <w:r w:rsidRPr="004274BE">
              <w:rPr>
                <w:rFonts w:ascii="GHEA Grapalat" w:hAnsi="GHEA Grapalat"/>
              </w:rPr>
              <w:t xml:space="preserve"> </w:t>
            </w:r>
            <w:r w:rsidRPr="004274BE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AE5DB7" w:rsidRPr="00AE5DB7" w:rsidTr="00AE5DB7">
        <w:tc>
          <w:tcPr>
            <w:tcW w:w="716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55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Թագ-Հէմ ՍՊԸ</w:t>
            </w:r>
          </w:p>
        </w:tc>
        <w:tc>
          <w:tcPr>
            <w:tcW w:w="2020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69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1" w:type="dxa"/>
          </w:tcPr>
          <w:p w:rsidR="00AE5DB7" w:rsidRDefault="00AE5DB7" w:rsidP="00D93B47">
            <w:pPr>
              <w:spacing w:after="0" w:line="240" w:lineRule="auto"/>
            </w:pPr>
            <w:r w:rsidRPr="004274BE">
              <w:rPr>
                <w:rFonts w:ascii="GHEA Grapalat" w:hAnsi="GHEA Grapalat"/>
                <w:lang w:val="ru-RU"/>
              </w:rPr>
              <w:t>Նախահաշվային</w:t>
            </w:r>
            <w:r w:rsidRPr="004274BE">
              <w:rPr>
                <w:rFonts w:ascii="GHEA Grapalat" w:hAnsi="GHEA Grapalat"/>
              </w:rPr>
              <w:t xml:space="preserve"> </w:t>
            </w:r>
            <w:r w:rsidRPr="004274BE">
              <w:rPr>
                <w:rFonts w:ascii="GHEA Grapalat" w:hAnsi="GHEA Grapalat"/>
                <w:lang w:val="ru-RU"/>
              </w:rPr>
              <w:t>գնից</w:t>
            </w:r>
            <w:r w:rsidRPr="004274BE">
              <w:rPr>
                <w:rFonts w:ascii="GHEA Grapalat" w:hAnsi="GHEA Grapalat"/>
              </w:rPr>
              <w:t xml:space="preserve"> </w:t>
            </w:r>
            <w:r w:rsidRPr="004274BE">
              <w:rPr>
                <w:rFonts w:ascii="GHEA Grapalat" w:hAnsi="GHEA Grapalat"/>
                <w:lang w:val="ru-RU"/>
              </w:rPr>
              <w:t>բարձր</w:t>
            </w:r>
            <w:r w:rsidRPr="004274BE">
              <w:rPr>
                <w:rFonts w:ascii="GHEA Grapalat" w:hAnsi="GHEA Grapalat"/>
              </w:rPr>
              <w:t xml:space="preserve"> </w:t>
            </w:r>
            <w:r w:rsidRPr="004274BE">
              <w:rPr>
                <w:rFonts w:ascii="GHEA Grapalat" w:hAnsi="GHEA Grapalat"/>
                <w:lang w:val="ru-RU"/>
              </w:rPr>
              <w:t>գնային</w:t>
            </w:r>
            <w:r w:rsidRPr="004274BE">
              <w:rPr>
                <w:rFonts w:ascii="GHEA Grapalat" w:hAnsi="GHEA Grapalat"/>
              </w:rPr>
              <w:t xml:space="preserve"> </w:t>
            </w:r>
            <w:r w:rsidRPr="004274BE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AE5DB7" w:rsidRPr="00AE5DB7" w:rsidTr="00AE5DB7">
        <w:tc>
          <w:tcPr>
            <w:tcW w:w="716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55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Ֆարմեգուս ՍՊԸ</w:t>
            </w:r>
          </w:p>
        </w:tc>
        <w:tc>
          <w:tcPr>
            <w:tcW w:w="2020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69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1" w:type="dxa"/>
          </w:tcPr>
          <w:p w:rsidR="00AE5DB7" w:rsidRDefault="00AE5DB7" w:rsidP="00D93B47">
            <w:pPr>
              <w:spacing w:after="0" w:line="240" w:lineRule="auto"/>
            </w:pPr>
            <w:r w:rsidRPr="004274BE">
              <w:rPr>
                <w:rFonts w:ascii="GHEA Grapalat" w:hAnsi="GHEA Grapalat"/>
                <w:lang w:val="ru-RU"/>
              </w:rPr>
              <w:t>Նախահաշվային</w:t>
            </w:r>
            <w:r w:rsidRPr="004274BE">
              <w:rPr>
                <w:rFonts w:ascii="GHEA Grapalat" w:hAnsi="GHEA Grapalat"/>
              </w:rPr>
              <w:t xml:space="preserve"> </w:t>
            </w:r>
            <w:r w:rsidRPr="004274BE">
              <w:rPr>
                <w:rFonts w:ascii="GHEA Grapalat" w:hAnsi="GHEA Grapalat"/>
                <w:lang w:val="ru-RU"/>
              </w:rPr>
              <w:t>գնից</w:t>
            </w:r>
            <w:r w:rsidRPr="004274BE">
              <w:rPr>
                <w:rFonts w:ascii="GHEA Grapalat" w:hAnsi="GHEA Grapalat"/>
              </w:rPr>
              <w:t xml:space="preserve"> </w:t>
            </w:r>
            <w:r w:rsidRPr="004274BE">
              <w:rPr>
                <w:rFonts w:ascii="GHEA Grapalat" w:hAnsi="GHEA Grapalat"/>
                <w:lang w:val="ru-RU"/>
              </w:rPr>
              <w:t>բարձր</w:t>
            </w:r>
            <w:r w:rsidRPr="004274BE">
              <w:rPr>
                <w:rFonts w:ascii="GHEA Grapalat" w:hAnsi="GHEA Grapalat"/>
              </w:rPr>
              <w:t xml:space="preserve"> </w:t>
            </w:r>
            <w:r w:rsidRPr="004274BE">
              <w:rPr>
                <w:rFonts w:ascii="GHEA Grapalat" w:hAnsi="GHEA Grapalat"/>
                <w:lang w:val="ru-RU"/>
              </w:rPr>
              <w:t>գնային</w:t>
            </w:r>
            <w:r w:rsidRPr="004274BE">
              <w:rPr>
                <w:rFonts w:ascii="GHEA Grapalat" w:hAnsi="GHEA Grapalat"/>
              </w:rPr>
              <w:t xml:space="preserve"> </w:t>
            </w:r>
            <w:r w:rsidRPr="004274BE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35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Յութի ագար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6"/>
        <w:gridCol w:w="1055"/>
        <w:gridCol w:w="2020"/>
        <w:gridCol w:w="2669"/>
        <w:gridCol w:w="2581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Ֆարմեգուս ՍՊԸ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Նախահաշվային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գնից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բարձր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Ֆարմեգուս ՍՊԸ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300000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38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Ախտահանի խտանյութ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98455F" w:rsidRPr="00AE5DB7" w:rsidTr="00AE5DB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 w:rsidTr="00AE5DB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584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98455F" w:rsidRPr="00AE5DB7" w:rsidTr="00AE5DB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Լիանա Կաչյանց </w:t>
            </w: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ՍՊԸ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672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584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 w:rsidTr="00AE5DB7">
        <w:tc>
          <w:tcPr>
            <w:tcW w:w="19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 w:rsidTr="00AE5DB7">
        <w:tc>
          <w:tcPr>
            <w:tcW w:w="19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Լեյկո ՍՊԸ</w:t>
            </w:r>
          </w:p>
        </w:tc>
        <w:tc>
          <w:tcPr>
            <w:tcW w:w="2627" w:type="dxa"/>
            <w:vAlign w:val="center"/>
          </w:tcPr>
          <w:p w:rsidR="0098455F" w:rsidRPr="00AE5DB7" w:rsidRDefault="00802A81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  <w:bookmarkStart w:id="0" w:name="_GoBack"/>
            <w:bookmarkEnd w:id="0"/>
          </w:p>
        </w:tc>
        <w:tc>
          <w:tcPr>
            <w:tcW w:w="266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107250</w:t>
            </w:r>
          </w:p>
        </w:tc>
      </w:tr>
      <w:tr w:rsidR="0098455F" w:rsidRPr="00AE5DB7" w:rsidTr="00AE5DB7">
        <w:tc>
          <w:tcPr>
            <w:tcW w:w="19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Լիանա Կաչյանց ՍՊԸ</w:t>
            </w:r>
          </w:p>
        </w:tc>
        <w:tc>
          <w:tcPr>
            <w:tcW w:w="2627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6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142500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356B38" w:rsidRPr="00CC02B0" w:rsidRDefault="00356B38" w:rsidP="00D93B47">
      <w:pPr>
        <w:spacing w:after="0" w:line="240" w:lineRule="auto"/>
      </w:pPr>
      <w:r w:rsidRPr="00CC02B0">
        <w:rPr>
          <w:rFonts w:ascii="GHEA Grapalat" w:eastAsia="GHEA Grapalat" w:hAnsi="GHEA Grapalat" w:cs="GHEA Grapalat"/>
        </w:rPr>
        <w:t>“</w:t>
      </w:r>
      <w:r>
        <w:rPr>
          <w:rFonts w:ascii="GHEA Grapalat" w:eastAsia="GHEA Grapalat" w:hAnsi="GHEA Grapalat" w:cs="GHEA Grapalat"/>
        </w:rPr>
        <w:t>Գնումների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 w:rsidRPr="00CC02B0">
        <w:rPr>
          <w:rFonts w:ascii="GHEA Grapalat" w:eastAsia="GHEA Grapalat" w:hAnsi="GHEA Grapalat" w:cs="GHEA Grapalat"/>
        </w:rPr>
        <w:t xml:space="preserve">” </w:t>
      </w:r>
      <w:r>
        <w:rPr>
          <w:rFonts w:ascii="GHEA Grapalat" w:eastAsia="GHEA Grapalat" w:hAnsi="GHEA Grapalat" w:cs="GHEA Grapalat"/>
        </w:rPr>
        <w:t>ՀՀ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օրենքի</w:t>
      </w:r>
      <w:r w:rsidRPr="00CC02B0">
        <w:rPr>
          <w:rFonts w:ascii="GHEA Grapalat" w:eastAsia="GHEA Grapalat" w:hAnsi="GHEA Grapalat" w:cs="GHEA Grapalat"/>
        </w:rPr>
        <w:t xml:space="preserve"> 10-</w:t>
      </w:r>
      <w:r>
        <w:rPr>
          <w:rFonts w:ascii="GHEA Grapalat" w:eastAsia="GHEA Grapalat" w:hAnsi="GHEA Grapalat" w:cs="GHEA Grapalat"/>
        </w:rPr>
        <w:t>րդ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համաձայն</w:t>
      </w:r>
      <w:r w:rsidRPr="00CC02B0"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անգործության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ժամկետ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սահմանվում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հայտարարությունը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հրապարակվելու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օրվան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հաջորդող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օրվանից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մինչև</w:t>
      </w:r>
      <w:r w:rsidRPr="00CC02B0"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օրացուցային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օրը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ներառյալ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ընկած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ժամանակահատվածը։</w:t>
      </w:r>
      <w:r w:rsidRPr="00CC02B0">
        <w:rPr>
          <w:rFonts w:ascii="GHEA Grapalat" w:eastAsia="GHEA Grapalat" w:hAnsi="GHEA Grapalat" w:cs="GHEA Grapalat"/>
        </w:rPr>
        <w:t xml:space="preserve"> </w:t>
      </w:r>
    </w:p>
    <w:p w:rsidR="00356B38" w:rsidRPr="00CC02B0" w:rsidRDefault="00356B38" w:rsidP="00D93B47">
      <w:pPr>
        <w:spacing w:after="0" w:line="240" w:lineRule="auto"/>
        <w:jc w:val="center"/>
      </w:pPr>
    </w:p>
    <w:p w:rsidR="00356B38" w:rsidRPr="00CC02B0" w:rsidRDefault="00356B38" w:rsidP="00D93B47">
      <w:pPr>
        <w:spacing w:after="0" w:line="240" w:lineRule="auto"/>
      </w:pPr>
      <w:r>
        <w:rPr>
          <w:rFonts w:ascii="GHEA Grapalat" w:eastAsia="GHEA Grapalat" w:hAnsi="GHEA Grapalat" w:cs="GHEA Grapalat"/>
        </w:rPr>
        <w:t>Սույն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հայտարարության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կապված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լրացուցիչ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ստանալու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եք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դիմել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ծածկագրով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գնահատող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հանձնաժողովի</w:t>
      </w:r>
      <w:r w:rsidRPr="00CC02B0">
        <w:rPr>
          <w:rFonts w:ascii="GHEA Grapalat" w:eastAsia="GHEA Grapalat" w:hAnsi="GHEA Grapalat" w:cs="GHEA Grapalat"/>
        </w:rPr>
        <w:t xml:space="preserve"> </w:t>
      </w:r>
      <w:proofErr w:type="gramStart"/>
      <w:r>
        <w:rPr>
          <w:rFonts w:ascii="GHEA Grapalat" w:eastAsia="GHEA Grapalat" w:hAnsi="GHEA Grapalat" w:cs="GHEA Grapalat"/>
        </w:rPr>
        <w:t>քարտուղար</w:t>
      </w:r>
      <w:r w:rsidRPr="00CC02B0">
        <w:rPr>
          <w:rFonts w:ascii="GHEA Grapalat" w:eastAsia="GHEA Grapalat" w:hAnsi="GHEA Grapalat" w:cs="GHEA Grapalat"/>
        </w:rPr>
        <w:t xml:space="preserve">  </w:t>
      </w:r>
      <w:r>
        <w:rPr>
          <w:rFonts w:ascii="GHEA Grapalat" w:eastAsia="GHEA Grapalat" w:hAnsi="GHEA Grapalat" w:cs="GHEA Grapalat"/>
        </w:rPr>
        <w:t>Հասմիկ</w:t>
      </w:r>
      <w:proofErr w:type="gramEnd"/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Հակոբյանին</w:t>
      </w:r>
      <w:r w:rsidRPr="00CC02B0">
        <w:rPr>
          <w:rFonts w:ascii="GHEA Grapalat" w:eastAsia="GHEA Grapalat" w:hAnsi="GHEA Grapalat" w:cs="GHEA Grapalat"/>
        </w:rPr>
        <w:t>:</w:t>
      </w:r>
    </w:p>
    <w:p w:rsidR="00356B38" w:rsidRPr="00CC02B0" w:rsidRDefault="00356B38" w:rsidP="00D93B47">
      <w:pPr>
        <w:spacing w:after="0" w:line="240" w:lineRule="auto"/>
        <w:jc w:val="center"/>
      </w:pPr>
    </w:p>
    <w:p w:rsidR="00356B38" w:rsidRPr="00CC02B0" w:rsidRDefault="00356B38" w:rsidP="00D93B47">
      <w:pPr>
        <w:spacing w:after="0" w:line="240" w:lineRule="auto"/>
      </w:pPr>
      <w:r>
        <w:rPr>
          <w:rFonts w:ascii="GHEA Grapalat" w:eastAsia="GHEA Grapalat" w:hAnsi="GHEA Grapalat" w:cs="GHEA Grapalat"/>
        </w:rPr>
        <w:t>Հեռախոս՝</w:t>
      </w:r>
      <w:r w:rsidRPr="00CC02B0">
        <w:rPr>
          <w:rFonts w:ascii="GHEA Grapalat" w:eastAsia="GHEA Grapalat" w:hAnsi="GHEA Grapalat" w:cs="GHEA Grapalat"/>
        </w:rPr>
        <w:t xml:space="preserve"> +37410244974</w:t>
      </w:r>
      <w:r>
        <w:rPr>
          <w:rFonts w:ascii="GHEA Grapalat" w:eastAsia="GHEA Grapalat" w:hAnsi="GHEA Grapalat" w:cs="GHEA Grapalat"/>
        </w:rPr>
        <w:t>։</w:t>
      </w:r>
    </w:p>
    <w:p w:rsidR="00356B38" w:rsidRPr="00CC02B0" w:rsidRDefault="00356B38" w:rsidP="00D93B47">
      <w:pPr>
        <w:spacing w:after="0" w:line="240" w:lineRule="auto"/>
        <w:jc w:val="center"/>
      </w:pPr>
    </w:p>
    <w:p w:rsidR="00356B38" w:rsidRPr="00CC02B0" w:rsidRDefault="00356B38" w:rsidP="00D93B47">
      <w:pPr>
        <w:spacing w:after="0" w:line="240" w:lineRule="auto"/>
      </w:pPr>
      <w:r>
        <w:rPr>
          <w:rFonts w:ascii="GHEA Grapalat" w:eastAsia="GHEA Grapalat" w:hAnsi="GHEA Grapalat" w:cs="GHEA Grapalat"/>
        </w:rPr>
        <w:t>Էլեկոտրանային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փոստ՝</w:t>
      </w:r>
      <w:r w:rsidRPr="00CC02B0">
        <w:rPr>
          <w:rFonts w:ascii="GHEA Grapalat" w:eastAsia="GHEA Grapalat" w:hAnsi="GHEA Grapalat" w:cs="GHEA Grapalat"/>
        </w:rPr>
        <w:t xml:space="preserve"> </w:t>
      </w:r>
      <w:hyperlink r:id="rId5" w:history="1">
        <w:r w:rsidRPr="00A85EAA">
          <w:rPr>
            <w:rStyle w:val="a5"/>
            <w:rFonts w:ascii="GHEA Grapalat" w:eastAsia="GHEA Grapalat" w:hAnsi="GHEA Grapalat" w:cs="GHEA Grapalat"/>
          </w:rPr>
          <w:t>protender</w:t>
        </w:r>
        <w:r w:rsidRPr="00CC02B0">
          <w:rPr>
            <w:rStyle w:val="a5"/>
            <w:rFonts w:ascii="GHEA Grapalat" w:eastAsia="GHEA Grapalat" w:hAnsi="GHEA Grapalat" w:cs="GHEA Grapalat"/>
          </w:rPr>
          <w:t>.</w:t>
        </w:r>
        <w:r w:rsidRPr="00A85EAA">
          <w:rPr>
            <w:rStyle w:val="a5"/>
            <w:rFonts w:ascii="GHEA Grapalat" w:eastAsia="GHEA Grapalat" w:hAnsi="GHEA Grapalat" w:cs="GHEA Grapalat"/>
          </w:rPr>
          <w:t>itender</w:t>
        </w:r>
        <w:r w:rsidRPr="00CC02B0">
          <w:rPr>
            <w:rStyle w:val="a5"/>
            <w:rFonts w:ascii="GHEA Grapalat" w:eastAsia="GHEA Grapalat" w:hAnsi="GHEA Grapalat" w:cs="GHEA Grapalat"/>
          </w:rPr>
          <w:t>@</w:t>
        </w:r>
        <w:r w:rsidRPr="00A85EAA">
          <w:rPr>
            <w:rStyle w:val="a5"/>
            <w:rFonts w:ascii="GHEA Grapalat" w:eastAsia="GHEA Grapalat" w:hAnsi="GHEA Grapalat" w:cs="GHEA Grapalat"/>
          </w:rPr>
          <w:t>gmail</w:t>
        </w:r>
        <w:r w:rsidRPr="00CC02B0">
          <w:rPr>
            <w:rStyle w:val="a5"/>
            <w:rFonts w:ascii="GHEA Grapalat" w:eastAsia="GHEA Grapalat" w:hAnsi="GHEA Grapalat" w:cs="GHEA Grapalat"/>
          </w:rPr>
          <w:t>.</w:t>
        </w:r>
        <w:r w:rsidRPr="00A85EAA">
          <w:rPr>
            <w:rStyle w:val="a5"/>
            <w:rFonts w:ascii="GHEA Grapalat" w:eastAsia="GHEA Grapalat" w:hAnsi="GHEA Grapalat" w:cs="GHEA Grapalat"/>
          </w:rPr>
          <w:t>c</w:t>
        </w:r>
        <w:r w:rsidRPr="00A23422">
          <w:rPr>
            <w:rStyle w:val="a5"/>
            <w:rFonts w:ascii="GHEA Grapalat" w:eastAsia="GHEA Grapalat" w:hAnsi="GHEA Grapalat" w:cs="GHEA Grapalat"/>
          </w:rPr>
          <w:t>o</w:t>
        </w:r>
        <w:r w:rsidRPr="00A85EAA">
          <w:rPr>
            <w:rStyle w:val="a5"/>
            <w:rFonts w:ascii="GHEA Grapalat" w:eastAsia="GHEA Grapalat" w:hAnsi="GHEA Grapalat" w:cs="GHEA Grapalat"/>
          </w:rPr>
          <w:t>m</w:t>
        </w:r>
      </w:hyperlink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։</w:t>
      </w:r>
    </w:p>
    <w:p w:rsidR="00356B38" w:rsidRPr="00CC02B0" w:rsidRDefault="00356B38" w:rsidP="00D93B47">
      <w:pPr>
        <w:spacing w:after="0" w:line="240" w:lineRule="auto"/>
        <w:jc w:val="center"/>
      </w:pPr>
    </w:p>
    <w:p w:rsidR="00356B38" w:rsidRPr="00CC02B0" w:rsidRDefault="00356B38" w:rsidP="00D93B47">
      <w:pPr>
        <w:spacing w:after="0" w:line="240" w:lineRule="auto"/>
      </w:pPr>
      <w:r>
        <w:rPr>
          <w:rFonts w:ascii="GHEA Grapalat" w:eastAsia="GHEA Grapalat" w:hAnsi="GHEA Grapalat" w:cs="GHEA Grapalat"/>
        </w:rPr>
        <w:t>Պատվիրատու՝</w:t>
      </w:r>
      <w:r w:rsidRPr="00CC02B0">
        <w:rPr>
          <w:rFonts w:ascii="GHEA Grapalat" w:eastAsia="GHEA Grapalat" w:hAnsi="GHEA Grapalat" w:cs="GHEA Grapalat"/>
        </w:rPr>
        <w:t xml:space="preserve"> &lt;&lt;</w:t>
      </w:r>
      <w:r>
        <w:rPr>
          <w:rFonts w:ascii="GHEA Grapalat" w:eastAsia="GHEA Grapalat" w:hAnsi="GHEA Grapalat" w:cs="GHEA Grapalat"/>
        </w:rPr>
        <w:t>Քանաքեռ</w:t>
      </w:r>
      <w:r w:rsidRPr="00CC02B0"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</w:rPr>
        <w:t>Զեյթուն</w:t>
      </w:r>
      <w:r w:rsidRPr="00CC02B0">
        <w:rPr>
          <w:rFonts w:ascii="GHEA Grapalat" w:eastAsia="GHEA Grapalat" w:hAnsi="GHEA Grapalat" w:cs="GHEA Grapalat"/>
        </w:rPr>
        <w:t xml:space="preserve">&gt;&gt; </w:t>
      </w:r>
      <w:r>
        <w:rPr>
          <w:rFonts w:ascii="GHEA Grapalat" w:eastAsia="GHEA Grapalat" w:hAnsi="GHEA Grapalat" w:cs="GHEA Grapalat"/>
        </w:rPr>
        <w:t>ԲԿ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ՓԲԸ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։</w:t>
      </w:r>
    </w:p>
    <w:p w:rsidR="0098455F" w:rsidRPr="00AE5DB7" w:rsidRDefault="0098455F" w:rsidP="00D93B47">
      <w:pPr>
        <w:spacing w:after="0" w:line="240" w:lineRule="auto"/>
        <w:rPr>
          <w:rFonts w:ascii="GHEA Grapalat" w:hAnsi="GHEA Grapalat"/>
        </w:rPr>
      </w:pPr>
    </w:p>
    <w:sectPr w:rsidR="0098455F" w:rsidRPr="00AE5DB7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5F"/>
    <w:rsid w:val="00356B38"/>
    <w:rsid w:val="005A32F2"/>
    <w:rsid w:val="00802A81"/>
    <w:rsid w:val="0098455F"/>
    <w:rsid w:val="00AE5DB7"/>
    <w:rsid w:val="00D9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styleId="a5">
    <w:name w:val="Hyperlink"/>
    <w:basedOn w:val="a0"/>
    <w:uiPriority w:val="99"/>
    <w:unhideWhenUsed/>
    <w:rsid w:val="00356B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styleId="a5">
    <w:name w:val="Hyperlink"/>
    <w:basedOn w:val="a0"/>
    <w:uiPriority w:val="99"/>
    <w:unhideWhenUsed/>
    <w:rsid w:val="00356B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ender.itend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2643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2019-04-01T10:04:00Z</dcterms:created>
  <dcterms:modified xsi:type="dcterms:W3CDTF">2019-04-03T12:34:00Z</dcterms:modified>
</cp:coreProperties>
</file>