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88" w:rsidRPr="00752623" w:rsidRDefault="00A14188" w:rsidP="00A1418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14188" w:rsidRPr="00752623" w:rsidRDefault="00A14188" w:rsidP="00A1418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14188" w:rsidRPr="00752623" w:rsidRDefault="00A14188" w:rsidP="00A1418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14188" w:rsidRPr="00752623" w:rsidRDefault="00A14188" w:rsidP="00A14188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14188" w:rsidRPr="009A5807" w:rsidRDefault="00A14188" w:rsidP="00A1418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4188" w:rsidRDefault="00A14188" w:rsidP="00A1418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A14188" w:rsidRPr="009A5807" w:rsidRDefault="00A14188" w:rsidP="00A14188">
      <w:pPr>
        <w:jc w:val="center"/>
        <w:rPr>
          <w:rFonts w:ascii="GHEA Grapalat" w:hAnsi="GHEA Grapalat"/>
          <w:b/>
          <w:sz w:val="20"/>
          <w:lang w:val="af-ZA"/>
        </w:rPr>
      </w:pPr>
    </w:p>
    <w:p w:rsidR="00A14188" w:rsidRPr="00EA309E" w:rsidRDefault="00A14188" w:rsidP="00A1418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4188" w:rsidRPr="00EA309E" w:rsidRDefault="00A14188" w:rsidP="00A1418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493C3B"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493C3B">
        <w:rPr>
          <w:rFonts w:ascii="GHEA Grapalat" w:hAnsi="GHEA Grapalat"/>
          <w:b w:val="0"/>
          <w:sz w:val="20"/>
          <w:lang w:val="af-ZA"/>
        </w:rPr>
        <w:t>փ</w:t>
      </w:r>
      <w:proofErr w:type="spellStart"/>
      <w:r w:rsidR="00460588">
        <w:rPr>
          <w:rFonts w:ascii="GHEA Grapalat" w:hAnsi="GHEA Grapalat"/>
          <w:b w:val="0"/>
          <w:sz w:val="20"/>
        </w:rPr>
        <w:t>ետր</w:t>
      </w:r>
      <w:r w:rsidR="00493C3B">
        <w:rPr>
          <w:rFonts w:ascii="GHEA Grapalat" w:hAnsi="GHEA Grapalat"/>
          <w:b w:val="0"/>
          <w:sz w:val="20"/>
        </w:rPr>
        <w:t>վար</w:t>
      </w:r>
      <w:r w:rsidR="00460588">
        <w:rPr>
          <w:rFonts w:ascii="GHEA Grapalat" w:hAnsi="GHEA Grapalat"/>
          <w:b w:val="0"/>
          <w:sz w:val="20"/>
        </w:rPr>
        <w:t>ի</w:t>
      </w:r>
      <w:proofErr w:type="spellEnd"/>
      <w:r w:rsidRPr="00A14188">
        <w:rPr>
          <w:rFonts w:ascii="GHEA Grapalat" w:hAnsi="GHEA Grapalat"/>
          <w:b w:val="0"/>
          <w:sz w:val="20"/>
          <w:lang w:val="af-ZA"/>
        </w:rPr>
        <w:t xml:space="preserve"> </w:t>
      </w:r>
      <w:r w:rsidR="00493C3B">
        <w:rPr>
          <w:rFonts w:ascii="GHEA Grapalat" w:hAnsi="GHEA Grapalat"/>
          <w:b w:val="0"/>
          <w:sz w:val="20"/>
          <w:lang w:val="af-ZA"/>
        </w:rPr>
        <w:t>8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A14188"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4188" w:rsidRPr="00EA309E" w:rsidRDefault="00A14188" w:rsidP="00A1418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4188" w:rsidRDefault="00A14188" w:rsidP="00A1418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4188" w:rsidRDefault="00A14188" w:rsidP="00A1418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93C3B" w:rsidRPr="00493C3B">
        <w:rPr>
          <w:rFonts w:ascii="GHEA Grapalat" w:hAnsi="GHEA Grapalat"/>
          <w:b w:val="0"/>
          <w:sz w:val="20"/>
          <w:lang w:val="af-ZA"/>
        </w:rPr>
        <w:t>ԳՀԱՇՁԲ-ՏԱԿ-ՁԻԱՀ-19/1</w:t>
      </w:r>
    </w:p>
    <w:p w:rsidR="00A14188" w:rsidRDefault="00A14188" w:rsidP="00A1418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14188" w:rsidRPr="009277C8" w:rsidRDefault="00A14188" w:rsidP="00A1418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14188">
        <w:rPr>
          <w:rFonts w:ascii="GHEA Grapalat" w:hAnsi="GHEA Grapalat" w:cs="Sylfaen"/>
          <w:sz w:val="20"/>
          <w:u w:val="single"/>
          <w:lang w:val="af-ZA"/>
        </w:rPr>
        <w:t>«ՁԻԱՀ-ի կանխարգելման հանրապետական կենտրոն» ՊՈԱԿ-ի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493C3B">
        <w:rPr>
          <w:rFonts w:ascii="GHEA Grapalat" w:hAnsi="GHEA Grapalat" w:cs="Sylfaen"/>
          <w:sz w:val="20"/>
          <w:lang w:val="af-ZA"/>
        </w:rPr>
        <w:t>տպագրական աշխատանքների ձե</w:t>
      </w:r>
      <w:r>
        <w:rPr>
          <w:rFonts w:ascii="GHEA Grapalat" w:hAnsi="GHEA Grapalat" w:cs="Sylfaen"/>
          <w:sz w:val="20"/>
          <w:lang w:val="af-ZA"/>
        </w:rPr>
        <w:t>ռքբերման նպատակով</w:t>
      </w:r>
      <w:r w:rsidRPr="00A1418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493C3B" w:rsidRPr="00493C3B">
        <w:rPr>
          <w:rFonts w:ascii="GHEA Grapalat" w:hAnsi="GHEA Grapalat"/>
          <w:sz w:val="20"/>
          <w:lang w:val="af-ZA"/>
        </w:rPr>
        <w:t>ԳՀԱՇՁԲ-ՏԱԿ-ՁԻԱՀ-19/1</w:t>
      </w:r>
      <w:r w:rsidRPr="00A1418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Pr="00C02BB2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կատարված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A14188" w:rsidRPr="009277C8" w:rsidRDefault="00A14188" w:rsidP="00A14188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4188" w:rsidRPr="009277C8" w:rsidRDefault="00A14188" w:rsidP="00A1418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7C8">
        <w:rPr>
          <w:rFonts w:ascii="GHEA Grapalat" w:hAnsi="GHEA Grapalat" w:cs="Sylfaen"/>
          <w:sz w:val="20"/>
          <w:lang w:val="af-ZA"/>
        </w:rPr>
        <w:t>Փոփոխության</w:t>
      </w:r>
      <w:r w:rsidRPr="009277C8">
        <w:rPr>
          <w:rFonts w:ascii="GHEA Grapalat" w:hAnsi="GHEA Grapalat"/>
          <w:sz w:val="20"/>
          <w:lang w:val="af-ZA"/>
        </w:rPr>
        <w:t xml:space="preserve"> առաջացման </w:t>
      </w:r>
      <w:r w:rsidRPr="009277C8">
        <w:rPr>
          <w:rFonts w:ascii="GHEA Grapalat" w:hAnsi="GHEA Grapalat" w:cs="Sylfaen"/>
          <w:sz w:val="20"/>
          <w:lang w:val="af-ZA"/>
        </w:rPr>
        <w:t>պատճառ.</w:t>
      </w:r>
      <w:r w:rsidR="009277C8">
        <w:rPr>
          <w:rFonts w:ascii="GHEA Grapalat" w:hAnsi="GHEA Grapalat"/>
          <w:sz w:val="20"/>
          <w:lang w:val="af-ZA"/>
        </w:rPr>
        <w:t xml:space="preserve"> Հրավերի հավելված </w:t>
      </w:r>
      <w:r w:rsidR="00460588">
        <w:rPr>
          <w:rFonts w:ascii="GHEA Grapalat" w:hAnsi="GHEA Grapalat"/>
          <w:sz w:val="20"/>
          <w:lang w:val="af-ZA"/>
        </w:rPr>
        <w:t>1</w:t>
      </w:r>
      <w:r w:rsidRPr="009277C8">
        <w:rPr>
          <w:rFonts w:ascii="GHEA Grapalat" w:hAnsi="GHEA Grapalat"/>
          <w:sz w:val="20"/>
          <w:lang w:val="af-ZA"/>
        </w:rPr>
        <w:t>-</w:t>
      </w:r>
      <w:r w:rsidR="00493C3B">
        <w:rPr>
          <w:rFonts w:ascii="GHEA Grapalat" w:hAnsi="GHEA Grapalat"/>
          <w:sz w:val="20"/>
          <w:lang w:val="af-ZA"/>
        </w:rPr>
        <w:t>ում անհրաժեշտ է ավելացնել ևս մի քանի չափաբաժին</w:t>
      </w:r>
      <w:r w:rsidRPr="009277C8">
        <w:rPr>
          <w:rFonts w:ascii="GHEA Grapalat" w:hAnsi="GHEA Grapalat"/>
          <w:sz w:val="20"/>
          <w:lang w:val="af-ZA"/>
        </w:rPr>
        <w:t>:</w:t>
      </w:r>
      <w:r w:rsidRPr="009277C8">
        <w:rPr>
          <w:rFonts w:ascii="GHEA Grapalat" w:hAnsi="GHEA Grapalat"/>
          <w:sz w:val="20"/>
          <w:lang w:val="af-ZA"/>
        </w:rPr>
        <w:tab/>
      </w:r>
    </w:p>
    <w:p w:rsidR="00A14188" w:rsidRPr="009277C8" w:rsidRDefault="00A14188" w:rsidP="00A1418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7C8">
        <w:rPr>
          <w:rFonts w:ascii="GHEA Grapalat" w:hAnsi="GHEA Grapalat" w:cs="Sylfaen"/>
          <w:sz w:val="12"/>
          <w:lang w:val="af-ZA"/>
        </w:rPr>
        <w:tab/>
      </w:r>
    </w:p>
    <w:p w:rsidR="00A14188" w:rsidRPr="009277C8" w:rsidRDefault="00A14188" w:rsidP="00A1418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7C8">
        <w:rPr>
          <w:rFonts w:ascii="GHEA Grapalat" w:hAnsi="GHEA Grapalat" w:cs="Sylfaen"/>
          <w:sz w:val="20"/>
          <w:lang w:val="af-ZA"/>
        </w:rPr>
        <w:t>Փոփոխության</w:t>
      </w:r>
      <w:r w:rsidRPr="009277C8">
        <w:rPr>
          <w:rFonts w:ascii="GHEA Grapalat" w:hAnsi="GHEA Grapalat"/>
          <w:sz w:val="20"/>
          <w:lang w:val="af-ZA"/>
        </w:rPr>
        <w:t xml:space="preserve"> </w:t>
      </w:r>
      <w:r w:rsidRPr="009277C8">
        <w:rPr>
          <w:rFonts w:ascii="GHEA Grapalat" w:hAnsi="GHEA Grapalat" w:cs="Sylfaen"/>
          <w:sz w:val="20"/>
          <w:lang w:val="af-ZA"/>
        </w:rPr>
        <w:t>նկարագրություն. Գնման հրավերում առկա անհամապատասխանության շտկում</w:t>
      </w:r>
      <w:r w:rsidRPr="009277C8">
        <w:rPr>
          <w:rFonts w:ascii="GHEA Grapalat" w:hAnsi="GHEA Grapalat" w:cs="Sylfaen"/>
          <w:sz w:val="12"/>
          <w:lang w:val="af-ZA"/>
        </w:rPr>
        <w:tab/>
      </w:r>
      <w:r w:rsidRPr="009277C8">
        <w:rPr>
          <w:rFonts w:ascii="GHEA Grapalat" w:hAnsi="GHEA Grapalat" w:cs="Sylfaen"/>
          <w:sz w:val="12"/>
          <w:lang w:val="af-ZA"/>
        </w:rPr>
        <w:tab/>
      </w:r>
    </w:p>
    <w:p w:rsidR="00A14188" w:rsidRPr="00A14188" w:rsidRDefault="00A14188" w:rsidP="00A14188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277C8">
        <w:rPr>
          <w:rFonts w:ascii="GHEA Grapalat" w:hAnsi="GHEA Grapalat" w:cs="Sylfaen"/>
          <w:sz w:val="20"/>
          <w:lang w:val="af-ZA"/>
        </w:rPr>
        <w:t>Փոփոխության</w:t>
      </w:r>
      <w:r w:rsidRPr="009277C8">
        <w:rPr>
          <w:rFonts w:ascii="GHEA Grapalat" w:hAnsi="GHEA Grapalat"/>
          <w:sz w:val="20"/>
          <w:lang w:val="af-ZA"/>
        </w:rPr>
        <w:t xml:space="preserve"> </w:t>
      </w:r>
      <w:r w:rsidRPr="009277C8">
        <w:rPr>
          <w:rFonts w:ascii="GHEA Grapalat" w:hAnsi="GHEA Grapalat" w:cs="Sylfaen"/>
          <w:sz w:val="20"/>
          <w:lang w:val="af-ZA"/>
        </w:rPr>
        <w:t>հիմնավորում.</w:t>
      </w:r>
      <w:r w:rsidRPr="009277C8">
        <w:rPr>
          <w:rFonts w:ascii="GHEA Grapalat" w:hAnsi="GHEA Grapalat"/>
          <w:sz w:val="20"/>
          <w:lang w:val="af-ZA"/>
        </w:rPr>
        <w:tab/>
        <w:t>Գնման հրավերի բովանդակության համապատասխանեցում «Գնումների մասին» ՀՀ օրենքի 25-րդ հոդվածի պահանջներին:</w:t>
      </w:r>
    </w:p>
    <w:p w:rsidR="00A14188" w:rsidRDefault="00A14188" w:rsidP="00A141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4188" w:rsidRDefault="00A14188" w:rsidP="00A1418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14188" w:rsidRPr="00A7446E" w:rsidRDefault="00A14188" w:rsidP="00A14188">
      <w:pPr>
        <w:jc w:val="both"/>
        <w:rPr>
          <w:rFonts w:ascii="GHEA Grapalat" w:hAnsi="GHEA Grapalat" w:cs="Sylfaen"/>
          <w:sz w:val="20"/>
          <w:lang w:val="af-ZA"/>
        </w:rPr>
      </w:pPr>
      <w:r w:rsidRPr="00A14188">
        <w:rPr>
          <w:rFonts w:ascii="GHEA Grapalat" w:hAnsi="GHEA Grapalat" w:cs="Sylfaen"/>
          <w:sz w:val="20"/>
          <w:u w:val="single"/>
          <w:lang w:val="af-ZA"/>
        </w:rPr>
        <w:t>«</w:t>
      </w:r>
      <w:r w:rsidR="00493C3B" w:rsidRPr="00493C3B">
        <w:rPr>
          <w:rFonts w:ascii="GHEA Grapalat" w:hAnsi="GHEA Grapalat" w:cs="Sylfaen"/>
          <w:sz w:val="20"/>
          <w:u w:val="single"/>
          <w:lang w:val="af-ZA"/>
        </w:rPr>
        <w:t>ԳՀԱՇՁԲ-ՏԱԿ-ՁԻԱՀ-19/1</w:t>
      </w:r>
      <w:r w:rsidRPr="00A14188">
        <w:rPr>
          <w:rFonts w:ascii="GHEA Grapalat" w:hAnsi="GHEA Grapalat" w:cs="Sylfaen"/>
          <w:sz w:val="20"/>
          <w:u w:val="single"/>
          <w:lang w:val="af-ZA"/>
        </w:rPr>
        <w:t>» ծածկագրով գնահատող հանձնաժողովի քարտուղար Գևորգ Խանոյանին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A14188" w:rsidRPr="00A7446E" w:rsidRDefault="00A14188" w:rsidP="00A1418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</w:p>
    <w:p w:rsidR="00A14188" w:rsidRPr="0010500B" w:rsidRDefault="00A14188" w:rsidP="00A14188">
      <w:pPr>
        <w:jc w:val="both"/>
        <w:rPr>
          <w:rFonts w:ascii="GHEA Grapalat" w:hAnsi="GHEA Grapalat" w:cs="Sylfaen"/>
          <w:sz w:val="20"/>
          <w:lang w:val="af-ZA"/>
        </w:rPr>
      </w:pPr>
      <w:r w:rsidRPr="0010500B">
        <w:rPr>
          <w:rFonts w:ascii="GHEA Grapalat" w:hAnsi="GHEA Grapalat" w:cs="Sylfaen"/>
          <w:sz w:val="20"/>
          <w:lang w:val="af-ZA"/>
        </w:rPr>
        <w:t xml:space="preserve">                                      Հեռախոս 010610730</w:t>
      </w:r>
    </w:p>
    <w:p w:rsidR="00A14188" w:rsidRPr="0010500B" w:rsidRDefault="00A14188" w:rsidP="00A14188">
      <w:pPr>
        <w:jc w:val="both"/>
        <w:rPr>
          <w:rFonts w:ascii="GHEA Grapalat" w:hAnsi="GHEA Grapalat" w:cs="Sylfaen"/>
          <w:sz w:val="20"/>
          <w:lang w:val="af-ZA"/>
        </w:rPr>
      </w:pPr>
      <w:r w:rsidRPr="0010500B">
        <w:rPr>
          <w:rFonts w:ascii="GHEA Grapalat" w:hAnsi="GHEA Grapalat" w:cs="Sylfaen"/>
          <w:sz w:val="20"/>
          <w:lang w:val="af-ZA"/>
        </w:rPr>
        <w:t xml:space="preserve">                                      Էլ. փոստ gnumner@armaids.am</w:t>
      </w:r>
    </w:p>
    <w:p w:rsidR="00A14188" w:rsidRPr="0010500B" w:rsidRDefault="00A14188" w:rsidP="00A14188">
      <w:pPr>
        <w:jc w:val="both"/>
        <w:rPr>
          <w:rFonts w:ascii="GHEA Grapalat" w:hAnsi="GHEA Grapalat" w:cs="Sylfaen"/>
          <w:sz w:val="20"/>
          <w:lang w:val="af-ZA"/>
        </w:rPr>
      </w:pPr>
    </w:p>
    <w:p w:rsidR="00A14188" w:rsidRPr="002518F7" w:rsidRDefault="00493C3B" w:rsidP="00A14188">
      <w:pPr>
        <w:jc w:val="both"/>
        <w:rPr>
          <w:rFonts w:ascii="GHEA Grapalat" w:hAnsi="GHEA Grapalat" w:cs="Sylfaen"/>
          <w:sz w:val="20"/>
          <w:lang w:val="af-ZA"/>
        </w:rPr>
      </w:pPr>
      <w:r w:rsidRPr="00493C3B">
        <w:rPr>
          <w:rFonts w:ascii="GHEA Grapalat" w:hAnsi="GHEA Grapalat"/>
          <w:sz w:val="20"/>
          <w:lang w:val="af-ZA"/>
        </w:rPr>
        <w:t>ԳՀԱՇՁԲ-ՏԱԿ-ՁԻԱՀ-19/1</w:t>
      </w:r>
      <w:r w:rsidR="00A14188" w:rsidRPr="006031D1"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</w:t>
      </w:r>
    </w:p>
    <w:p w:rsidR="00A14188" w:rsidRPr="0010500B" w:rsidRDefault="00A14188" w:rsidP="00A14188">
      <w:pPr>
        <w:rPr>
          <w:lang w:val="af-ZA"/>
        </w:rPr>
      </w:pPr>
    </w:p>
    <w:p w:rsidR="00827BEB" w:rsidRPr="00A14188" w:rsidRDefault="00827BEB" w:rsidP="00A14188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827BEB" w:rsidRPr="00A14188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41" w:rsidRDefault="00B13E41" w:rsidP="00441BD6">
      <w:r>
        <w:separator/>
      </w:r>
    </w:p>
  </w:endnote>
  <w:endnote w:type="continuationSeparator" w:id="0">
    <w:p w:rsidR="00B13E41" w:rsidRDefault="00B13E41" w:rsidP="0044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EE414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41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13E4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13E4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41" w:rsidRDefault="00B13E41" w:rsidP="00441BD6">
      <w:r>
        <w:separator/>
      </w:r>
    </w:p>
  </w:footnote>
  <w:footnote w:type="continuationSeparator" w:id="0">
    <w:p w:rsidR="00B13E41" w:rsidRDefault="00B13E41" w:rsidP="0044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88"/>
    <w:rsid w:val="003E5099"/>
    <w:rsid w:val="00441BD6"/>
    <w:rsid w:val="00460588"/>
    <w:rsid w:val="00493C3B"/>
    <w:rsid w:val="00561178"/>
    <w:rsid w:val="00806864"/>
    <w:rsid w:val="00827BEB"/>
    <w:rsid w:val="009277C8"/>
    <w:rsid w:val="00A14188"/>
    <w:rsid w:val="00B13E41"/>
    <w:rsid w:val="00B23629"/>
    <w:rsid w:val="00E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99B81-A448-4B01-9711-56652260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8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418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41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418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141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418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418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4188"/>
  </w:style>
  <w:style w:type="paragraph" w:styleId="Footer">
    <w:name w:val="footer"/>
    <w:basedOn w:val="Normal"/>
    <w:link w:val="FooterChar"/>
    <w:rsid w:val="00A1418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41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Hasmik Sargsyan</cp:lastModifiedBy>
  <cp:revision>2</cp:revision>
  <dcterms:created xsi:type="dcterms:W3CDTF">2019-02-08T11:22:00Z</dcterms:created>
  <dcterms:modified xsi:type="dcterms:W3CDTF">2019-02-08T11:22:00Z</dcterms:modified>
</cp:coreProperties>
</file>