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E81755" w:rsidRPr="00D25D8F" w:rsidRDefault="00461ED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8657A2" w:rsidRPr="008657A2">
        <w:rPr>
          <w:rFonts w:ascii="GHEA Grapalat" w:hAnsi="GHEA Grapalat"/>
          <w:sz w:val="22"/>
          <w:szCs w:val="22"/>
        </w:rPr>
        <w:t>1</w:t>
      </w:r>
      <w:r w:rsidR="004072F1" w:rsidRPr="004072F1">
        <w:rPr>
          <w:rFonts w:ascii="GHEA Grapalat" w:hAnsi="GHEA Grapalat"/>
          <w:sz w:val="22"/>
          <w:szCs w:val="22"/>
        </w:rPr>
        <w:t>5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EF3628" w:rsidRPr="00EF3628">
        <w:rPr>
          <w:rFonts w:ascii="GHEA Grapalat" w:hAnsi="GHEA Grapalat"/>
          <w:sz w:val="22"/>
          <w:szCs w:val="22"/>
        </w:rPr>
        <w:t>января</w:t>
      </w:r>
      <w:r w:rsidR="004072F1">
        <w:rPr>
          <w:rFonts w:ascii="GHEA Grapalat" w:hAnsi="GHEA Grapalat"/>
          <w:sz w:val="22"/>
          <w:szCs w:val="22"/>
          <w:lang w:val="hy-AM"/>
        </w:rPr>
        <w:t xml:space="preserve"> </w:t>
      </w:r>
      <w:r w:rsidR="00647BE5" w:rsidRPr="00D25D8F">
        <w:rPr>
          <w:rFonts w:ascii="GHEA Grapalat" w:hAnsi="GHEA Grapalat"/>
          <w:sz w:val="22"/>
          <w:szCs w:val="22"/>
        </w:rPr>
        <w:t>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EF3628" w:rsidRPr="00EF3628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4860E3" w:rsidRPr="00D25D8F" w:rsidRDefault="004860E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:rsidR="00C02BB2" w:rsidRPr="00D25D8F" w:rsidRDefault="00C02BB2" w:rsidP="004860E3">
      <w:pPr>
        <w:pStyle w:val="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EF3628">
        <w:rPr>
          <w:rFonts w:ascii="GHEA Grapalat" w:hAnsi="GHEA Grapalat"/>
          <w:sz w:val="22"/>
          <w:szCs w:val="22"/>
        </w:rPr>
        <w:t>«HAEK-MATsDzB-1/24»</w:t>
      </w:r>
    </w:p>
    <w:p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:rsidR="00B7405F" w:rsidRPr="000F6CD7" w:rsidRDefault="00C02BB2" w:rsidP="00F61282">
      <w:pPr>
        <w:pStyle w:val="3"/>
        <w:keepNext w:val="0"/>
        <w:widowControl w:val="0"/>
        <w:ind w:firstLine="426"/>
        <w:jc w:val="both"/>
        <w:rPr>
          <w:rFonts w:ascii="GHEA Grapalat" w:hAnsi="GHEA Grapalat"/>
          <w:b w:val="0"/>
          <w:sz w:val="22"/>
          <w:szCs w:val="22"/>
        </w:rPr>
      </w:pPr>
      <w:r w:rsidRPr="000F6CD7">
        <w:rPr>
          <w:rFonts w:ascii="GHEA Grapalat" w:hAnsi="GHEA Grapalat"/>
          <w:b w:val="0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b w:val="0"/>
          <w:sz w:val="22"/>
          <w:szCs w:val="22"/>
        </w:rPr>
        <w:t>д</w:t>
      </w:r>
      <w:r w:rsidRPr="000F6CD7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b w:val="0"/>
          <w:sz w:val="22"/>
          <w:szCs w:val="22"/>
        </w:rPr>
        <w:t>ом</w:t>
      </w:r>
      <w:r w:rsidR="004860E3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="00EF3628">
        <w:rPr>
          <w:rFonts w:ascii="GHEA Grapalat" w:hAnsi="GHEA Grapalat"/>
          <w:sz w:val="22"/>
          <w:szCs w:val="22"/>
        </w:rPr>
        <w:t>«HAEK-MATsDzB-1/24»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b w:val="0"/>
          <w:sz w:val="22"/>
          <w:szCs w:val="22"/>
        </w:rPr>
        <w:t xml:space="preserve"> </w:t>
      </w:r>
      <w:r w:rsidRPr="000F6CD7">
        <w:rPr>
          <w:rFonts w:ascii="GHEA Grapalat" w:hAnsi="GHEA Grapalat"/>
          <w:b w:val="0"/>
          <w:sz w:val="22"/>
          <w:szCs w:val="22"/>
        </w:rPr>
        <w:t xml:space="preserve">организованной с целью </w:t>
      </w:r>
      <w:r w:rsidR="00EF3628" w:rsidRPr="00967BCA">
        <w:rPr>
          <w:rFonts w:ascii="GHEA Grapalat" w:hAnsi="GHEA Grapalat"/>
          <w:sz w:val="22"/>
          <w:szCs w:val="22"/>
        </w:rPr>
        <w:t>т</w:t>
      </w:r>
      <w:r w:rsidR="00EF3628">
        <w:rPr>
          <w:rFonts w:ascii="GHEA Grapalat" w:hAnsi="GHEA Grapalat"/>
          <w:sz w:val="22"/>
          <w:szCs w:val="22"/>
        </w:rPr>
        <w:t>ехнической</w:t>
      </w:r>
      <w:r w:rsidR="00EF3628" w:rsidRPr="00967BCA">
        <w:rPr>
          <w:rFonts w:ascii="GHEA Grapalat" w:hAnsi="GHEA Grapalat"/>
          <w:sz w:val="22"/>
          <w:szCs w:val="22"/>
        </w:rPr>
        <w:t xml:space="preserve"> поддержк</w:t>
      </w:r>
      <w:r w:rsidR="00EF3628">
        <w:rPr>
          <w:rFonts w:ascii="GHEA Grapalat" w:hAnsi="GHEA Grapalat"/>
          <w:sz w:val="22"/>
          <w:szCs w:val="22"/>
        </w:rPr>
        <w:t>и</w:t>
      </w:r>
      <w:r w:rsidR="00EF3628" w:rsidRPr="00967BCA">
        <w:rPr>
          <w:rFonts w:ascii="GHEA Grapalat" w:hAnsi="GHEA Grapalat"/>
          <w:sz w:val="22"/>
          <w:szCs w:val="22"/>
        </w:rPr>
        <w:t xml:space="preserve"> во время капитального ремонта паровой турбины №3 и текущего ремонта паровой турбины №4 типа К-220-440-1, энергоблока №2 ААЭС</w:t>
      </w:r>
      <w:r w:rsidR="00EF3628" w:rsidRPr="00967BCA">
        <w:rPr>
          <w:rFonts w:ascii="GHEA Grapalat" w:hAnsi="GHEA Grapalat"/>
          <w:b w:val="0"/>
          <w:sz w:val="22"/>
          <w:szCs w:val="22"/>
        </w:rPr>
        <w:t xml:space="preserve"> </w:t>
      </w:r>
      <w:r w:rsidR="00CA58F6" w:rsidRPr="000F6CD7">
        <w:rPr>
          <w:rFonts w:ascii="GHEA Grapalat" w:hAnsi="GHEA Grapalat"/>
          <w:b w:val="0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b w:val="0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BB3E9A" w:rsidRPr="000F6CD7" w:rsidRDefault="00BB3E9A" w:rsidP="00BB3E9A">
      <w:pPr>
        <w:rPr>
          <w:rFonts w:asciiTheme="minorHAnsi" w:hAnsiTheme="minorHAnsi"/>
          <w:sz w:val="22"/>
          <w:szCs w:val="22"/>
        </w:rPr>
      </w:pPr>
    </w:p>
    <w:tbl>
      <w:tblPr>
        <w:tblStyle w:val="af0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655"/>
      </w:tblGrid>
      <w:tr w:rsidR="00961F53" w:rsidRPr="000F6CD7" w:rsidTr="008657A2">
        <w:tc>
          <w:tcPr>
            <w:tcW w:w="3227" w:type="dxa"/>
          </w:tcPr>
          <w:p w:rsidR="00961F53" w:rsidRPr="000F6CD7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</w:tc>
        <w:tc>
          <w:tcPr>
            <w:tcW w:w="7655" w:type="dxa"/>
          </w:tcPr>
          <w:p w:rsidR="00961F53" w:rsidRPr="004072F1" w:rsidRDefault="00EF3628" w:rsidP="00EF3628">
            <w:pPr>
              <w:ind w:firstLine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F3628">
              <w:rPr>
                <w:rFonts w:ascii="GHEA Grapalat" w:hAnsi="GHEA Grapalat"/>
                <w:sz w:val="22"/>
                <w:szCs w:val="22"/>
              </w:rPr>
              <w:t xml:space="preserve">11-го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января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2024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года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от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участника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было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получено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письмо</w:t>
            </w:r>
            <w:r w:rsidR="004072F1" w:rsidRPr="004072F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котором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участник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указывает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что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обязательным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условием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для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направления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специалистов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ЗАО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ААЭС»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должно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быть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предоставление</w:t>
            </w:r>
            <w:r w:rsidRPr="00EF362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F3628">
              <w:rPr>
                <w:rFonts w:ascii="GHEA Grapalat" w:hAnsi="GHEA Grapalat" w:hint="eastAsia"/>
                <w:sz w:val="22"/>
                <w:szCs w:val="22"/>
              </w:rPr>
              <w:t>предоплаты</w:t>
            </w:r>
            <w:r w:rsidRPr="00EF3628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961F53" w:rsidRPr="000F6CD7" w:rsidTr="008657A2">
        <w:trPr>
          <w:trHeight w:val="153"/>
        </w:trPr>
        <w:tc>
          <w:tcPr>
            <w:tcW w:w="3227" w:type="dxa"/>
            <w:vAlign w:val="center"/>
          </w:tcPr>
          <w:p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0F6CD7" w:rsidTr="008657A2">
        <w:tc>
          <w:tcPr>
            <w:tcW w:w="3227" w:type="dxa"/>
          </w:tcPr>
          <w:p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655" w:type="dxa"/>
          </w:tcPr>
          <w:p w:rsidR="00BB3E9A" w:rsidRPr="00C15B6D" w:rsidRDefault="00EF3628" w:rsidP="009863BD">
            <w:pPr>
              <w:ind w:left="34" w:right="1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EF3628">
              <w:rPr>
                <w:rFonts w:ascii="GHEA Grapalat" w:hAnsi="GHEA Grapalat"/>
                <w:sz w:val="22"/>
                <w:szCs w:val="22"/>
              </w:rPr>
              <w:t>учитывая, что осуществляется процедура "закупка у одного лица", оценочная комиссия предлагал внести изменения в текст приглашения, установив максимальную предоплату в размере 30% в случае предоставления обеспечения предоплаты в виде банковской гарантии.</w:t>
            </w:r>
          </w:p>
        </w:tc>
      </w:tr>
      <w:tr w:rsidR="000F6CD7" w:rsidRPr="000F6CD7" w:rsidTr="008657A2">
        <w:trPr>
          <w:trHeight w:val="60"/>
        </w:trPr>
        <w:tc>
          <w:tcPr>
            <w:tcW w:w="3227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F6CD7" w:rsidRPr="000F6CD7" w:rsidTr="008657A2">
        <w:trPr>
          <w:trHeight w:val="60"/>
        </w:trPr>
        <w:tc>
          <w:tcPr>
            <w:tcW w:w="3227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7655" w:type="dxa"/>
          </w:tcPr>
          <w:p w:rsid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8657A2" w:rsidRPr="000F6CD7" w:rsidRDefault="008657A2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:rsidTr="008657A2">
        <w:trPr>
          <w:trHeight w:val="60"/>
        </w:trPr>
        <w:tc>
          <w:tcPr>
            <w:tcW w:w="3227" w:type="dxa"/>
          </w:tcPr>
          <w:p w:rsidR="000F6CD7" w:rsidRPr="008657A2" w:rsidRDefault="000F6CD7" w:rsidP="008657A2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Причина возникновения</w:t>
            </w:r>
            <w:r w:rsidR="008657A2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8657A2" w:rsidRPr="000F6CD7">
              <w:rPr>
                <w:rFonts w:ascii="GHEA Grapalat" w:hAnsi="GHEA Grapalat"/>
                <w:sz w:val="22"/>
                <w:szCs w:val="22"/>
              </w:rPr>
              <w:t xml:space="preserve">№ </w:t>
            </w:r>
            <w:r w:rsidR="008657A2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7655" w:type="dxa"/>
          </w:tcPr>
          <w:p w:rsidR="000F6CD7" w:rsidRPr="000F6CD7" w:rsidRDefault="008657A2" w:rsidP="00EF3628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57A2">
              <w:rPr>
                <w:rFonts w:ascii="GHEA Grapalat" w:hAnsi="GHEA Grapalat" w:hint="eastAsia"/>
                <w:sz w:val="22"/>
                <w:szCs w:val="22"/>
              </w:rPr>
              <w:t>Изменение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657A2">
              <w:rPr>
                <w:rFonts w:ascii="GHEA Grapalat" w:hAnsi="GHEA Grapalat" w:hint="eastAsia"/>
                <w:sz w:val="22"/>
                <w:szCs w:val="22"/>
              </w:rPr>
              <w:t>внесенное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657A2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EF3628">
              <w:rPr>
                <w:rFonts w:ascii="GHEA Grapalat" w:hAnsi="GHEA Grapalat" w:hint="eastAsia"/>
                <w:sz w:val="22"/>
                <w:szCs w:val="22"/>
              </w:rPr>
              <w:t>текст приглашения</w:t>
            </w:r>
            <w:r w:rsidR="000F6CD7" w:rsidRPr="000F6CD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:rsidTr="008657A2">
        <w:trPr>
          <w:trHeight w:val="104"/>
        </w:trPr>
        <w:tc>
          <w:tcPr>
            <w:tcW w:w="3227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0F6CD7" w:rsidRPr="000F6CD7" w:rsidTr="008657A2">
        <w:trPr>
          <w:trHeight w:val="70"/>
        </w:trPr>
        <w:tc>
          <w:tcPr>
            <w:tcW w:w="3227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7655" w:type="dxa"/>
          </w:tcPr>
          <w:p w:rsidR="000F6CD7" w:rsidRPr="000F6CD7" w:rsidRDefault="008657A2" w:rsidP="00EF3628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657A2">
              <w:rPr>
                <w:rFonts w:ascii="GHEA Grapalat" w:hAnsi="GHEA Grapalat"/>
                <w:sz w:val="22"/>
                <w:szCs w:val="22"/>
              </w:rPr>
              <w:t xml:space="preserve">Крайний срок подачи заявок - </w:t>
            </w:r>
            <w:r w:rsidR="00EF3628">
              <w:rPr>
                <w:rFonts w:ascii="GHEA Grapalat" w:hAnsi="GHEA Grapalat"/>
                <w:sz w:val="22"/>
                <w:szCs w:val="22"/>
              </w:rPr>
              <w:t>4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-й </w:t>
            </w:r>
            <w:r w:rsidR="00EF3628" w:rsidRPr="00EF3628">
              <w:rPr>
                <w:rFonts w:ascii="GHEA Grapalat" w:hAnsi="GHEA Grapalat"/>
                <w:sz w:val="22"/>
                <w:szCs w:val="22"/>
              </w:rPr>
              <w:t xml:space="preserve">рабочий </w:t>
            </w:r>
            <w:r w:rsidRPr="008657A2">
              <w:rPr>
                <w:rFonts w:ascii="GHEA Grapalat" w:hAnsi="GHEA Grapalat"/>
                <w:sz w:val="22"/>
                <w:szCs w:val="22"/>
              </w:rPr>
              <w:t xml:space="preserve">день </w:t>
            </w:r>
            <w:r w:rsidR="004072F1" w:rsidRPr="004072F1">
              <w:rPr>
                <w:rFonts w:ascii="GHEA Grapalat" w:hAnsi="GHEA Grapalat"/>
                <w:sz w:val="22"/>
                <w:szCs w:val="22"/>
              </w:rPr>
              <w:t>1</w:t>
            </w:r>
            <w:r w:rsidR="00EF3628">
              <w:rPr>
                <w:rFonts w:ascii="GHEA Grapalat" w:hAnsi="GHEA Grapalat"/>
                <w:sz w:val="22"/>
                <w:szCs w:val="22"/>
              </w:rPr>
              <w:t>4</w:t>
            </w:r>
            <w:r w:rsidRPr="008657A2">
              <w:rPr>
                <w:rFonts w:ascii="GHEA Grapalat" w:hAnsi="GHEA Grapalat"/>
                <w:sz w:val="22"/>
                <w:szCs w:val="22"/>
              </w:rPr>
              <w:t>:</w:t>
            </w:r>
            <w:r w:rsidR="004072F1" w:rsidRPr="004072F1">
              <w:rPr>
                <w:rFonts w:ascii="GHEA Grapalat" w:hAnsi="GHEA Grapalat"/>
                <w:sz w:val="22"/>
                <w:szCs w:val="22"/>
              </w:rPr>
              <w:t>0</w:t>
            </w:r>
            <w:r w:rsidRPr="008657A2">
              <w:rPr>
                <w:rFonts w:ascii="GHEA Grapalat" w:hAnsi="GHEA Grapalat"/>
                <w:sz w:val="22"/>
                <w:szCs w:val="22"/>
              </w:rPr>
              <w:t>0ч со следующего дня опубликования измененного приглашения (</w:t>
            </w:r>
            <w:r w:rsidR="00EF3628">
              <w:rPr>
                <w:rFonts w:ascii="GHEA Grapalat" w:hAnsi="GHEA Grapalat"/>
                <w:sz w:val="22"/>
                <w:szCs w:val="22"/>
              </w:rPr>
              <w:t>19</w:t>
            </w:r>
            <w:r w:rsidRPr="008657A2">
              <w:rPr>
                <w:rFonts w:ascii="GHEA Grapalat" w:hAnsi="GHEA Grapalat"/>
                <w:sz w:val="22"/>
                <w:szCs w:val="22"/>
              </w:rPr>
              <w:t>.</w:t>
            </w:r>
            <w:r w:rsidR="004072F1" w:rsidRPr="004072F1">
              <w:rPr>
                <w:rFonts w:ascii="GHEA Grapalat" w:hAnsi="GHEA Grapalat"/>
                <w:sz w:val="22"/>
                <w:szCs w:val="22"/>
              </w:rPr>
              <w:t>01</w:t>
            </w:r>
            <w:r w:rsidR="004072F1">
              <w:rPr>
                <w:rFonts w:ascii="GHEA Grapalat" w:hAnsi="GHEA Grapalat"/>
                <w:sz w:val="22"/>
                <w:szCs w:val="22"/>
              </w:rPr>
              <w:t>.202</w:t>
            </w:r>
            <w:r w:rsidR="004072F1" w:rsidRPr="004072F1">
              <w:rPr>
                <w:rFonts w:ascii="GHEA Grapalat" w:hAnsi="GHEA Grapalat"/>
                <w:sz w:val="22"/>
                <w:szCs w:val="22"/>
              </w:rPr>
              <w:t>4</w:t>
            </w:r>
            <w:r w:rsidRPr="008657A2">
              <w:rPr>
                <w:rFonts w:ascii="GHEA Grapalat" w:hAnsi="GHEA Grapalat"/>
                <w:sz w:val="22"/>
                <w:szCs w:val="22"/>
              </w:rPr>
              <w:t>).</w:t>
            </w:r>
          </w:p>
        </w:tc>
      </w:tr>
      <w:tr w:rsidR="000F6CD7" w:rsidRPr="000F6CD7" w:rsidTr="008657A2">
        <w:tc>
          <w:tcPr>
            <w:tcW w:w="3227" w:type="dxa"/>
          </w:tcPr>
          <w:p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655" w:type="dxa"/>
          </w:tcPr>
          <w:p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D25D8F" w:rsidTr="008657A2">
        <w:tc>
          <w:tcPr>
            <w:tcW w:w="3227" w:type="dxa"/>
          </w:tcPr>
          <w:p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Обоснование изменения</w:t>
            </w:r>
          </w:p>
        </w:tc>
        <w:tc>
          <w:tcPr>
            <w:tcW w:w="7655" w:type="dxa"/>
          </w:tcPr>
          <w:p w:rsidR="000F6CD7" w:rsidRPr="00D25D8F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Марине Манавджян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EF3628" w:rsidRPr="00EF3628">
        <w:rPr>
          <w:rFonts w:ascii="GHEA Grapalat" w:hAnsi="GHEA Grapalat"/>
          <w:b/>
          <w:sz w:val="22"/>
          <w:szCs w:val="22"/>
        </w:rPr>
        <w:t>«HAEK-MATsDzB-1/24»</w:t>
      </w:r>
      <w:r w:rsidR="00F61282" w:rsidRPr="00EF3628">
        <w:rPr>
          <w:rFonts w:ascii="GHEA Grapalat" w:hAnsi="GHEA Grapalat"/>
          <w:b/>
          <w:sz w:val="22"/>
          <w:szCs w:val="22"/>
        </w:rPr>
        <w:t>.</w:t>
      </w:r>
    </w:p>
    <w:p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marine.manavjyan@anpp.am</w:t>
      </w:r>
    </w:p>
    <w:p w:rsidR="00ED4055" w:rsidRPr="00D25D8F" w:rsidRDefault="002C29E7" w:rsidP="00ED4055">
      <w:pPr>
        <w:pStyle w:val="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F3628">
        <w:rPr>
          <w:rFonts w:ascii="GHEA Grapalat" w:hAnsi="GHEA Grapalat"/>
          <w:sz w:val="22"/>
          <w:szCs w:val="22"/>
        </w:rPr>
        <w:t>«HAEK-MATsDzB-1/24»</w:t>
      </w:r>
    </w:p>
    <w:sectPr w:rsidR="00ED4055" w:rsidRPr="00D25D8F" w:rsidSect="009863BD">
      <w:footerReference w:type="even" r:id="rId7"/>
      <w:footerReference w:type="default" r:id="rId8"/>
      <w:pgSz w:w="11906" w:h="16838"/>
      <w:pgMar w:top="284" w:right="424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99" w:rsidRDefault="00837199">
      <w:r>
        <w:separator/>
      </w:r>
    </w:p>
  </w:endnote>
  <w:endnote w:type="continuationSeparator" w:id="0">
    <w:p w:rsidR="00837199" w:rsidRDefault="0083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15B6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99" w:rsidRDefault="00837199">
      <w:r>
        <w:separator/>
      </w:r>
    </w:p>
  </w:footnote>
  <w:footnote w:type="continuationSeparator" w:id="0">
    <w:p w:rsidR="00837199" w:rsidRDefault="0083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1B3"/>
    <w:multiLevelType w:val="hybridMultilevel"/>
    <w:tmpl w:val="A2BA6684"/>
    <w:lvl w:ilvl="0" w:tplc="14487FC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1EE1600"/>
    <w:multiLevelType w:val="hybridMultilevel"/>
    <w:tmpl w:val="F6BC3088"/>
    <w:lvl w:ilvl="0" w:tplc="5F2C8546">
      <w:start w:val="1"/>
      <w:numFmt w:val="decimal"/>
      <w:lvlText w:val="%1."/>
      <w:lvlJc w:val="left"/>
      <w:pPr>
        <w:ind w:left="677" w:hanging="360"/>
      </w:pPr>
      <w:rPr>
        <w:rFonts w:ascii="GHEA Grapalat" w:hAnsi="GHEA Grapalat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3ED3DB7"/>
    <w:multiLevelType w:val="hybridMultilevel"/>
    <w:tmpl w:val="2006F0DC"/>
    <w:lvl w:ilvl="0" w:tplc="8558E0FE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AB6450"/>
    <w:multiLevelType w:val="hybridMultilevel"/>
    <w:tmpl w:val="97CE609A"/>
    <w:lvl w:ilvl="0" w:tplc="6444FD3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5"/>
  </w:num>
  <w:num w:numId="2">
    <w:abstractNumId w:val="30"/>
  </w:num>
  <w:num w:numId="3">
    <w:abstractNumId w:val="4"/>
  </w:num>
  <w:num w:numId="4">
    <w:abstractNumId w:val="24"/>
  </w:num>
  <w:num w:numId="5">
    <w:abstractNumId w:val="40"/>
  </w:num>
  <w:num w:numId="6">
    <w:abstractNumId w:val="21"/>
  </w:num>
  <w:num w:numId="7">
    <w:abstractNumId w:val="36"/>
  </w:num>
  <w:num w:numId="8">
    <w:abstractNumId w:val="8"/>
  </w:num>
  <w:num w:numId="9">
    <w:abstractNumId w:val="23"/>
  </w:num>
  <w:num w:numId="10">
    <w:abstractNumId w:val="17"/>
  </w:num>
  <w:num w:numId="11">
    <w:abstractNumId w:val="14"/>
  </w:num>
  <w:num w:numId="12">
    <w:abstractNumId w:val="1"/>
  </w:num>
  <w:num w:numId="13">
    <w:abstractNumId w:val="32"/>
  </w:num>
  <w:num w:numId="14">
    <w:abstractNumId w:val="31"/>
  </w:num>
  <w:num w:numId="15">
    <w:abstractNumId w:val="11"/>
  </w:num>
  <w:num w:numId="16">
    <w:abstractNumId w:val="2"/>
  </w:num>
  <w:num w:numId="17">
    <w:abstractNumId w:val="7"/>
  </w:num>
  <w:num w:numId="18">
    <w:abstractNumId w:val="27"/>
  </w:num>
  <w:num w:numId="19">
    <w:abstractNumId w:val="33"/>
  </w:num>
  <w:num w:numId="20">
    <w:abstractNumId w:val="3"/>
  </w:num>
  <w:num w:numId="21">
    <w:abstractNumId w:val="29"/>
  </w:num>
  <w:num w:numId="22">
    <w:abstractNumId w:val="34"/>
  </w:num>
  <w:num w:numId="23">
    <w:abstractNumId w:val="10"/>
  </w:num>
  <w:num w:numId="24">
    <w:abstractNumId w:val="5"/>
  </w:num>
  <w:num w:numId="25">
    <w:abstractNumId w:val="39"/>
  </w:num>
  <w:num w:numId="26">
    <w:abstractNumId w:val="26"/>
  </w:num>
  <w:num w:numId="27">
    <w:abstractNumId w:val="12"/>
  </w:num>
  <w:num w:numId="28">
    <w:abstractNumId w:val="15"/>
  </w:num>
  <w:num w:numId="29">
    <w:abstractNumId w:val="37"/>
  </w:num>
  <w:num w:numId="30">
    <w:abstractNumId w:val="25"/>
  </w:num>
  <w:num w:numId="31">
    <w:abstractNumId w:val="25"/>
  </w:num>
  <w:num w:numId="32">
    <w:abstractNumId w:val="19"/>
  </w:num>
  <w:num w:numId="33">
    <w:abstractNumId w:val="41"/>
  </w:num>
  <w:num w:numId="34">
    <w:abstractNumId w:val="13"/>
  </w:num>
  <w:num w:numId="35">
    <w:abstractNumId w:val="16"/>
  </w:num>
  <w:num w:numId="36">
    <w:abstractNumId w:val="6"/>
  </w:num>
  <w:num w:numId="37">
    <w:abstractNumId w:val="20"/>
  </w:num>
  <w:num w:numId="38">
    <w:abstractNumId w:val="38"/>
  </w:num>
  <w:num w:numId="39">
    <w:abstractNumId w:val="22"/>
  </w:num>
  <w:num w:numId="40">
    <w:abstractNumId w:val="9"/>
  </w:num>
  <w:num w:numId="41">
    <w:abstractNumId w:val="28"/>
  </w:num>
  <w:num w:numId="42">
    <w:abstractNumId w:val="1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3D27"/>
    <w:rsid w:val="00025EFB"/>
    <w:rsid w:val="00032687"/>
    <w:rsid w:val="00034FA4"/>
    <w:rsid w:val="0003635A"/>
    <w:rsid w:val="0003713F"/>
    <w:rsid w:val="0004365B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0F6CD7"/>
    <w:rsid w:val="00100D10"/>
    <w:rsid w:val="00102A32"/>
    <w:rsid w:val="001038C8"/>
    <w:rsid w:val="001135B6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0AF1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57A37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3133"/>
    <w:rsid w:val="003D5271"/>
    <w:rsid w:val="003E099A"/>
    <w:rsid w:val="003E343E"/>
    <w:rsid w:val="003E5682"/>
    <w:rsid w:val="003F49B4"/>
    <w:rsid w:val="004072F1"/>
    <w:rsid w:val="0041614B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67A2"/>
    <w:rsid w:val="00557FA4"/>
    <w:rsid w:val="005645A0"/>
    <w:rsid w:val="00565F1E"/>
    <w:rsid w:val="005676AA"/>
    <w:rsid w:val="00586A35"/>
    <w:rsid w:val="0059197C"/>
    <w:rsid w:val="00595C48"/>
    <w:rsid w:val="005A05CF"/>
    <w:rsid w:val="005A3262"/>
    <w:rsid w:val="005A7CDE"/>
    <w:rsid w:val="005B30BE"/>
    <w:rsid w:val="005C39A0"/>
    <w:rsid w:val="005D0F4E"/>
    <w:rsid w:val="005E2F58"/>
    <w:rsid w:val="005F1029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37199"/>
    <w:rsid w:val="0085228E"/>
    <w:rsid w:val="00864251"/>
    <w:rsid w:val="008657A2"/>
    <w:rsid w:val="00873DA0"/>
    <w:rsid w:val="00874380"/>
    <w:rsid w:val="00881CA2"/>
    <w:rsid w:val="00890A14"/>
    <w:rsid w:val="00891CC9"/>
    <w:rsid w:val="00894E35"/>
    <w:rsid w:val="00896409"/>
    <w:rsid w:val="008A2E6B"/>
    <w:rsid w:val="008B559C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484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863BD"/>
    <w:rsid w:val="0099697A"/>
    <w:rsid w:val="00997C0F"/>
    <w:rsid w:val="009B63BC"/>
    <w:rsid w:val="009B75F2"/>
    <w:rsid w:val="009D3A60"/>
    <w:rsid w:val="009D7171"/>
    <w:rsid w:val="009E5F93"/>
    <w:rsid w:val="009F5D08"/>
    <w:rsid w:val="009F6601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58CE"/>
    <w:rsid w:val="00B16C9D"/>
    <w:rsid w:val="00B21464"/>
    <w:rsid w:val="00B21822"/>
    <w:rsid w:val="00B34A30"/>
    <w:rsid w:val="00B35316"/>
    <w:rsid w:val="00B362F8"/>
    <w:rsid w:val="00B370B2"/>
    <w:rsid w:val="00B45438"/>
    <w:rsid w:val="00B5440A"/>
    <w:rsid w:val="00B5525A"/>
    <w:rsid w:val="00B5652C"/>
    <w:rsid w:val="00B61FAF"/>
    <w:rsid w:val="00B7405F"/>
    <w:rsid w:val="00B7414D"/>
    <w:rsid w:val="00B97D84"/>
    <w:rsid w:val="00BB3E9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15B6D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27912"/>
    <w:rsid w:val="00D405E4"/>
    <w:rsid w:val="00D52421"/>
    <w:rsid w:val="00D559F9"/>
    <w:rsid w:val="00D63146"/>
    <w:rsid w:val="00D660D3"/>
    <w:rsid w:val="00D673FC"/>
    <w:rsid w:val="00D76F2B"/>
    <w:rsid w:val="00D810D7"/>
    <w:rsid w:val="00D83E21"/>
    <w:rsid w:val="00D84893"/>
    <w:rsid w:val="00D92B38"/>
    <w:rsid w:val="00D92FBE"/>
    <w:rsid w:val="00DA73B0"/>
    <w:rsid w:val="00DB1009"/>
    <w:rsid w:val="00DB50C0"/>
    <w:rsid w:val="00DC4A38"/>
    <w:rsid w:val="00DD19F0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EF3628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</cp:lastModifiedBy>
  <cp:revision>3</cp:revision>
  <cp:lastPrinted>2020-06-04T08:55:00Z</cp:lastPrinted>
  <dcterms:created xsi:type="dcterms:W3CDTF">2024-01-13T12:05:00Z</dcterms:created>
  <dcterms:modified xsi:type="dcterms:W3CDTF">2024-01-13T12:06:00Z</dcterms:modified>
</cp:coreProperties>
</file>