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D2A4" w14:textId="77777777" w:rsidR="009673EC" w:rsidRPr="009A5807" w:rsidRDefault="009673EC" w:rsidP="009673EC">
      <w:pPr>
        <w:jc w:val="center"/>
        <w:rPr>
          <w:rFonts w:ascii="GHEA Grapalat" w:hAnsi="GHEA Grapalat"/>
          <w:b/>
          <w:sz w:val="20"/>
          <w:lang w:val="af-ZA"/>
        </w:rPr>
      </w:pPr>
      <w:bookmarkStart w:id="0" w:name="_Hlk102462222"/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D6BA7D4" w14:textId="77777777" w:rsidR="009673EC" w:rsidRDefault="009673EC" w:rsidP="009673EC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bookmarkEnd w:id="0"/>
    <w:p w14:paraId="26127072" w14:textId="77777777" w:rsidR="009673EC" w:rsidRPr="009A5807" w:rsidRDefault="009673EC" w:rsidP="009673EC">
      <w:pPr>
        <w:jc w:val="center"/>
        <w:rPr>
          <w:rFonts w:ascii="GHEA Grapalat" w:hAnsi="GHEA Grapalat"/>
          <w:b/>
          <w:sz w:val="20"/>
          <w:lang w:val="af-ZA"/>
        </w:rPr>
      </w:pPr>
    </w:p>
    <w:p w14:paraId="2C7085C7" w14:textId="77777777" w:rsidR="009673EC" w:rsidRPr="00EA309E" w:rsidRDefault="009673EC" w:rsidP="009673E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73C8FE41" w14:textId="20906FDC" w:rsidR="009673EC" w:rsidRPr="00EA309E" w:rsidRDefault="009673EC" w:rsidP="009673E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մայիսի 3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8C744E" w:rsidRPr="008C744E"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00CEF116" w14:textId="77777777" w:rsidR="009673EC" w:rsidRPr="00EA309E" w:rsidRDefault="009673EC" w:rsidP="009673E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1E039B02" w14:textId="77777777" w:rsidR="009673EC" w:rsidRDefault="009673EC" w:rsidP="009673E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0B5E502E" w14:textId="38C9C5BE" w:rsidR="009673EC" w:rsidRPr="00945391" w:rsidRDefault="009673EC" w:rsidP="009673E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673EC">
        <w:rPr>
          <w:rFonts w:ascii="GHEA Grapalat" w:hAnsi="GHEA Grapalat"/>
          <w:b w:val="0"/>
          <w:sz w:val="20"/>
          <w:lang w:val="af-ZA"/>
        </w:rPr>
        <w:t>ՀՊՏՀ-ԳՀԱՊՁԲ-22/ՏՀ-1</w:t>
      </w:r>
    </w:p>
    <w:p w14:paraId="3C36B962" w14:textId="77777777" w:rsidR="009673EC" w:rsidRDefault="009673EC" w:rsidP="009673E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1C9702B3" w14:textId="684F479E" w:rsidR="009673EC" w:rsidRPr="00B07700" w:rsidRDefault="009673EC" w:rsidP="009673E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07700">
        <w:rPr>
          <w:rFonts w:ascii="GHEA Grapalat" w:hAnsi="GHEA Grapalat"/>
          <w:sz w:val="20"/>
          <w:lang w:val="af-ZA"/>
        </w:rPr>
        <w:t>«Հայաստանի պետական տնտեսագիտական համալսարան» ՊՈԱԿ-ի կարիքների համար «տեսահսկման համակարգի» ձեռքբերման նպատակով կազմակերպված ՀՊՏՀ-ԳՀԱՊՁԲ-22/ՏՀ-1 ծածկագրով գնման ընթացակարգի գնահատող հանձնաժողովը ստորև ներկայացնում է նույն ծածկագրով հրավերում կատարված 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B07700">
        <w:rPr>
          <w:rFonts w:ascii="GHEA Grapalat" w:hAnsi="GHEA Grapalat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B07700">
        <w:rPr>
          <w:rFonts w:ascii="GHEA Grapalat" w:hAnsi="GHEA Grapalat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B07700">
        <w:rPr>
          <w:rFonts w:ascii="GHEA Grapalat" w:hAnsi="GHEA Grapalat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B07700">
        <w:rPr>
          <w:rFonts w:ascii="GHEA Grapalat" w:hAnsi="GHEA Grapalat"/>
          <w:sz w:val="20"/>
          <w:lang w:val="af-ZA"/>
        </w:rPr>
        <w:t>նկարագրությունը`</w:t>
      </w:r>
    </w:p>
    <w:p w14:paraId="3ED9F86E" w14:textId="0CFDFEF4" w:rsidR="009673EC" w:rsidRPr="00945391" w:rsidRDefault="009673EC" w:rsidP="009673E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945391">
        <w:rPr>
          <w:rFonts w:ascii="GHEA Grapalat" w:hAnsi="GHEA Grapalat" w:cs="Sylfaen"/>
          <w:sz w:val="20"/>
          <w:lang w:val="af-ZA"/>
        </w:rPr>
        <w:t xml:space="preserve"> </w:t>
      </w:r>
      <w:bookmarkStart w:id="1" w:name="_Hlk102462045"/>
      <w:r w:rsidRPr="00945391">
        <w:rPr>
          <w:rFonts w:ascii="GHEA Grapalat" w:hAnsi="GHEA Grapalat" w:cs="Sylfaen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bookmarkEnd w:id="1"/>
      <w:r>
        <w:rPr>
          <w:rFonts w:ascii="Cambria Math" w:hAnsi="Cambria Math" w:cs="Sylfaen"/>
          <w:sz w:val="20"/>
          <w:lang w:val="hy-AM"/>
        </w:rPr>
        <w:t>․</w:t>
      </w:r>
      <w:r w:rsidRPr="00945391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 xml:space="preserve">Հրավերի տեքստում՝ </w:t>
      </w:r>
      <w:r w:rsidR="00BA3BB0" w:rsidRPr="00A71D81">
        <w:rPr>
          <w:rFonts w:ascii="GHEA Grapalat" w:hAnsi="GHEA Grapalat"/>
          <w:sz w:val="20"/>
          <w:lang w:val="hy-AM"/>
        </w:rPr>
        <w:t xml:space="preserve">տեխնիկական բնութագիր </w:t>
      </w:r>
      <w:r w:rsidR="00BA3BB0">
        <w:rPr>
          <w:rFonts w:ascii="GHEA Grapalat" w:hAnsi="GHEA Grapalat"/>
          <w:sz w:val="20"/>
          <w:lang w:val="hy-AM"/>
        </w:rPr>
        <w:t>–</w:t>
      </w:r>
      <w:r w:rsidR="00BA3BB0" w:rsidRPr="00A71D81">
        <w:rPr>
          <w:rFonts w:ascii="GHEA Grapalat" w:hAnsi="GHEA Grapalat"/>
          <w:sz w:val="20"/>
          <w:lang w:val="hy-AM"/>
        </w:rPr>
        <w:t xml:space="preserve"> գնման</w:t>
      </w:r>
      <w:r w:rsidR="00BA3BB0">
        <w:rPr>
          <w:rFonts w:ascii="GHEA Grapalat" w:hAnsi="GHEA Grapalat"/>
          <w:sz w:val="20"/>
          <w:lang w:val="hy-AM"/>
        </w:rPr>
        <w:t xml:space="preserve"> - վճարման</w:t>
      </w:r>
      <w:r w:rsidR="00BA3BB0" w:rsidRPr="00A71D81">
        <w:rPr>
          <w:rFonts w:ascii="GHEA Grapalat" w:hAnsi="GHEA Grapalat"/>
          <w:sz w:val="20"/>
          <w:lang w:val="hy-AM"/>
        </w:rPr>
        <w:t xml:space="preserve"> ժամանակացույց</w:t>
      </w:r>
      <w:r w:rsidR="00BA3BB0" w:rsidRPr="00894DEA">
        <w:rPr>
          <w:rFonts w:ascii="GHEA Grapalat" w:hAnsi="GHEA Grapalat" w:cs="Sylfaen"/>
          <w:sz w:val="20"/>
          <w:lang w:val="af-ZA"/>
        </w:rPr>
        <w:t xml:space="preserve"> </w:t>
      </w:r>
      <w:r w:rsidRPr="00894DEA">
        <w:rPr>
          <w:rFonts w:ascii="GHEA Grapalat" w:hAnsi="GHEA Grapalat" w:cs="Sylfaen"/>
          <w:sz w:val="20"/>
          <w:lang w:val="af-ZA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894DEA">
        <w:rPr>
          <w:rFonts w:ascii="GHEA Grapalat" w:hAnsi="GHEA Grapalat" w:cs="Sylfaen"/>
          <w:sz w:val="20"/>
          <w:lang w:val="af-ZA"/>
        </w:rPr>
        <w:t>N</w:t>
      </w:r>
      <w:r w:rsidR="00BA3BB0">
        <w:rPr>
          <w:rFonts w:ascii="GHEA Grapalat" w:hAnsi="GHEA Grapalat" w:cs="Sylfaen"/>
          <w:sz w:val="20"/>
          <w:lang w:val="hy-AM"/>
        </w:rPr>
        <w:t>1</w:t>
      </w:r>
      <w:r w:rsidRPr="00894DEA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hy-AM"/>
        </w:rPr>
        <w:t xml:space="preserve"> առկա է տեխնիկական վրիպակ</w:t>
      </w:r>
      <w:r w:rsidR="00B07700">
        <w:rPr>
          <w:rFonts w:ascii="GHEA Grapalat" w:hAnsi="GHEA Grapalat" w:cs="Sylfaen"/>
          <w:sz w:val="20"/>
          <w:lang w:val="hy-AM"/>
        </w:rPr>
        <w:t>։</w:t>
      </w:r>
    </w:p>
    <w:p w14:paraId="4B1C7B23" w14:textId="527426AD" w:rsidR="009673EC" w:rsidRPr="00BA3BB0" w:rsidRDefault="009673EC" w:rsidP="009673E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945391">
        <w:rPr>
          <w:rFonts w:ascii="GHEA Grapalat" w:hAnsi="GHEA Grapalat" w:cs="Sylfaen"/>
          <w:sz w:val="20"/>
          <w:lang w:val="af-ZA"/>
        </w:rPr>
        <w:t xml:space="preserve"> </w:t>
      </w:r>
      <w:bookmarkStart w:id="2" w:name="_Hlk102462057"/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bookmarkEnd w:id="2"/>
      <w:r>
        <w:rPr>
          <w:rFonts w:ascii="Cambria Math" w:hAnsi="Cambria Math" w:cs="Sylfaen"/>
          <w:sz w:val="20"/>
          <w:lang w:val="hy-AM"/>
        </w:rPr>
        <w:t>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94DEA">
        <w:rPr>
          <w:rFonts w:ascii="GHEA Grapalat" w:hAnsi="GHEA Grapalat" w:cs="Sylfaen"/>
          <w:sz w:val="20"/>
          <w:lang w:val="hy-AM"/>
        </w:rPr>
        <w:t xml:space="preserve">Հրավերի տեքստում՝ </w:t>
      </w:r>
      <w:r w:rsidR="00BA3BB0" w:rsidRPr="00A71D81">
        <w:rPr>
          <w:rFonts w:ascii="GHEA Grapalat" w:hAnsi="GHEA Grapalat"/>
          <w:sz w:val="20"/>
          <w:lang w:val="hy-AM"/>
        </w:rPr>
        <w:t xml:space="preserve">տեխնիկական բնութագիր </w:t>
      </w:r>
      <w:r w:rsidR="00BA3BB0">
        <w:rPr>
          <w:rFonts w:ascii="GHEA Grapalat" w:hAnsi="GHEA Grapalat"/>
          <w:sz w:val="20"/>
          <w:lang w:val="hy-AM"/>
        </w:rPr>
        <w:t>–</w:t>
      </w:r>
      <w:r w:rsidR="00BA3BB0" w:rsidRPr="00A71D81">
        <w:rPr>
          <w:rFonts w:ascii="GHEA Grapalat" w:hAnsi="GHEA Grapalat"/>
          <w:sz w:val="20"/>
          <w:lang w:val="hy-AM"/>
        </w:rPr>
        <w:t xml:space="preserve"> գնման</w:t>
      </w:r>
      <w:r w:rsidR="00BA3BB0">
        <w:rPr>
          <w:rFonts w:ascii="GHEA Grapalat" w:hAnsi="GHEA Grapalat"/>
          <w:sz w:val="20"/>
          <w:lang w:val="hy-AM"/>
        </w:rPr>
        <w:t xml:space="preserve"> - վճարման</w:t>
      </w:r>
      <w:r w:rsidR="00BA3BB0" w:rsidRPr="00A71D81">
        <w:rPr>
          <w:rFonts w:ascii="GHEA Grapalat" w:hAnsi="GHEA Grapalat"/>
          <w:sz w:val="20"/>
          <w:lang w:val="hy-AM"/>
        </w:rPr>
        <w:t xml:space="preserve"> ժամանակացույց</w:t>
      </w:r>
      <w:r w:rsidR="00BA3BB0" w:rsidRPr="00894DEA">
        <w:rPr>
          <w:rFonts w:ascii="GHEA Grapalat" w:hAnsi="GHEA Grapalat" w:cs="Sylfaen"/>
          <w:sz w:val="20"/>
          <w:lang w:val="af-ZA"/>
        </w:rPr>
        <w:t xml:space="preserve"> (</w:t>
      </w:r>
      <w:r w:rsidR="00BA3BB0">
        <w:rPr>
          <w:rFonts w:ascii="GHEA Grapalat" w:hAnsi="GHEA Grapalat" w:cs="Sylfaen"/>
          <w:sz w:val="20"/>
          <w:lang w:val="hy-AM"/>
        </w:rPr>
        <w:t xml:space="preserve">Հավելված </w:t>
      </w:r>
      <w:r w:rsidR="00BA3BB0" w:rsidRPr="00894DEA">
        <w:rPr>
          <w:rFonts w:ascii="GHEA Grapalat" w:hAnsi="GHEA Grapalat" w:cs="Sylfaen"/>
          <w:sz w:val="20"/>
          <w:lang w:val="af-ZA"/>
        </w:rPr>
        <w:t>N</w:t>
      </w:r>
      <w:r w:rsidR="00BA3BB0">
        <w:rPr>
          <w:rFonts w:ascii="GHEA Grapalat" w:hAnsi="GHEA Grapalat" w:cs="Sylfaen"/>
          <w:sz w:val="20"/>
          <w:lang w:val="hy-AM"/>
        </w:rPr>
        <w:t>1</w:t>
      </w:r>
      <w:r w:rsidR="00BA3BB0" w:rsidRPr="00894DEA">
        <w:rPr>
          <w:rFonts w:ascii="GHEA Grapalat" w:hAnsi="GHEA Grapalat" w:cs="Sylfaen"/>
          <w:sz w:val="20"/>
          <w:lang w:val="af-ZA"/>
        </w:rPr>
        <w:t>)</w:t>
      </w:r>
      <w:r w:rsidR="00BA3BB0">
        <w:rPr>
          <w:rFonts w:ascii="GHEA Grapalat" w:hAnsi="GHEA Grapalat" w:cs="Sylfaen"/>
          <w:sz w:val="20"/>
          <w:lang w:val="hy-AM"/>
        </w:rPr>
        <w:t xml:space="preserve">՝ </w:t>
      </w:r>
      <w:r w:rsidR="00BA3BB0" w:rsidRPr="00616EC9">
        <w:rPr>
          <w:rFonts w:ascii="GHEA Grapalat" w:hAnsi="GHEA Grapalat" w:cs="Arial"/>
          <w:sz w:val="20"/>
          <w:lang w:val="hy-AM"/>
        </w:rPr>
        <w:t>32 հատ ներքին տեսախցիկ DS-2CE56D0T-IRP 2.8MM Hikvision «կամ համարժեք»</w:t>
      </w:r>
      <w:r w:rsidR="00BA3BB0">
        <w:rPr>
          <w:rFonts w:ascii="GHEA Grapalat" w:hAnsi="GHEA Grapalat" w:cs="Sylfaen"/>
          <w:sz w:val="20"/>
          <w:lang w:val="hy-AM"/>
        </w:rPr>
        <w:t xml:space="preserve"> </w:t>
      </w:r>
      <w:r w:rsidR="00BA3BB0" w:rsidRPr="00A567F7">
        <w:rPr>
          <w:rFonts w:ascii="GHEA Grapalat" w:hAnsi="GHEA Grapalat" w:cs="Sylfaen"/>
          <w:b/>
          <w:bCs/>
          <w:sz w:val="20"/>
          <w:lang w:val="hy-AM"/>
        </w:rPr>
        <w:t>փոփոխել</w:t>
      </w:r>
      <w:r w:rsidR="00A90FA1" w:rsidRPr="00A567F7">
        <w:rPr>
          <w:rFonts w:ascii="GHEA Grapalat" w:hAnsi="GHEA Grapalat" w:cs="Sylfaen"/>
          <w:b/>
          <w:bCs/>
          <w:sz w:val="20"/>
          <w:lang w:val="hy-AM"/>
        </w:rPr>
        <w:t>՝</w:t>
      </w:r>
      <w:r w:rsidR="00A90FA1">
        <w:rPr>
          <w:rFonts w:ascii="GHEA Grapalat" w:hAnsi="GHEA Grapalat" w:cs="Sylfaen"/>
          <w:sz w:val="20"/>
          <w:lang w:val="hy-AM"/>
        </w:rPr>
        <w:t xml:space="preserve"> </w:t>
      </w:r>
      <w:r w:rsidR="00BA3BB0" w:rsidRPr="00E9150F">
        <w:rPr>
          <w:rFonts w:ascii="GHEA Grapalat" w:hAnsi="GHEA Grapalat" w:cs="Arial"/>
          <w:b/>
          <w:bCs/>
          <w:sz w:val="20"/>
          <w:lang w:val="hy-AM"/>
        </w:rPr>
        <w:t>32 հատ</w:t>
      </w:r>
      <w:r w:rsidR="00BA3BB0" w:rsidRPr="00E21159">
        <w:rPr>
          <w:rFonts w:ascii="GHEA Grapalat" w:hAnsi="GHEA Grapalat" w:cs="Arial"/>
          <w:sz w:val="20"/>
          <w:lang w:val="hy-AM"/>
        </w:rPr>
        <w:t xml:space="preserve"> </w:t>
      </w:r>
      <w:r w:rsidR="00BA3BB0">
        <w:rPr>
          <w:rFonts w:ascii="GHEA Grapalat" w:hAnsi="GHEA Grapalat" w:cs="Arial"/>
          <w:sz w:val="20"/>
          <w:lang w:val="hy-AM"/>
        </w:rPr>
        <w:t xml:space="preserve">ներքին </w:t>
      </w:r>
      <w:r w:rsidR="00BA3BB0" w:rsidRPr="00E21159">
        <w:rPr>
          <w:rFonts w:ascii="GHEA Grapalat" w:hAnsi="GHEA Grapalat" w:cs="Arial"/>
          <w:sz w:val="20"/>
          <w:lang w:val="hy-AM"/>
        </w:rPr>
        <w:t xml:space="preserve">տեսախցիկ </w:t>
      </w:r>
      <w:r w:rsidR="00BA3BB0" w:rsidRPr="00F64E17">
        <w:rPr>
          <w:rFonts w:ascii="GHEA Grapalat" w:hAnsi="GHEA Grapalat" w:cs="Arial"/>
          <w:sz w:val="20"/>
          <w:lang w:val="hy-AM"/>
        </w:rPr>
        <w:t>DS-2CD1323G0E-I(C) 2.8mm</w:t>
      </w:r>
      <w:r w:rsidR="00BA3BB0">
        <w:rPr>
          <w:rFonts w:ascii="GHEA Grapalat" w:hAnsi="GHEA Grapalat" w:cs="Arial"/>
          <w:sz w:val="20"/>
          <w:lang w:val="hy-AM"/>
        </w:rPr>
        <w:t xml:space="preserve"> </w:t>
      </w:r>
      <w:r w:rsidR="00BA3BB0" w:rsidRPr="00E21159">
        <w:rPr>
          <w:rFonts w:ascii="GHEA Grapalat" w:hAnsi="GHEA Grapalat" w:cs="Arial"/>
          <w:sz w:val="20"/>
          <w:lang w:val="hy-AM"/>
        </w:rPr>
        <w:t xml:space="preserve">Hikvision </w:t>
      </w:r>
      <w:r w:rsidR="00BA3BB0" w:rsidRPr="00E21159">
        <w:rPr>
          <w:rFonts w:ascii="GHEA Grapalat" w:hAnsi="GHEA Grapalat" w:cs="Arial"/>
          <w:b/>
          <w:bCs/>
          <w:sz w:val="20"/>
          <w:lang w:val="hy-AM"/>
        </w:rPr>
        <w:t>«կամ համարժեք»</w:t>
      </w:r>
      <w:r w:rsidR="00BA3BB0">
        <w:rPr>
          <w:rFonts w:ascii="GHEA Grapalat" w:hAnsi="GHEA Grapalat" w:cs="Arial"/>
          <w:b/>
          <w:bCs/>
          <w:sz w:val="20"/>
          <w:lang w:val="hy-AM"/>
        </w:rPr>
        <w:t>։</w:t>
      </w:r>
    </w:p>
    <w:p w14:paraId="1EACCC20" w14:textId="77777777" w:rsidR="009673EC" w:rsidRDefault="009673EC" w:rsidP="009673EC">
      <w:pPr>
        <w:ind w:firstLine="709"/>
        <w:jc w:val="both"/>
        <w:rPr>
          <w:rFonts w:ascii="GHEA Grapalat" w:hAnsi="GHEA Grapalat" w:cs="Sylfaen"/>
          <w:color w:val="000000"/>
          <w:sz w:val="20"/>
          <w:szCs w:val="22"/>
          <w:lang w:val="es-ES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bookmarkStart w:id="3" w:name="_Hlk102462068"/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bookmarkEnd w:id="3"/>
      <w:r>
        <w:rPr>
          <w:rFonts w:ascii="Cambria Math" w:hAnsi="Cambria Math" w:cs="Sylfaen"/>
          <w:sz w:val="20"/>
          <w:lang w:val="hy-AM"/>
        </w:rPr>
        <w:t>․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C744E">
        <w:rPr>
          <w:rFonts w:ascii="GHEA Grapalat" w:hAnsi="GHEA Grapalat" w:cs="Sylfaen"/>
          <w:color w:val="000000"/>
          <w:sz w:val="20"/>
          <w:szCs w:val="22"/>
          <w:lang w:val="hy-AM"/>
        </w:rPr>
        <w:t>Հիմք</w:t>
      </w:r>
      <w:r w:rsidRPr="00EC6FBD">
        <w:rPr>
          <w:rFonts w:ascii="GHEA Grapalat" w:hAnsi="GHEA Grapalat" w:cs="Sylfaen"/>
          <w:color w:val="000000"/>
          <w:sz w:val="20"/>
          <w:szCs w:val="22"/>
          <w:lang w:val="es-ES"/>
        </w:rPr>
        <w:t xml:space="preserve"> </w:t>
      </w:r>
      <w:r w:rsidRPr="008C744E">
        <w:rPr>
          <w:rFonts w:ascii="GHEA Grapalat" w:hAnsi="GHEA Grapalat" w:cs="Sylfaen"/>
          <w:color w:val="000000"/>
          <w:sz w:val="20"/>
          <w:szCs w:val="22"/>
          <w:lang w:val="hy-AM"/>
        </w:rPr>
        <w:t>ընդունելով</w:t>
      </w:r>
      <w:r w:rsidRPr="00EC6FBD">
        <w:rPr>
          <w:rFonts w:ascii="GHEA Grapalat" w:hAnsi="GHEA Grapalat" w:cs="Sylfaen"/>
          <w:color w:val="000000"/>
          <w:sz w:val="20"/>
          <w:szCs w:val="22"/>
          <w:lang w:val="es-ES"/>
        </w:rPr>
        <w:t xml:space="preserve"> </w:t>
      </w:r>
      <w:r>
        <w:rPr>
          <w:rFonts w:ascii="GHEA Grapalat" w:hAnsi="GHEA Grapalat" w:cs="Sylfaen"/>
          <w:color w:val="000000"/>
          <w:sz w:val="20"/>
          <w:szCs w:val="22"/>
          <w:lang w:val="hy-AM"/>
        </w:rPr>
        <w:t>Գնումների մասին ՀՀ օրենքի 26 հոդվածի 1-ին  մասի 2-րդ կետ</w:t>
      </w:r>
      <w:r>
        <w:rPr>
          <w:rFonts w:ascii="GHEA Grapalat" w:hAnsi="GHEA Grapalat" w:cs="Sylfaen"/>
          <w:color w:val="000000"/>
          <w:sz w:val="20"/>
          <w:szCs w:val="22"/>
          <w:lang w:val="es-ES"/>
        </w:rPr>
        <w:t>:</w:t>
      </w:r>
    </w:p>
    <w:p w14:paraId="6A8A4CB2" w14:textId="77777777" w:rsidR="009673EC" w:rsidRDefault="009673EC" w:rsidP="009673E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56AD2DBE" w14:textId="1285F8DA" w:rsidR="009673EC" w:rsidRPr="00207D84" w:rsidRDefault="00B07700" w:rsidP="009673EC">
      <w:pPr>
        <w:jc w:val="both"/>
        <w:rPr>
          <w:rFonts w:ascii="GHEA Grapalat" w:hAnsi="GHEA Grapalat" w:cs="Sylfaen"/>
          <w:sz w:val="20"/>
          <w:lang w:val="af-ZA"/>
        </w:rPr>
      </w:pPr>
      <w:r w:rsidRPr="00B26233">
        <w:rPr>
          <w:rFonts w:ascii="GHEA Grapalat" w:hAnsi="GHEA Grapalat" w:cs="Sylfaen"/>
          <w:sz w:val="20"/>
          <w:lang w:val="af-ZA"/>
        </w:rPr>
        <w:t>ՀՊՏՀ-ԳՀԱՊՁԲ-22/ՏՀ-1</w:t>
      </w:r>
      <w:r w:rsidR="009673EC" w:rsidRPr="00207D84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9673EC"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>Է</w:t>
      </w:r>
      <w:r w:rsidR="009673EC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hy-AM"/>
        </w:rPr>
        <w:t>Դավթյանին</w:t>
      </w:r>
      <w:r w:rsidR="009673EC" w:rsidRPr="00207D84">
        <w:rPr>
          <w:rFonts w:ascii="GHEA Grapalat" w:hAnsi="GHEA Grapalat" w:cs="Sylfaen"/>
          <w:sz w:val="20"/>
          <w:lang w:val="af-ZA"/>
        </w:rPr>
        <w:t>:</w:t>
      </w:r>
    </w:p>
    <w:p w14:paraId="4CC0AD23" w14:textId="77777777" w:rsidR="009673EC" w:rsidRPr="00A7446E" w:rsidRDefault="009673EC" w:rsidP="009673E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14:paraId="16BEECC3" w14:textId="77777777" w:rsidR="009673EC" w:rsidRDefault="009673EC" w:rsidP="009673EC">
      <w:pPr>
        <w:ind w:firstLine="709"/>
        <w:jc w:val="right"/>
        <w:rPr>
          <w:rFonts w:ascii="GHEA Grapalat" w:hAnsi="GHEA Grapalat" w:cs="Sylfaen"/>
          <w:sz w:val="20"/>
          <w:lang w:val="af-ZA"/>
        </w:rPr>
      </w:pPr>
    </w:p>
    <w:p w14:paraId="358DAE89" w14:textId="77777777" w:rsidR="009673EC" w:rsidRDefault="009673EC" w:rsidP="009673EC">
      <w:pPr>
        <w:ind w:firstLine="709"/>
        <w:jc w:val="right"/>
        <w:rPr>
          <w:rFonts w:ascii="GHEA Grapalat" w:hAnsi="GHEA Grapalat" w:cs="Sylfaen"/>
          <w:sz w:val="20"/>
          <w:lang w:val="af-ZA"/>
        </w:rPr>
      </w:pPr>
    </w:p>
    <w:p w14:paraId="176D925E" w14:textId="72F67F8C" w:rsidR="009673EC" w:rsidRPr="00B07700" w:rsidRDefault="009673EC" w:rsidP="009673EC">
      <w:pPr>
        <w:ind w:firstLine="709"/>
        <w:jc w:val="right"/>
        <w:rPr>
          <w:rFonts w:ascii="GHEA Grapalat" w:hAnsi="GHEA Grapalat" w:cs="Sylfaen"/>
          <w:sz w:val="20"/>
          <w:lang w:val="hy-AM"/>
        </w:rPr>
      </w:pPr>
      <w:r w:rsidRPr="00207D84">
        <w:rPr>
          <w:rFonts w:ascii="GHEA Grapalat" w:hAnsi="GHEA Grapalat" w:cs="Sylfaen"/>
          <w:sz w:val="20"/>
          <w:lang w:val="af-ZA"/>
        </w:rPr>
        <w:t>Հեռախոս</w:t>
      </w:r>
      <w:r>
        <w:rPr>
          <w:rFonts w:ascii="GHEA Grapalat" w:hAnsi="GHEA Grapalat" w:cs="Sylfaen"/>
          <w:sz w:val="20"/>
          <w:lang w:val="hy-AM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(0</w:t>
      </w:r>
      <w:r w:rsidR="00B07700">
        <w:rPr>
          <w:rFonts w:ascii="GHEA Grapalat" w:hAnsi="GHEA Grapalat" w:cs="Sylfaen"/>
          <w:sz w:val="20"/>
          <w:lang w:val="hy-AM"/>
        </w:rPr>
        <w:t>10</w:t>
      </w:r>
      <w:r>
        <w:rPr>
          <w:rFonts w:ascii="GHEA Grapalat" w:hAnsi="GHEA Grapalat" w:cs="Sylfaen"/>
          <w:sz w:val="20"/>
          <w:lang w:val="af-ZA"/>
        </w:rPr>
        <w:t xml:space="preserve">) </w:t>
      </w:r>
      <w:r w:rsidR="00B07700">
        <w:rPr>
          <w:rFonts w:ascii="GHEA Grapalat" w:hAnsi="GHEA Grapalat" w:cs="Sylfaen"/>
          <w:sz w:val="20"/>
          <w:lang w:val="hy-AM"/>
        </w:rPr>
        <w:t>593</w:t>
      </w:r>
      <w:r w:rsidRPr="00207D84">
        <w:rPr>
          <w:rFonts w:ascii="GHEA Grapalat" w:hAnsi="GHEA Grapalat" w:cs="Sylfaen"/>
          <w:sz w:val="20"/>
          <w:lang w:val="af-ZA"/>
        </w:rPr>
        <w:t>-</w:t>
      </w:r>
      <w:r w:rsidR="00B07700">
        <w:rPr>
          <w:rFonts w:ascii="GHEA Grapalat" w:hAnsi="GHEA Grapalat" w:cs="Sylfaen"/>
          <w:sz w:val="20"/>
          <w:lang w:val="hy-AM"/>
        </w:rPr>
        <w:t>483</w:t>
      </w:r>
    </w:p>
    <w:p w14:paraId="6194D665" w14:textId="3A31D12B" w:rsidR="009673EC" w:rsidRPr="00207D84" w:rsidRDefault="009673EC" w:rsidP="009673EC">
      <w:pPr>
        <w:ind w:firstLine="450"/>
        <w:jc w:val="right"/>
        <w:rPr>
          <w:rFonts w:ascii="GHEA Grapalat" w:hAnsi="GHEA Grapalat" w:cs="Sylfaen"/>
          <w:sz w:val="20"/>
          <w:lang w:val="af-ZA"/>
        </w:rPr>
      </w:pPr>
      <w:r w:rsidRPr="00207D84">
        <w:rPr>
          <w:rFonts w:ascii="GHEA Grapalat" w:hAnsi="GHEA Grapalat" w:cs="Sylfaen"/>
          <w:sz w:val="20"/>
          <w:lang w:val="af-ZA"/>
        </w:rPr>
        <w:t xml:space="preserve">       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Pr="00207D84">
        <w:rPr>
          <w:rFonts w:ascii="GHEA Grapalat" w:hAnsi="GHEA Grapalat" w:cs="Sylfaen"/>
          <w:sz w:val="20"/>
          <w:lang w:val="af-ZA"/>
        </w:rPr>
        <w:t xml:space="preserve"> Էլ. փոստ </w:t>
      </w:r>
      <w:r w:rsidR="00B07700" w:rsidRPr="00B07700">
        <w:rPr>
          <w:rFonts w:ascii="GHEA Grapalat" w:hAnsi="GHEA Grapalat" w:cs="Sylfaen"/>
          <w:sz w:val="20"/>
          <w:lang w:val="af-ZA"/>
        </w:rPr>
        <w:t>gnumner.asue@mail.ru</w:t>
      </w:r>
    </w:p>
    <w:p w14:paraId="25F1CE04" w14:textId="27E95B01" w:rsidR="009673EC" w:rsidRDefault="00B07700" w:rsidP="009673EC">
      <w:pPr>
        <w:ind w:firstLine="709"/>
        <w:jc w:val="right"/>
        <w:rPr>
          <w:rFonts w:ascii="GHEA Grapalat" w:hAnsi="GHEA Grapalat" w:cs="Sylfaen"/>
          <w:sz w:val="20"/>
          <w:lang w:val="af-ZA"/>
        </w:rPr>
      </w:pPr>
      <w:r w:rsidRPr="00B07700">
        <w:rPr>
          <w:rFonts w:ascii="GHEA Grapalat" w:hAnsi="GHEA Grapalat" w:cs="Sylfaen"/>
          <w:sz w:val="20"/>
          <w:lang w:val="af-ZA"/>
        </w:rPr>
        <w:t xml:space="preserve">ՀՊՏՀ-ԳՀԱՊՁԲ-22/ՏՀ-1 </w:t>
      </w:r>
      <w:r w:rsidR="009673E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14:paraId="788B4557" w14:textId="77777777" w:rsidR="00173A81" w:rsidRPr="009673EC" w:rsidRDefault="00173A81">
      <w:pPr>
        <w:rPr>
          <w:lang w:val="af-ZA"/>
        </w:rPr>
      </w:pPr>
    </w:p>
    <w:sectPr w:rsidR="00173A81" w:rsidRPr="009673EC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47F5" w14:textId="77777777" w:rsidR="008A6A2F" w:rsidRDefault="008A6A2F">
      <w:r>
        <w:separator/>
      </w:r>
    </w:p>
  </w:endnote>
  <w:endnote w:type="continuationSeparator" w:id="0">
    <w:p w14:paraId="3020BF9A" w14:textId="77777777" w:rsidR="008A6A2F" w:rsidRDefault="008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2374" w14:textId="77777777" w:rsidR="00B21464" w:rsidRDefault="00B077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1F53A" w14:textId="77777777" w:rsidR="00B21464" w:rsidRDefault="008A6A2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0BAA" w14:textId="77777777" w:rsidR="00B21464" w:rsidRDefault="008A6A2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99C7" w14:textId="77777777" w:rsidR="008A6A2F" w:rsidRDefault="008A6A2F">
      <w:r>
        <w:separator/>
      </w:r>
    </w:p>
  </w:footnote>
  <w:footnote w:type="continuationSeparator" w:id="0">
    <w:p w14:paraId="716ADD10" w14:textId="77777777" w:rsidR="008A6A2F" w:rsidRDefault="008A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7"/>
    <w:rsid w:val="00173A81"/>
    <w:rsid w:val="00616EC9"/>
    <w:rsid w:val="008A6A2F"/>
    <w:rsid w:val="008C744E"/>
    <w:rsid w:val="009673EC"/>
    <w:rsid w:val="00A567F7"/>
    <w:rsid w:val="00A90FA1"/>
    <w:rsid w:val="00B07700"/>
    <w:rsid w:val="00B26233"/>
    <w:rsid w:val="00B55D37"/>
    <w:rsid w:val="00BA3BB0"/>
    <w:rsid w:val="00EF41E7"/>
    <w:rsid w:val="00F3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5020"/>
  <w15:chartTrackingRefBased/>
  <w15:docId w15:val="{DA56957A-D2F2-4FF0-9FDE-2FDFB0BB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3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673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73E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9673EC"/>
  </w:style>
  <w:style w:type="paragraph" w:styleId="Footer">
    <w:name w:val="footer"/>
    <w:basedOn w:val="Normal"/>
    <w:link w:val="FooterChar"/>
    <w:rsid w:val="009673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673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11</cp:revision>
  <dcterms:created xsi:type="dcterms:W3CDTF">2022-05-03T04:42:00Z</dcterms:created>
  <dcterms:modified xsi:type="dcterms:W3CDTF">2022-05-03T06:12:00Z</dcterms:modified>
</cp:coreProperties>
</file>