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03" w:rsidRPr="000F4F03" w:rsidRDefault="000F4F03" w:rsidP="000F4F0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ArmUni"/>
          <w:sz w:val="24"/>
          <w:szCs w:val="24"/>
          <w:lang w:val="hy-AM"/>
        </w:rPr>
      </w:pPr>
      <w:r w:rsidRPr="000F4F03">
        <w:rPr>
          <w:rFonts w:ascii="GHEA Grapalat" w:hAnsi="GHEA Grapalat" w:cs="ArialArmUni"/>
          <w:sz w:val="24"/>
          <w:szCs w:val="24"/>
          <w:lang w:val="hy-AM"/>
        </w:rPr>
        <w:t>Պարզաբանում</w:t>
      </w:r>
    </w:p>
    <w:p w:rsidR="000F4F03" w:rsidRPr="000F4F03" w:rsidRDefault="000F4F03" w:rsidP="000F4F0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4"/>
          <w:szCs w:val="24"/>
          <w:lang w:val="hy-AM"/>
        </w:rPr>
      </w:pPr>
    </w:p>
    <w:p w:rsidR="000F4F03" w:rsidRPr="000F4F03" w:rsidRDefault="000F4F03" w:rsidP="000F4F0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4"/>
          <w:szCs w:val="24"/>
          <w:lang w:val="hy-AM"/>
        </w:rPr>
      </w:pPr>
    </w:p>
    <w:p w:rsidR="000F4F03" w:rsidRDefault="000F4F03" w:rsidP="000F4F0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ArialArmUni"/>
          <w:sz w:val="24"/>
          <w:szCs w:val="24"/>
          <w:lang w:val="hy-AM"/>
        </w:rPr>
      </w:pPr>
      <w:r w:rsidRPr="000F4F03">
        <w:rPr>
          <w:rFonts w:ascii="GHEA Grapalat" w:hAnsi="GHEA Grapalat" w:cs="ArialArmUni"/>
          <w:sz w:val="24"/>
          <w:szCs w:val="24"/>
          <w:lang w:val="hy-AM"/>
        </w:rPr>
        <w:t>Կապանի համայնքապետարանի ՀՀ-ՍՄԿՀ-ԳՀԾՁԲ-21/06 ծածկագրով գնման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ընթացակարգի վերաբերյալ կատարված հարցման կապակցությամբ, հայտնում ենք, որ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գնման ընթացակարգի հրավերում շենք-շինությունները՝ իրենց սպասարկման հողամասերով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նշված են ըստ բնակավայրերի, որոնք էլ հանդիսանում են տվյալ տարածքների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 xml:space="preserve">հասցեները/կոնկրետ հասցեներ օբյեկտները </w:t>
      </w:r>
      <w:r>
        <w:rPr>
          <w:rFonts w:ascii="GHEA Grapalat" w:hAnsi="GHEA Grapalat" w:cs="ArialArmUni"/>
          <w:sz w:val="24"/>
          <w:szCs w:val="24"/>
          <w:lang w:val="hy-AM"/>
        </w:rPr>
        <w:t>կ</w:t>
      </w:r>
      <w:bookmarkStart w:id="0" w:name="_GoBack"/>
      <w:bookmarkEnd w:id="0"/>
      <w:r w:rsidRPr="000F4F03">
        <w:rPr>
          <w:rFonts w:ascii="GHEA Grapalat" w:hAnsi="GHEA Grapalat" w:cs="ArialArmUni"/>
          <w:sz w:val="24"/>
          <w:szCs w:val="24"/>
          <w:lang w:val="hy-AM"/>
        </w:rPr>
        <w:t>ստանան չափագրումից հետո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համապատասխան գործառույթների արդյունքում պետական գրանցում ստանալու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ընթացքում/, իսկ մակերեսներն ու ծածկագրերը պետք է ճշտվեն տեղազննման և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չափագրման արդյունքում։</w:t>
      </w:r>
    </w:p>
    <w:p w:rsidR="000F4F03" w:rsidRPr="000F4F03" w:rsidRDefault="000F4F03" w:rsidP="000F4F0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ArialArmUni"/>
          <w:sz w:val="24"/>
          <w:szCs w:val="24"/>
          <w:lang w:val="hy-AM"/>
        </w:rPr>
      </w:pPr>
      <w:r w:rsidRPr="000F4F03">
        <w:rPr>
          <w:rFonts w:ascii="GHEA Grapalat" w:hAnsi="GHEA Grapalat" w:cs="ArialArmUni"/>
          <w:sz w:val="24"/>
          <w:szCs w:val="24"/>
          <w:lang w:val="hy-AM"/>
        </w:rPr>
        <w:t>Հրավերում ներառված 5հա հողատարածքները գերակշռությամբ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գ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յուղատնտեսական նշանակության տարածքներ են, որոնց մասին, կախված</w:t>
      </w:r>
      <w:r>
        <w:rPr>
          <w:rFonts w:ascii="GHEA Grapalat" w:hAnsi="GHEA Grapalat" w:cs="ArialArmUni"/>
          <w:sz w:val="24"/>
          <w:szCs w:val="24"/>
          <w:lang w:val="hy-AM"/>
        </w:rPr>
        <w:t xml:space="preserve"> 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հրատապությունից, պատվի</w:t>
      </w:r>
      <w:r>
        <w:rPr>
          <w:rFonts w:ascii="GHEA Grapalat" w:hAnsi="GHEA Grapalat" w:cs="ArialArmUni"/>
          <w:sz w:val="24"/>
          <w:szCs w:val="24"/>
          <w:lang w:val="hy-AM"/>
        </w:rPr>
        <w:t>ր</w:t>
      </w:r>
      <w:r w:rsidRPr="000F4F03">
        <w:rPr>
          <w:rFonts w:ascii="GHEA Grapalat" w:hAnsi="GHEA Grapalat" w:cs="ArialArmUni"/>
          <w:sz w:val="24"/>
          <w:szCs w:val="24"/>
          <w:lang w:val="hy-AM"/>
        </w:rPr>
        <w:t>ատուի կողմից կծանուցվի կատարողին։</w:t>
      </w:r>
    </w:p>
    <w:sectPr w:rsidR="000F4F03" w:rsidRPr="000F4F03" w:rsidSect="000F4F03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C"/>
    <w:rsid w:val="000F4F03"/>
    <w:rsid w:val="00232487"/>
    <w:rsid w:val="007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404F"/>
  <w15:chartTrackingRefBased/>
  <w15:docId w15:val="{E4E2D777-44C9-42B0-B1C3-33B22AB0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2021-08-23T07:49:00Z</dcterms:created>
  <dcterms:modified xsi:type="dcterms:W3CDTF">2021-08-23T07:51:00Z</dcterms:modified>
</cp:coreProperties>
</file>