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33131" w:rsidRPr="00433131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433131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3131">
        <w:rPr>
          <w:rFonts w:ascii="GHEA Grapalat" w:hAnsi="GHEA Grapalat" w:cs="Sylfaen"/>
          <w:sz w:val="24"/>
          <w:szCs w:val="24"/>
          <w:lang w:val="hy-AM"/>
        </w:rPr>
        <w:t xml:space="preserve">«Գալիմա» </w:t>
      </w:r>
      <w:r w:rsidR="002806E7" w:rsidRPr="002806E7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33131">
        <w:rPr>
          <w:rFonts w:ascii="GHEA Grapalat" w:hAnsi="GHEA Grapalat" w:cs="Sylfaen"/>
          <w:sz w:val="24"/>
          <w:szCs w:val="24"/>
          <w:lang w:val="hy-AM"/>
        </w:rPr>
        <w:t>«Երևանի մտավոր թերզարգացում ունեցող երեխաների թիվ 11 հատուկ (օժանդակ) դպրոց» 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3131">
        <w:rPr>
          <w:rFonts w:ascii="GHEA Grapalat" w:hAnsi="GHEA Grapalat" w:cs="Sylfaen"/>
          <w:sz w:val="24"/>
          <w:szCs w:val="24"/>
          <w:lang w:val="hy-AM"/>
        </w:rPr>
        <w:t>«ԵՄԹԵՀԴ-ԳՀԱՊՁԲ-18/1»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433131">
        <w:rPr>
          <w:rFonts w:ascii="GHEA Grapalat" w:hAnsi="GHEA Grapalat"/>
          <w:sz w:val="24"/>
          <w:szCs w:val="24"/>
          <w:lang w:val="hy-AM"/>
        </w:rPr>
        <w:t>0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Pr="00433131">
        <w:rPr>
          <w:rFonts w:ascii="GHEA Grapalat" w:hAnsi="GHEA Grapalat"/>
          <w:sz w:val="24"/>
          <w:szCs w:val="24"/>
          <w:lang w:val="hy-AM"/>
        </w:rPr>
        <w:t>01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2F7AA1" w:rsidRPr="002F7AA1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3D6E3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2F7AA1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3313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220</cp:revision>
  <cp:lastPrinted>2018-12-27T08:56:00Z</cp:lastPrinted>
  <dcterms:created xsi:type="dcterms:W3CDTF">2015-10-12T06:46:00Z</dcterms:created>
  <dcterms:modified xsi:type="dcterms:W3CDTF">2018-12-27T08:57:00Z</dcterms:modified>
</cp:coreProperties>
</file>