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CAAB0C2" w:rsidR="0022631D" w:rsidRPr="0022631D" w:rsidRDefault="004C7581" w:rsidP="004C758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176FD">
        <w:rPr>
          <w:rFonts w:ascii="GHEA Grapalat" w:hAnsi="GHEA Grapalat" w:cs="Sylfaen"/>
          <w:sz w:val="20"/>
          <w:lang w:val="af-ZA"/>
        </w:rPr>
        <w:t xml:space="preserve">Վարչապետի </w:t>
      </w:r>
      <w:r w:rsidR="00987B44">
        <w:rPr>
          <w:rFonts w:ascii="GHEA Grapalat" w:hAnsi="GHEA Grapalat" w:cs="Sylfaen"/>
          <w:sz w:val="20"/>
          <w:lang w:val="af-ZA"/>
        </w:rPr>
        <w:t>աշխատակազմ</w:t>
      </w:r>
      <w:r w:rsidR="000467E0">
        <w:rPr>
          <w:rFonts w:ascii="GHEA Grapalat" w:hAnsi="GHEA Grapalat" w:cs="Sylfaen"/>
          <w:sz w:val="20"/>
          <w:lang w:val="hy-AM"/>
        </w:rPr>
        <w:t>ը</w:t>
      </w:r>
      <w:r w:rsidR="00987B44">
        <w:rPr>
          <w:rFonts w:ascii="GHEA Grapalat" w:hAnsi="GHEA Grapalat" w:cs="Sylfaen"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B2729" w:rsidRPr="007B2729">
        <w:rPr>
          <w:rFonts w:ascii="GHEA Grapalat" w:hAnsi="GHEA Grapalat" w:cs="Sylfaen"/>
          <w:sz w:val="20"/>
          <w:lang w:val="hy-AM"/>
        </w:rPr>
        <w:t xml:space="preserve">լուսավորված նշանների </w:t>
      </w:r>
      <w:r w:rsidR="00BD5B55" w:rsidRPr="00BD5B55">
        <w:rPr>
          <w:rFonts w:ascii="GHEA Grapalat" w:hAnsi="GHEA Grapalat" w:cs="Sylfaen"/>
          <w:sz w:val="20"/>
          <w:lang w:val="hy-AM"/>
        </w:rPr>
        <w:t>ձեռքբերման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7B2729" w:rsidRPr="007B2729">
        <w:rPr>
          <w:rFonts w:ascii="GHEA Grapalat" w:hAnsi="GHEA Grapalat"/>
          <w:b/>
          <w:sz w:val="20"/>
          <w:lang w:val="hy-AM"/>
        </w:rPr>
        <w:t>ՀՀՎԱ-ՄԱ-ԱՊՁԲ-24/84</w:t>
      </w:r>
      <w:r w:rsidR="006A0129" w:rsidRPr="00E64240">
        <w:rPr>
          <w:rFonts w:ascii="GHEA Grapalat" w:hAnsi="GHEA Grapalat"/>
          <w:sz w:val="20"/>
          <w:lang w:val="af-ZA"/>
        </w:rPr>
        <w:t>,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68"/>
        <w:gridCol w:w="840"/>
        <w:gridCol w:w="29"/>
        <w:gridCol w:w="90"/>
        <w:gridCol w:w="91"/>
        <w:gridCol w:w="109"/>
        <w:gridCol w:w="522"/>
        <w:gridCol w:w="453"/>
        <w:gridCol w:w="382"/>
        <w:gridCol w:w="65"/>
        <w:gridCol w:w="397"/>
        <w:gridCol w:w="323"/>
        <w:gridCol w:w="458"/>
        <w:gridCol w:w="352"/>
        <w:gridCol w:w="673"/>
        <w:gridCol w:w="407"/>
        <w:gridCol w:w="584"/>
        <w:gridCol w:w="156"/>
        <w:gridCol w:w="1241"/>
        <w:gridCol w:w="89"/>
        <w:gridCol w:w="75"/>
        <w:gridCol w:w="211"/>
        <w:gridCol w:w="31"/>
        <w:gridCol w:w="854"/>
        <w:gridCol w:w="1349"/>
      </w:tblGrid>
      <w:tr w:rsidR="0022631D" w:rsidRPr="0022631D" w14:paraId="3BCB0F4A" w14:textId="77777777" w:rsidTr="009D419F">
        <w:trPr>
          <w:trHeight w:val="146"/>
        </w:trPr>
        <w:tc>
          <w:tcPr>
            <w:tcW w:w="811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49" w:type="dxa"/>
            <w:gridSpan w:val="25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7B2729">
        <w:trPr>
          <w:trHeight w:val="110"/>
        </w:trPr>
        <w:tc>
          <w:tcPr>
            <w:tcW w:w="811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18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631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4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520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7B2729">
        <w:trPr>
          <w:trHeight w:val="175"/>
        </w:trPr>
        <w:tc>
          <w:tcPr>
            <w:tcW w:w="811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18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70" w:type="dxa"/>
            <w:gridSpan w:val="4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gridSpan w:val="5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B2729">
        <w:trPr>
          <w:trHeight w:val="275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B2729" w:rsidRPr="007B2729" w14:paraId="6CB0AC86" w14:textId="77777777" w:rsidTr="007B2729">
        <w:trPr>
          <w:trHeight w:val="1051"/>
        </w:trPr>
        <w:tc>
          <w:tcPr>
            <w:tcW w:w="811" w:type="dxa"/>
            <w:shd w:val="clear" w:color="auto" w:fill="auto"/>
            <w:vAlign w:val="center"/>
          </w:tcPr>
          <w:p w14:paraId="62F33415" w14:textId="77777777" w:rsidR="007B2729" w:rsidRPr="0022631D" w:rsidRDefault="007B2729" w:rsidP="007B27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D923CFB" w:rsidR="007B2729" w:rsidRPr="007B2729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Լուսավորված նշաններ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1</w:t>
            </w:r>
          </w:p>
        </w:tc>
        <w:tc>
          <w:tcPr>
            <w:tcW w:w="6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C435370" w:rsidR="007B2729" w:rsidRPr="007B2729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42489D8" w:rsidR="007B2729" w:rsidRPr="005F1A66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BBCCF46" w:rsidR="007B2729" w:rsidRPr="00C552C5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58E02C7" w:rsidR="007B2729" w:rsidRPr="007B2729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78 000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0D29301" w:rsidR="007B2729" w:rsidRPr="008C3EF7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78 000</w:t>
            </w:r>
          </w:p>
        </w:tc>
        <w:tc>
          <w:tcPr>
            <w:tcW w:w="2070" w:type="dxa"/>
            <w:gridSpan w:val="4"/>
            <w:vAlign w:val="center"/>
          </w:tcPr>
          <w:p w14:paraId="1013593A" w14:textId="2B0ABA1D" w:rsidR="007B2729" w:rsidRPr="007B2729" w:rsidRDefault="007B2729" w:rsidP="007B272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2729">
              <w:rPr>
                <w:rFonts w:ascii="GHEA Grapalat" w:hAnsi="GHEA Grapalat"/>
                <w:sz w:val="16"/>
                <w:szCs w:val="16"/>
                <w:lang w:val="hy-AM"/>
              </w:rPr>
              <w:t>Լուսալումինասցենտային միակողմանի նշաններ՝ պատրաստված առնվազն 3 մմ հաստության պոլիվինիլքլորիդով /ПВХ/։ Երկարությունը 35 սմ, իսկ լայնությունը՝ 15 սմ: Տիպը համաձայն՝ ФЭС-24 ГОСТ 12,4,026-2015с измю N1 от 01,10,2019г. и ГОСТ 34428-2018г.:                    Լումինասցենտային ունակությունը պահպանվում է առնվազն 8 ժամ:                                      Երաշխիքը  2 տարի:                            Ապրանքների գինն իր մեջ ներառում է ցուցատախտակների պատից կամ առաստաղից ամրացնելու կախիչները, ինչպես նաև տեղափոխման և տեղադրման աշխատանքները:</w:t>
            </w:r>
          </w:p>
        </w:tc>
        <w:tc>
          <w:tcPr>
            <w:tcW w:w="2520" w:type="dxa"/>
            <w:gridSpan w:val="5"/>
            <w:vAlign w:val="center"/>
          </w:tcPr>
          <w:p w14:paraId="5152B32D" w14:textId="1CBBF2F9" w:rsidR="007B2729" w:rsidRPr="00BA2557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hAnsi="GHEA Grapalat"/>
                <w:sz w:val="16"/>
                <w:szCs w:val="16"/>
                <w:lang w:val="hy-AM"/>
              </w:rPr>
              <w:t>Լուսալումինասցենտային միակողմանի նշաններ՝ պատրաստված առնվազն 3 մմ հաստության պոլիվինիլքլորիդով /ПВХ/։ Երկարությունը 35 սմ, իսկ լայնությունը՝ 15 սմ: Տիպը համաձայն՝ ФЭС-24 ГОСТ 12,4,026-2015с измю N1 от 01,10,2019г. и ГОСТ 34428-2018г.:                    Լումինասցենտային ունակությունը պահպանվում է առնվազն 8 ժամ:                                      Երաշխիքը  2 տարի:                            Ապրանքների գինն իր մեջ ներառում է ցուցատախտակների պատից կամ առաստաղից ամրացնելու կախիչները, ինչպես նաև տեղափոխման և տեղադրման աշխատանքները:</w:t>
            </w:r>
          </w:p>
        </w:tc>
      </w:tr>
      <w:tr w:rsidR="007B2729" w:rsidRPr="007B2729" w14:paraId="25A11A59" w14:textId="77777777" w:rsidTr="007B2729">
        <w:trPr>
          <w:trHeight w:val="1051"/>
        </w:trPr>
        <w:tc>
          <w:tcPr>
            <w:tcW w:w="811" w:type="dxa"/>
            <w:shd w:val="clear" w:color="auto" w:fill="auto"/>
            <w:vAlign w:val="center"/>
          </w:tcPr>
          <w:p w14:paraId="3A5145A1" w14:textId="307CA060" w:rsidR="007B2729" w:rsidRPr="007B2729" w:rsidRDefault="007B2729" w:rsidP="007B27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6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8FA3E" w14:textId="6A1EE663" w:rsidR="007B2729" w:rsidRPr="007B2729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Լուսավորված նշաններ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</w:t>
            </w:r>
          </w:p>
        </w:tc>
        <w:tc>
          <w:tcPr>
            <w:tcW w:w="6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504AD" w14:textId="1B4196F9" w:rsidR="007B2729" w:rsidRPr="00BD5B55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126C2" w14:textId="3F436D0C" w:rsidR="007B2729" w:rsidRPr="005F1A66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8A604" w14:textId="056879F0" w:rsidR="007B2729" w:rsidRPr="00C552C5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58A26" w14:textId="43C88AB5" w:rsidR="007B2729" w:rsidRPr="007B2729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161 000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18B1A" w14:textId="095E7F7C" w:rsidR="007B2729" w:rsidRPr="008C3EF7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161 000</w:t>
            </w:r>
          </w:p>
        </w:tc>
        <w:tc>
          <w:tcPr>
            <w:tcW w:w="2070" w:type="dxa"/>
            <w:gridSpan w:val="4"/>
            <w:vAlign w:val="center"/>
          </w:tcPr>
          <w:p w14:paraId="19F2403C" w14:textId="2F3AE229" w:rsidR="007B2729" w:rsidRPr="007B2729" w:rsidRDefault="007B2729" w:rsidP="007B272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2729">
              <w:rPr>
                <w:rFonts w:ascii="GHEA Grapalat" w:hAnsi="GHEA Grapalat"/>
                <w:sz w:val="16"/>
                <w:szCs w:val="16"/>
                <w:lang w:val="hy-AM"/>
              </w:rPr>
              <w:t xml:space="preserve">Լուսալումինասցենտային երկկողմանի նշաններ՝ պատրաստված առնվազն 3 մմ հաստության պոլիվինիլքլորիդով /ПВХ/։ Երկարությունը 35 սմ, իսկ լայնությունը՝ 15 սմ: Տիպը համաձայն՝ ФЭС-24 ГОСТ 12,4,026-2015с измю N1 от 01,10,2019г. и ГОСТ 34428-2018г.:                    Լումինասցենտային ունակությունը պահպանվում է ՝ առնվազն 8 ժամ:                                      Երաշխիքը  2 տարի:                            Ապրանքների գինն իր մեջ ներառում է ցուցատախտակների պատից կամ առաստաղից ամրացնելու կախիչները, ինչպես նաև տեղափոխման և </w:t>
            </w:r>
            <w:r w:rsidRPr="007B272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տեղադրման աշխատանքները:</w:t>
            </w:r>
          </w:p>
        </w:tc>
        <w:tc>
          <w:tcPr>
            <w:tcW w:w="2520" w:type="dxa"/>
            <w:gridSpan w:val="5"/>
            <w:vAlign w:val="center"/>
          </w:tcPr>
          <w:p w14:paraId="7D9704D3" w14:textId="7164F74C" w:rsidR="007B2729" w:rsidRPr="00BA2557" w:rsidRDefault="007B2729" w:rsidP="007B27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Լուսալումինասցենտային երկկողմանի նշաններ՝ պատրաստված առնվազն 3 մմ հաստության պոլիվինիլքլորիդով /ПВХ/։ Երկարությունը 35 սմ, իսկ լայնությունը՝ 15 սմ: Տիպը համաձայն՝ ФЭС-24 ГОСТ 12,4,026-2015с измю N1 от 01,10,2019г. и ГОСТ 34428-2018г.:                    Լումինասցենտային ունակությունը պահպանվում է ՝ առնվազն 8 ժամ:                                      Երաշխիքը  2 տարի:                            Ապրանքների գինն իր մեջ ներառում է ցուցատախտակների պատից կամ առաստաղից ամրացնելու կախիչները, ինչպես նաև տեղափոխման և տեղադրման աշխատանքները:</w:t>
            </w:r>
          </w:p>
        </w:tc>
      </w:tr>
      <w:tr w:rsidR="00B30D4D" w:rsidRPr="007B2729" w14:paraId="4B8BC031" w14:textId="77777777" w:rsidTr="00B30D4D">
        <w:trPr>
          <w:trHeight w:val="169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451180EC" w14:textId="77777777" w:rsidR="00B30D4D" w:rsidRPr="004C7581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7B2729" w14:paraId="24C3B0CB" w14:textId="77777777" w:rsidTr="00B81F26">
        <w:trPr>
          <w:trHeight w:val="655"/>
        </w:trPr>
        <w:tc>
          <w:tcPr>
            <w:tcW w:w="435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30D4D" w:rsidRPr="00E96F42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0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25982B6" w:rsidR="00B30D4D" w:rsidRPr="0055441B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Գնումների մասին ՀՀ օրենքի 23-րդ հոդվածի 1-ին մասի 1-ին կետ, ՀՀ կառավարության` 04.05.2017թ. N 526-Ն որոշմամբ հաստատված «Գնումների գործընթացի կազմակերպման» կարգի 23-րդ  կետի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</w:t>
            </w: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ենթակետ</w:t>
            </w: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B30D4D" w:rsidRPr="007B2729" w14:paraId="075EEA57" w14:textId="77777777" w:rsidTr="00B30D4D">
        <w:trPr>
          <w:trHeight w:val="196"/>
        </w:trPr>
        <w:tc>
          <w:tcPr>
            <w:tcW w:w="11160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30D4D" w:rsidRPr="0055441B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22631D" w14:paraId="681596E8" w14:textId="77777777" w:rsidTr="007B27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671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D7671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590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7DC67A" w:rsidR="00B30D4D" w:rsidRPr="00F428E6" w:rsidRDefault="007B2729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B30D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B30D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30D4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B30D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30D4D" w:rsidRPr="0022631D" w14:paraId="199F948A" w14:textId="77777777" w:rsidTr="007B27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49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6EE9B008" w14:textId="77777777" w:rsidTr="007B27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490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13FE412E" w14:textId="77777777" w:rsidTr="007B27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49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B30D4D" w:rsidRPr="0022631D" w14:paraId="321D26CF" w14:textId="77777777" w:rsidTr="007B27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49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68E691E2" w14:textId="77777777" w:rsidTr="007B27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490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30B89418" w14:textId="77777777" w:rsidTr="00B30D4D">
        <w:trPr>
          <w:trHeight w:val="54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70776DB4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10DC4861" w14:textId="77777777" w:rsidTr="009D419F">
        <w:trPr>
          <w:trHeight w:val="605"/>
        </w:trPr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47" w:type="dxa"/>
            <w:gridSpan w:val="17"/>
            <w:shd w:val="clear" w:color="auto" w:fill="auto"/>
            <w:vAlign w:val="center"/>
          </w:tcPr>
          <w:p w14:paraId="1FD38684" w14:textId="2B462658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30D4D" w:rsidRPr="0022631D" w14:paraId="3FD00E3A" w14:textId="77777777" w:rsidTr="007B2729">
        <w:trPr>
          <w:trHeight w:val="365"/>
        </w:trPr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14:paraId="67E5DBFB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7"/>
            <w:vMerge/>
            <w:shd w:val="clear" w:color="auto" w:fill="auto"/>
            <w:vAlign w:val="center"/>
          </w:tcPr>
          <w:p w14:paraId="7835142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gridSpan w:val="6"/>
            <w:shd w:val="clear" w:color="auto" w:fill="auto"/>
            <w:vAlign w:val="center"/>
          </w:tcPr>
          <w:p w14:paraId="27542D69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3436" w:type="dxa"/>
            <w:gridSpan w:val="8"/>
            <w:shd w:val="clear" w:color="auto" w:fill="auto"/>
            <w:vAlign w:val="center"/>
          </w:tcPr>
          <w:p w14:paraId="635EE2F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14:paraId="4A371FE9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B30D4D" w:rsidRPr="0022631D" w14:paraId="4DA511EC" w14:textId="77777777" w:rsidTr="009D419F">
        <w:trPr>
          <w:trHeight w:val="214"/>
        </w:trPr>
        <w:tc>
          <w:tcPr>
            <w:tcW w:w="1379" w:type="dxa"/>
            <w:gridSpan w:val="2"/>
            <w:shd w:val="clear" w:color="auto" w:fill="auto"/>
            <w:vAlign w:val="center"/>
          </w:tcPr>
          <w:p w14:paraId="5DBE5B3F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81" w:type="dxa"/>
            <w:gridSpan w:val="24"/>
            <w:shd w:val="clear" w:color="auto" w:fill="auto"/>
            <w:vAlign w:val="center"/>
          </w:tcPr>
          <w:p w14:paraId="6ABF72D4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D5B55" w:rsidRPr="0022631D" w14:paraId="50825522" w14:textId="77777777" w:rsidTr="007B2729">
        <w:trPr>
          <w:trHeight w:val="83"/>
        </w:trPr>
        <w:tc>
          <w:tcPr>
            <w:tcW w:w="1379" w:type="dxa"/>
            <w:gridSpan w:val="2"/>
            <w:shd w:val="clear" w:color="auto" w:fill="auto"/>
            <w:vAlign w:val="center"/>
          </w:tcPr>
          <w:p w14:paraId="50AD5B95" w14:textId="77777777" w:rsidR="00BD5B55" w:rsidRPr="0022631D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C98" w14:textId="2206EDC8" w:rsidR="00BD5B55" w:rsidRPr="007B27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«</w:t>
            </w:r>
            <w:proofErr w:type="spellStart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Ինժեներական</w:t>
            </w:r>
            <w:proofErr w:type="spellEnd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Համակարգեր</w:t>
            </w:r>
            <w:proofErr w:type="spellEnd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» ՍՊԸ</w:t>
            </w:r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867224" w14:textId="1F411867" w:rsidR="00BD5B55" w:rsidRPr="00F428E6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78 000</w:t>
            </w:r>
          </w:p>
        </w:tc>
        <w:tc>
          <w:tcPr>
            <w:tcW w:w="3436" w:type="dxa"/>
            <w:gridSpan w:val="8"/>
            <w:shd w:val="clear" w:color="auto" w:fill="auto"/>
            <w:vAlign w:val="center"/>
          </w:tcPr>
          <w:p w14:paraId="22B8A853" w14:textId="254B8C4E" w:rsidR="00BD5B55" w:rsidRPr="00F428E6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9BBB2" w14:textId="7C48C77E" w:rsidR="00BD5B55" w:rsidRPr="00F428E6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78 000</w:t>
            </w:r>
          </w:p>
        </w:tc>
      </w:tr>
      <w:tr w:rsidR="007B2729" w:rsidRPr="0022631D" w14:paraId="0EABAE07" w14:textId="77777777" w:rsidTr="00E17AAB">
        <w:trPr>
          <w:trHeight w:val="83"/>
        </w:trPr>
        <w:tc>
          <w:tcPr>
            <w:tcW w:w="11160" w:type="dxa"/>
            <w:gridSpan w:val="26"/>
            <w:shd w:val="clear" w:color="auto" w:fill="auto"/>
            <w:vAlign w:val="center"/>
          </w:tcPr>
          <w:p w14:paraId="3828C21D" w14:textId="27F3FB7D" w:rsidR="007B2729" w:rsidRPr="007B2729" w:rsidRDefault="007B2729" w:rsidP="007B272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7B2729" w:rsidRPr="0022631D" w14:paraId="156AF7E8" w14:textId="77777777" w:rsidTr="007B2729">
        <w:trPr>
          <w:trHeight w:val="83"/>
        </w:trPr>
        <w:tc>
          <w:tcPr>
            <w:tcW w:w="1379" w:type="dxa"/>
            <w:gridSpan w:val="2"/>
            <w:shd w:val="clear" w:color="auto" w:fill="auto"/>
            <w:vAlign w:val="center"/>
          </w:tcPr>
          <w:p w14:paraId="069FB070" w14:textId="123384D5" w:rsidR="007B2729" w:rsidRPr="007B27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5A7B" w14:textId="13C78FCF" w:rsidR="007B2729" w:rsidRPr="007B27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«</w:t>
            </w:r>
            <w:proofErr w:type="spellStart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Ինժեներական</w:t>
            </w:r>
            <w:proofErr w:type="spellEnd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Համակարգեր</w:t>
            </w:r>
            <w:proofErr w:type="spellEnd"/>
            <w:r w:rsidRPr="007B272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» ՍՊԸ</w:t>
            </w:r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DBF774" w14:textId="69D25BB3" w:rsidR="007B2729" w:rsidRPr="00F428E6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161 000</w:t>
            </w:r>
          </w:p>
        </w:tc>
        <w:tc>
          <w:tcPr>
            <w:tcW w:w="3436" w:type="dxa"/>
            <w:gridSpan w:val="8"/>
            <w:shd w:val="clear" w:color="auto" w:fill="auto"/>
            <w:vAlign w:val="center"/>
          </w:tcPr>
          <w:p w14:paraId="23B0DDA8" w14:textId="5603B1E4" w:rsidR="007B27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43891" w14:textId="5F943577" w:rsidR="007B2729" w:rsidRPr="00F428E6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161 000</w:t>
            </w:r>
          </w:p>
        </w:tc>
      </w:tr>
      <w:tr w:rsidR="00B30D4D" w:rsidRPr="0022631D" w14:paraId="700CD07F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10ED060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521126E1" w14:textId="77777777" w:rsidTr="00B30D4D">
        <w:tc>
          <w:tcPr>
            <w:tcW w:w="1116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30D4D" w:rsidRPr="0022631D" w14:paraId="552679BF" w14:textId="77777777" w:rsidTr="009D419F">
        <w:tc>
          <w:tcPr>
            <w:tcW w:w="811" w:type="dxa"/>
            <w:vMerge w:val="restart"/>
            <w:shd w:val="clear" w:color="auto" w:fill="auto"/>
            <w:vAlign w:val="center"/>
          </w:tcPr>
          <w:p w14:paraId="770D59C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1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30D4D" w:rsidRPr="0022631D" w14:paraId="3CA6FABC" w14:textId="77777777" w:rsidTr="009D419F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30D4D" w:rsidRPr="0022631D" w14:paraId="522ACAFB" w14:textId="77777777" w:rsidTr="009D419F">
        <w:trPr>
          <w:trHeight w:val="331"/>
        </w:trPr>
        <w:tc>
          <w:tcPr>
            <w:tcW w:w="2248" w:type="dxa"/>
            <w:gridSpan w:val="4"/>
            <w:shd w:val="clear" w:color="auto" w:fill="auto"/>
            <w:vAlign w:val="center"/>
          </w:tcPr>
          <w:p w14:paraId="514F7E40" w14:textId="77777777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12" w:type="dxa"/>
            <w:gridSpan w:val="22"/>
            <w:shd w:val="clear" w:color="auto" w:fill="auto"/>
            <w:vAlign w:val="center"/>
          </w:tcPr>
          <w:p w14:paraId="71AB42B3" w14:textId="33111364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Pr="00A176FD">
              <w:rPr>
                <w:rFonts w:ascii="GHEA Grapalat" w:hAnsi="GHEA Grapalat" w:cs="Sylfaen"/>
                <w:sz w:val="14"/>
                <w:szCs w:val="14"/>
                <w:lang w:val="hy-AM"/>
              </w:rPr>
              <w:t>Մերժված հայտեր չկան</w:t>
            </w:r>
          </w:p>
        </w:tc>
      </w:tr>
      <w:tr w:rsidR="00B30D4D" w:rsidRPr="0022631D" w14:paraId="617248CD" w14:textId="77777777" w:rsidTr="00B30D4D">
        <w:trPr>
          <w:trHeight w:val="289"/>
        </w:trPr>
        <w:tc>
          <w:tcPr>
            <w:tcW w:w="11160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1515C769" w14:textId="77777777" w:rsidTr="007B2729">
        <w:trPr>
          <w:trHeight w:val="346"/>
        </w:trPr>
        <w:tc>
          <w:tcPr>
            <w:tcW w:w="46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2F0A223" w:rsidR="00B30D4D" w:rsidRPr="00F428E6" w:rsidRDefault="007B2729" w:rsidP="00B30D4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02.07.2024թ.</w:t>
            </w:r>
          </w:p>
        </w:tc>
      </w:tr>
      <w:tr w:rsidR="00B30D4D" w:rsidRPr="0022631D" w14:paraId="71BEA872" w14:textId="77777777" w:rsidTr="007B2729">
        <w:trPr>
          <w:trHeight w:val="92"/>
        </w:trPr>
        <w:tc>
          <w:tcPr>
            <w:tcW w:w="4680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6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2199383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30D4D" w:rsidRPr="0022631D" w14:paraId="04C80107" w14:textId="77777777" w:rsidTr="007B2729">
        <w:trPr>
          <w:trHeight w:val="92"/>
        </w:trPr>
        <w:tc>
          <w:tcPr>
            <w:tcW w:w="468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49E1BAC" w:rsidR="00B30D4D" w:rsidRPr="00F428E6" w:rsidRDefault="00B30D4D" w:rsidP="00B30D4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6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0987578" w:rsidR="00B30D4D" w:rsidRPr="00F428E6" w:rsidRDefault="00B30D4D" w:rsidP="00B30D4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B30D4D" w:rsidRPr="0022631D" w14:paraId="2254FA5C" w14:textId="77777777" w:rsidTr="00B30D4D">
        <w:trPr>
          <w:trHeight w:val="344"/>
        </w:trPr>
        <w:tc>
          <w:tcPr>
            <w:tcW w:w="11160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E1B95B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               </w:t>
            </w:r>
            <w:r w:rsidR="007B2729"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02.07.2024թ.</w:t>
            </w:r>
          </w:p>
        </w:tc>
      </w:tr>
      <w:tr w:rsidR="00B30D4D" w:rsidRPr="0022631D" w14:paraId="3C75DA26" w14:textId="77777777" w:rsidTr="007B2729">
        <w:trPr>
          <w:trHeight w:val="344"/>
        </w:trPr>
        <w:tc>
          <w:tcPr>
            <w:tcW w:w="46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30ED00B" w:rsidR="00B30D4D" w:rsidRPr="0022631D" w:rsidRDefault="007B2729" w:rsidP="00B30D4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02.07.2024թ.</w:t>
            </w:r>
          </w:p>
        </w:tc>
      </w:tr>
      <w:tr w:rsidR="00B30D4D" w:rsidRPr="0022631D" w14:paraId="0682C6BE" w14:textId="77777777" w:rsidTr="007B2729">
        <w:trPr>
          <w:trHeight w:val="344"/>
        </w:trPr>
        <w:tc>
          <w:tcPr>
            <w:tcW w:w="46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9F64240" w:rsidR="00B30D4D" w:rsidRPr="0022631D" w:rsidRDefault="007B2729" w:rsidP="00B30D4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02.07.2024թ.</w:t>
            </w:r>
          </w:p>
        </w:tc>
      </w:tr>
      <w:tr w:rsidR="00B30D4D" w:rsidRPr="0022631D" w14:paraId="79A64497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620F225D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4E4EA255" w14:textId="77777777" w:rsidTr="009D419F">
        <w:tc>
          <w:tcPr>
            <w:tcW w:w="811" w:type="dxa"/>
            <w:vMerge w:val="restart"/>
            <w:shd w:val="clear" w:color="auto" w:fill="auto"/>
            <w:vAlign w:val="center"/>
          </w:tcPr>
          <w:p w14:paraId="7AA249E4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8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41" w:type="dxa"/>
            <w:gridSpan w:val="23"/>
            <w:shd w:val="clear" w:color="auto" w:fill="auto"/>
            <w:vAlign w:val="center"/>
          </w:tcPr>
          <w:p w14:paraId="0A5086C3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30D4D" w:rsidRPr="0022631D" w14:paraId="11F19FA1" w14:textId="77777777" w:rsidTr="007B2729">
        <w:trPr>
          <w:trHeight w:val="237"/>
        </w:trPr>
        <w:tc>
          <w:tcPr>
            <w:tcW w:w="811" w:type="dxa"/>
            <w:vMerge/>
            <w:shd w:val="clear" w:color="auto" w:fill="auto"/>
            <w:vAlign w:val="center"/>
          </w:tcPr>
          <w:p w14:paraId="39B67943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14:paraId="2856C5C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1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981" w:type="dxa"/>
            <w:gridSpan w:val="3"/>
            <w:vMerge w:val="restart"/>
            <w:shd w:val="clear" w:color="auto" w:fill="auto"/>
            <w:vAlign w:val="center"/>
          </w:tcPr>
          <w:p w14:paraId="58A33AC2" w14:textId="2821FBC0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609" w:type="dxa"/>
            <w:gridSpan w:val="6"/>
            <w:shd w:val="clear" w:color="auto" w:fill="auto"/>
            <w:vAlign w:val="center"/>
          </w:tcPr>
          <w:p w14:paraId="0911FBB2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30D4D" w:rsidRPr="0022631D" w14:paraId="4DC53241" w14:textId="77777777" w:rsidTr="007B2729">
        <w:trPr>
          <w:trHeight w:val="238"/>
        </w:trPr>
        <w:tc>
          <w:tcPr>
            <w:tcW w:w="811" w:type="dxa"/>
            <w:vMerge/>
            <w:shd w:val="clear" w:color="auto" w:fill="auto"/>
            <w:vAlign w:val="center"/>
          </w:tcPr>
          <w:p w14:paraId="7D858D4B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14:paraId="078A8417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1" w:type="dxa"/>
            <w:gridSpan w:val="8"/>
            <w:vMerge/>
            <w:shd w:val="clear" w:color="auto" w:fill="auto"/>
            <w:vAlign w:val="center"/>
          </w:tcPr>
          <w:p w14:paraId="67FA13FC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14:paraId="7FDD9C22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73BBD2A3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3"/>
            <w:vMerge/>
            <w:shd w:val="clear" w:color="auto" w:fill="auto"/>
            <w:vAlign w:val="center"/>
          </w:tcPr>
          <w:p w14:paraId="078CB50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09" w:type="dxa"/>
            <w:gridSpan w:val="6"/>
            <w:shd w:val="clear" w:color="auto" w:fill="auto"/>
            <w:vAlign w:val="center"/>
          </w:tcPr>
          <w:p w14:paraId="3C0959C2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30D4D" w:rsidRPr="0022631D" w14:paraId="75FDA7D8" w14:textId="77777777" w:rsidTr="007B2729">
        <w:trPr>
          <w:trHeight w:val="263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D5B55" w:rsidRPr="0022631D" w14:paraId="1E28D31D" w14:textId="77777777" w:rsidTr="007B2729">
        <w:trPr>
          <w:trHeight w:val="574"/>
        </w:trPr>
        <w:tc>
          <w:tcPr>
            <w:tcW w:w="811" w:type="dxa"/>
            <w:shd w:val="clear" w:color="auto" w:fill="auto"/>
            <w:vAlign w:val="center"/>
          </w:tcPr>
          <w:p w14:paraId="1F1D10DE" w14:textId="766FACAE" w:rsidR="00BD5B55" w:rsidRPr="00E032CD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0D1" w14:textId="5CDE01B0" w:rsidR="00BD5B55" w:rsidRPr="007B27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2729">
              <w:rPr>
                <w:rFonts w:ascii="GHEA Grapalat" w:hAnsi="GHEA Grapalat" w:cs="Sylfaen"/>
                <w:sz w:val="16"/>
                <w:szCs w:val="16"/>
                <w:lang w:val="hy-AM"/>
              </w:rPr>
              <w:t>«Ինժեներական Համակարգեր» ՍՊԸ</w:t>
            </w:r>
          </w:p>
        </w:tc>
        <w:tc>
          <w:tcPr>
            <w:tcW w:w="1712" w:type="dxa"/>
            <w:gridSpan w:val="7"/>
            <w:shd w:val="clear" w:color="auto" w:fill="auto"/>
            <w:vAlign w:val="center"/>
          </w:tcPr>
          <w:p w14:paraId="2183B64C" w14:textId="04E83978" w:rsidR="00BD5B55" w:rsidRPr="006A01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hAnsi="GHEA Grapalat"/>
                <w:sz w:val="20"/>
                <w:lang w:val="hy-AM"/>
              </w:rPr>
              <w:t>ՀՀՎԱ-ՄԱ-ԱՊՁԲ-24/84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54F54951" w14:textId="5E1E560A" w:rsidR="00BD5B55" w:rsidRPr="003930BF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02.07.2024թ.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0A7BBF" w14:textId="78927937" w:rsidR="00BD5B55" w:rsidRPr="00BD5B55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6A3A27A0" w14:textId="64263090" w:rsidR="00BD5B55" w:rsidRPr="00F428E6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F0BC7" w14:textId="608C012E" w:rsidR="00BD5B55" w:rsidRPr="00F428E6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9 000</w:t>
            </w: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3A549" w14:textId="1D16DA5D" w:rsidR="00BD5B55" w:rsidRPr="00F428E6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239 000</w:t>
            </w:r>
          </w:p>
        </w:tc>
      </w:tr>
      <w:tr w:rsidR="00B30D4D" w:rsidRPr="0022631D" w14:paraId="41E4ED39" w14:textId="77777777" w:rsidTr="00B30D4D">
        <w:trPr>
          <w:trHeight w:val="150"/>
        </w:trPr>
        <w:tc>
          <w:tcPr>
            <w:tcW w:w="11160" w:type="dxa"/>
            <w:gridSpan w:val="26"/>
            <w:shd w:val="clear" w:color="auto" w:fill="auto"/>
            <w:vAlign w:val="center"/>
          </w:tcPr>
          <w:p w14:paraId="7265AE84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30D4D" w:rsidRPr="0022631D" w14:paraId="1F657639" w14:textId="77777777" w:rsidTr="007B2729">
        <w:trPr>
          <w:trHeight w:val="12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D5B55" w:rsidRPr="007D041A" w14:paraId="20BC55B9" w14:textId="77777777" w:rsidTr="007B2729">
        <w:trPr>
          <w:trHeight w:val="15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FC86E45" w:rsidR="00BD5B55" w:rsidRPr="0022631D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9090" w14:textId="340C843A" w:rsidR="00BD5B55" w:rsidRPr="007B2729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B2729">
              <w:rPr>
                <w:rFonts w:ascii="GHEA Grapalat" w:hAnsi="GHEA Grapalat" w:cs="Sylfaen"/>
                <w:sz w:val="16"/>
                <w:szCs w:val="16"/>
                <w:lang w:val="hy-AM"/>
              </w:rPr>
              <w:t>«Ինժեներական Համակարգեր» ՍՊԸ</w:t>
            </w:r>
          </w:p>
        </w:tc>
        <w:tc>
          <w:tcPr>
            <w:tcW w:w="28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BBD013B" w:rsidR="00BD5B55" w:rsidRPr="0022631D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hAnsi="GHEA Grapalat" w:cs="Sylfaen"/>
                <w:sz w:val="18"/>
                <w:szCs w:val="18"/>
                <w:lang w:val="hy-AM"/>
              </w:rPr>
              <w:t>Ք.Երևան, Մամիկոնյանց փ. 34ա շ., բն.9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07113E7" w:rsidR="00BD5B55" w:rsidRPr="007D041A" w:rsidRDefault="00BD5B55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D04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E07963C" w:rsidR="00BD5B55" w:rsidRPr="0022631D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19300258286700</w:t>
            </w: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93A34FA" w:rsidR="00BD5B55" w:rsidRPr="0022631D" w:rsidRDefault="007B2729" w:rsidP="00BD5B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B27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08216276</w:t>
            </w:r>
          </w:p>
        </w:tc>
      </w:tr>
      <w:tr w:rsidR="00B30D4D" w:rsidRPr="007D041A" w14:paraId="496A046D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393BE26B" w14:textId="77777777" w:rsidR="00B30D4D" w:rsidRPr="007D041A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7B2729" w14:paraId="3863A00B" w14:textId="77777777" w:rsidTr="009D41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30D4D" w:rsidRPr="007D041A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D04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2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30D4D" w:rsidRPr="0022631D" w:rsidRDefault="00B30D4D" w:rsidP="00B30D4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Որևէ չափաբաժնի չկայացման դեպքում պատվիրատուն պարտավոր է լրացնել տեղեկություններ չկայացման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30D4D" w:rsidRPr="007B2729" w14:paraId="485BF528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60FF974B" w14:textId="77777777" w:rsidR="00B30D4D" w:rsidRPr="004B1482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E56328" w14:paraId="5484FA73" w14:textId="77777777" w:rsidTr="009D419F">
        <w:trPr>
          <w:trHeight w:val="475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22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6FC786A2" w14:textId="7D5161F0" w:rsidR="00B30D4D" w:rsidRPr="00E64240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B30D4D" w:rsidRPr="00E56328" w14:paraId="5A7FED5D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0C88E28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7B2729" w14:paraId="40B30E88" w14:textId="77777777" w:rsidTr="009D419F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30D4D" w:rsidRPr="0022631D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20AEF11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30D4D" w:rsidRPr="007B2729" w14:paraId="541BD7F7" w14:textId="77777777" w:rsidTr="00B30D4D">
        <w:trPr>
          <w:trHeight w:val="288"/>
        </w:trPr>
        <w:tc>
          <w:tcPr>
            <w:tcW w:w="11160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7B2729" w14:paraId="4DE14D25" w14:textId="77777777" w:rsidTr="009D419F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30D4D" w:rsidRPr="00E56328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2F4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C7519CD" w:rsidR="00B30D4D" w:rsidRPr="00E56328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B30D4D" w:rsidRPr="007B2729" w14:paraId="1DAD5D5C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57597369" w14:textId="77777777" w:rsidR="00B30D4D" w:rsidRPr="00E56328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0D4D" w:rsidRPr="0022631D" w14:paraId="5F667D89" w14:textId="77777777" w:rsidTr="009D419F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30D4D" w:rsidRPr="0022631D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30D4D" w:rsidRPr="0022631D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30D4D" w:rsidRPr="0022631D" w14:paraId="406B68D6" w14:textId="77777777" w:rsidTr="00B30D4D">
        <w:trPr>
          <w:trHeight w:val="288"/>
        </w:trPr>
        <w:tc>
          <w:tcPr>
            <w:tcW w:w="11160" w:type="dxa"/>
            <w:gridSpan w:val="26"/>
            <w:shd w:val="clear" w:color="auto" w:fill="99CCFF"/>
            <w:vAlign w:val="center"/>
          </w:tcPr>
          <w:p w14:paraId="79EAD146" w14:textId="77777777" w:rsidR="00B30D4D" w:rsidRPr="0022631D" w:rsidRDefault="00B30D4D" w:rsidP="00B30D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0D4D" w:rsidRPr="0022631D" w14:paraId="1A2BD291" w14:textId="77777777" w:rsidTr="00B30D4D">
        <w:trPr>
          <w:trHeight w:val="227"/>
        </w:trPr>
        <w:tc>
          <w:tcPr>
            <w:tcW w:w="11160" w:type="dxa"/>
            <w:gridSpan w:val="26"/>
            <w:shd w:val="clear" w:color="auto" w:fill="auto"/>
            <w:vAlign w:val="center"/>
          </w:tcPr>
          <w:p w14:paraId="73A19DB3" w14:textId="77777777" w:rsidR="00B30D4D" w:rsidRPr="0022631D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30D4D" w:rsidRPr="0022631D" w14:paraId="002AF1AD" w14:textId="77777777" w:rsidTr="007B2729">
        <w:trPr>
          <w:trHeight w:val="47"/>
        </w:trPr>
        <w:tc>
          <w:tcPr>
            <w:tcW w:w="30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30D4D" w:rsidRPr="0022631D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30D4D" w:rsidRPr="0022631D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30D4D" w:rsidRPr="0022631D" w:rsidRDefault="00B30D4D" w:rsidP="00B30D4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30D4D" w:rsidRPr="00BA2557" w14:paraId="6C6C269C" w14:textId="77777777" w:rsidTr="007B2729">
        <w:trPr>
          <w:trHeight w:val="47"/>
        </w:trPr>
        <w:tc>
          <w:tcPr>
            <w:tcW w:w="3060" w:type="dxa"/>
            <w:gridSpan w:val="8"/>
            <w:shd w:val="clear" w:color="auto" w:fill="auto"/>
            <w:vAlign w:val="center"/>
          </w:tcPr>
          <w:p w14:paraId="0A862370" w14:textId="05ED96C2" w:rsidR="00B30D4D" w:rsidRPr="00E64240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Դավիթ Գրիգորյան</w:t>
            </w:r>
          </w:p>
        </w:tc>
        <w:tc>
          <w:tcPr>
            <w:tcW w:w="4250" w:type="dxa"/>
            <w:gridSpan w:val="11"/>
            <w:shd w:val="clear" w:color="auto" w:fill="auto"/>
            <w:vAlign w:val="center"/>
          </w:tcPr>
          <w:p w14:paraId="570A2BE5" w14:textId="7332B1D1" w:rsidR="00B30D4D" w:rsidRPr="00BA2557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E64240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010 515 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939</w:t>
            </w:r>
          </w:p>
        </w:tc>
        <w:tc>
          <w:tcPr>
            <w:tcW w:w="3850" w:type="dxa"/>
            <w:gridSpan w:val="7"/>
            <w:shd w:val="clear" w:color="auto" w:fill="auto"/>
            <w:vAlign w:val="center"/>
          </w:tcPr>
          <w:p w14:paraId="3C42DEDA" w14:textId="2ABA6245" w:rsidR="00B30D4D" w:rsidRPr="00BA2557" w:rsidRDefault="00B30D4D" w:rsidP="00B30D4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BA2557">
              <w:rPr>
                <w:rFonts w:ascii="GHEA Grapalat" w:hAnsi="GHEA Grapalat"/>
                <w:sz w:val="18"/>
                <w:szCs w:val="18"/>
                <w:lang w:val="af-ZA"/>
              </w:rPr>
              <w:t>davit.grigoryan@gov.am</w:t>
            </w:r>
          </w:p>
        </w:tc>
      </w:tr>
    </w:tbl>
    <w:p w14:paraId="10F2FB03" w14:textId="77777777" w:rsidR="00552F45" w:rsidRPr="00365437" w:rsidRDefault="00552F45" w:rsidP="00552F45">
      <w:pPr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A176FD">
        <w:rPr>
          <w:rFonts w:ascii="GHEA Grapalat" w:hAnsi="GHEA Grapalat" w:cs="Sylfaen"/>
          <w:sz w:val="20"/>
          <w:lang w:val="af-ZA"/>
        </w:rPr>
        <w:t>Պատվիրատու</w:t>
      </w:r>
      <w:r w:rsidRPr="00A176FD">
        <w:rPr>
          <w:rFonts w:ascii="GHEA Grapalat" w:hAnsi="GHEA Grapalat"/>
          <w:sz w:val="20"/>
          <w:lang w:val="af-ZA"/>
        </w:rPr>
        <w:t xml:space="preserve">՝ </w:t>
      </w:r>
      <w:r w:rsidRPr="00A176FD">
        <w:rPr>
          <w:rFonts w:ascii="GHEA Grapalat" w:hAnsi="GHEA Grapalat"/>
          <w:b/>
          <w:sz w:val="20"/>
          <w:lang w:val="af-ZA"/>
        </w:rPr>
        <w:t>Վարչապետի աշխատակազմ</w:t>
      </w: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22631D" w:rsidSect="00BA2557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1A60" w14:textId="77777777" w:rsidR="002F388D" w:rsidRDefault="002F388D" w:rsidP="0022631D">
      <w:pPr>
        <w:spacing w:before="0" w:after="0"/>
      </w:pPr>
      <w:r>
        <w:separator/>
      </w:r>
    </w:p>
  </w:endnote>
  <w:endnote w:type="continuationSeparator" w:id="0">
    <w:p w14:paraId="124618F1" w14:textId="77777777" w:rsidR="002F388D" w:rsidRDefault="002F388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AE95" w14:textId="77777777" w:rsidR="002F388D" w:rsidRDefault="002F388D" w:rsidP="0022631D">
      <w:pPr>
        <w:spacing w:before="0" w:after="0"/>
      </w:pPr>
      <w:r>
        <w:separator/>
      </w:r>
    </w:p>
  </w:footnote>
  <w:footnote w:type="continuationSeparator" w:id="0">
    <w:p w14:paraId="47501600" w14:textId="77777777" w:rsidR="002F388D" w:rsidRDefault="002F388D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30D4D" w:rsidRPr="002D0BF6" w:rsidRDefault="00B30D4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30D4D" w:rsidRPr="002D0BF6" w:rsidRDefault="00B30D4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30D4D" w:rsidRPr="00871366" w:rsidRDefault="00B30D4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30D4D" w:rsidRPr="002D0BF6" w:rsidRDefault="00B30D4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7E0"/>
    <w:rsid w:val="00046CCF"/>
    <w:rsid w:val="00051ECE"/>
    <w:rsid w:val="0007090E"/>
    <w:rsid w:val="00073D66"/>
    <w:rsid w:val="000B0199"/>
    <w:rsid w:val="000E4FF1"/>
    <w:rsid w:val="000F376D"/>
    <w:rsid w:val="001021B0"/>
    <w:rsid w:val="00175C43"/>
    <w:rsid w:val="0018422F"/>
    <w:rsid w:val="001A1999"/>
    <w:rsid w:val="001C1BE1"/>
    <w:rsid w:val="001E0091"/>
    <w:rsid w:val="0022631D"/>
    <w:rsid w:val="0024096E"/>
    <w:rsid w:val="00242371"/>
    <w:rsid w:val="00295B92"/>
    <w:rsid w:val="002E4E6F"/>
    <w:rsid w:val="002F16CC"/>
    <w:rsid w:val="002F1FEB"/>
    <w:rsid w:val="002F388D"/>
    <w:rsid w:val="00371B1D"/>
    <w:rsid w:val="003930BF"/>
    <w:rsid w:val="003B2758"/>
    <w:rsid w:val="003E3D40"/>
    <w:rsid w:val="003E6978"/>
    <w:rsid w:val="00433E3C"/>
    <w:rsid w:val="00454974"/>
    <w:rsid w:val="00472069"/>
    <w:rsid w:val="00474C2F"/>
    <w:rsid w:val="004764CD"/>
    <w:rsid w:val="004875E0"/>
    <w:rsid w:val="004B1482"/>
    <w:rsid w:val="004C7581"/>
    <w:rsid w:val="004D078F"/>
    <w:rsid w:val="004D5BCB"/>
    <w:rsid w:val="004E376E"/>
    <w:rsid w:val="00503BCC"/>
    <w:rsid w:val="0052572C"/>
    <w:rsid w:val="00546023"/>
    <w:rsid w:val="00552F45"/>
    <w:rsid w:val="0055441B"/>
    <w:rsid w:val="005737F9"/>
    <w:rsid w:val="005C6F0A"/>
    <w:rsid w:val="005D5FBD"/>
    <w:rsid w:val="005F1A66"/>
    <w:rsid w:val="00607C9A"/>
    <w:rsid w:val="00646760"/>
    <w:rsid w:val="00690ECB"/>
    <w:rsid w:val="006A0129"/>
    <w:rsid w:val="006A38B4"/>
    <w:rsid w:val="006B2E21"/>
    <w:rsid w:val="006C0266"/>
    <w:rsid w:val="006E0D92"/>
    <w:rsid w:val="006E1A83"/>
    <w:rsid w:val="006F2779"/>
    <w:rsid w:val="007060FC"/>
    <w:rsid w:val="00722DDD"/>
    <w:rsid w:val="007732E7"/>
    <w:rsid w:val="0078682E"/>
    <w:rsid w:val="007B2729"/>
    <w:rsid w:val="007D041A"/>
    <w:rsid w:val="007D22DE"/>
    <w:rsid w:val="0081420B"/>
    <w:rsid w:val="008C3EF7"/>
    <w:rsid w:val="008C4E62"/>
    <w:rsid w:val="008E493A"/>
    <w:rsid w:val="00987B44"/>
    <w:rsid w:val="009C5E0F"/>
    <w:rsid w:val="009D419F"/>
    <w:rsid w:val="009E75FF"/>
    <w:rsid w:val="00A306F5"/>
    <w:rsid w:val="00A31820"/>
    <w:rsid w:val="00A908EB"/>
    <w:rsid w:val="00AA32E4"/>
    <w:rsid w:val="00AB384F"/>
    <w:rsid w:val="00AD07B9"/>
    <w:rsid w:val="00AD59DC"/>
    <w:rsid w:val="00AF4608"/>
    <w:rsid w:val="00B14625"/>
    <w:rsid w:val="00B30D4D"/>
    <w:rsid w:val="00B75762"/>
    <w:rsid w:val="00B81F26"/>
    <w:rsid w:val="00B91DE2"/>
    <w:rsid w:val="00B94EA2"/>
    <w:rsid w:val="00BA03B0"/>
    <w:rsid w:val="00BA2557"/>
    <w:rsid w:val="00BB0A93"/>
    <w:rsid w:val="00BD3D4E"/>
    <w:rsid w:val="00BD5B55"/>
    <w:rsid w:val="00BF1465"/>
    <w:rsid w:val="00BF4745"/>
    <w:rsid w:val="00C00755"/>
    <w:rsid w:val="00C552C5"/>
    <w:rsid w:val="00C84DF7"/>
    <w:rsid w:val="00C96337"/>
    <w:rsid w:val="00C96BED"/>
    <w:rsid w:val="00CB44D2"/>
    <w:rsid w:val="00CC1F23"/>
    <w:rsid w:val="00CF1F70"/>
    <w:rsid w:val="00D350DE"/>
    <w:rsid w:val="00D36189"/>
    <w:rsid w:val="00D47147"/>
    <w:rsid w:val="00D76713"/>
    <w:rsid w:val="00D80C64"/>
    <w:rsid w:val="00DE06F1"/>
    <w:rsid w:val="00E032CD"/>
    <w:rsid w:val="00E243EA"/>
    <w:rsid w:val="00E33A25"/>
    <w:rsid w:val="00E4188B"/>
    <w:rsid w:val="00E471B5"/>
    <w:rsid w:val="00E54C4D"/>
    <w:rsid w:val="00E56328"/>
    <w:rsid w:val="00E64240"/>
    <w:rsid w:val="00E85688"/>
    <w:rsid w:val="00E96F42"/>
    <w:rsid w:val="00EA01A2"/>
    <w:rsid w:val="00EA568C"/>
    <w:rsid w:val="00EA767F"/>
    <w:rsid w:val="00EB59EE"/>
    <w:rsid w:val="00EF16D0"/>
    <w:rsid w:val="00F10AFE"/>
    <w:rsid w:val="00F173B3"/>
    <w:rsid w:val="00F31004"/>
    <w:rsid w:val="00F3701C"/>
    <w:rsid w:val="00F37A40"/>
    <w:rsid w:val="00F428E6"/>
    <w:rsid w:val="00F64167"/>
    <w:rsid w:val="00F6673B"/>
    <w:rsid w:val="00F77AAD"/>
    <w:rsid w:val="00F847D2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28E243"/>
  <w15:docId w15:val="{59124EB3-8255-4D8D-BD15-972EB4D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FA2E-1534-48C3-B4AC-5DC10720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Davit Grigoryan</cp:lastModifiedBy>
  <cp:revision>49</cp:revision>
  <cp:lastPrinted>2024-05-02T10:05:00Z</cp:lastPrinted>
  <dcterms:created xsi:type="dcterms:W3CDTF">2021-06-28T12:08:00Z</dcterms:created>
  <dcterms:modified xsi:type="dcterms:W3CDTF">2024-07-03T06:14:00Z</dcterms:modified>
</cp:coreProperties>
</file>