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FC7" w:rsidRDefault="006C3FC7" w:rsidP="006C3FC7">
      <w:pPr>
        <w:pStyle w:val="BodyText"/>
        <w:spacing w:after="0"/>
        <w:ind w:firstLine="567"/>
        <w:jc w:val="right"/>
        <w:rPr>
          <w:rFonts w:ascii="GHEA Grapalat" w:hAnsi="GHEA Grapalat" w:cs="Sylfaen"/>
          <w:i/>
          <w:sz w:val="18"/>
        </w:rPr>
      </w:pPr>
      <w:r>
        <w:rPr>
          <w:rFonts w:ascii="GHEA Grapalat" w:hAnsi="GHEA Grapalat" w:cs="Sylfaen"/>
          <w:i/>
          <w:sz w:val="16"/>
        </w:rPr>
        <w:t xml:space="preserve">     </w:t>
      </w:r>
    </w:p>
    <w:p w:rsidR="006C3FC7" w:rsidRPr="00A0332F" w:rsidRDefault="006C3FC7" w:rsidP="00A0332F">
      <w:pPr>
        <w:pStyle w:val="BodyTextIndent"/>
        <w:jc w:val="center"/>
        <w:rPr>
          <w:rFonts w:ascii="GHEA Grapalat" w:hAnsi="GHEA Grapalat" w:cs="Times New Roman"/>
          <w:b/>
          <w:i w:val="0"/>
          <w:sz w:val="20"/>
          <w:lang w:val="af-ZA"/>
        </w:rPr>
      </w:pPr>
      <w:r w:rsidRPr="00A0332F">
        <w:rPr>
          <w:rFonts w:ascii="GHEA Grapalat" w:hAnsi="GHEA Grapalat" w:cs="Sylfaen"/>
          <w:b/>
          <w:i w:val="0"/>
          <w:lang w:val="af-ZA"/>
        </w:rPr>
        <w:t>ՀԱՅՏԱՐԱՐՈՒԹՅՈՒՆ</w:t>
      </w:r>
    </w:p>
    <w:p w:rsidR="006C3FC7" w:rsidRPr="007A034F" w:rsidRDefault="006C3FC7" w:rsidP="00A0332F">
      <w:pPr>
        <w:jc w:val="center"/>
        <w:rPr>
          <w:rFonts w:ascii="GHEA Grapalat" w:hAnsi="GHEA Grapalat" w:cs="Sylfaen"/>
          <w:sz w:val="20"/>
          <w:szCs w:val="20"/>
          <w:lang w:val="af-ZA"/>
        </w:rPr>
      </w:pPr>
      <w:r w:rsidRPr="007A034F">
        <w:rPr>
          <w:rFonts w:ascii="GHEA Grapalat" w:hAnsi="GHEA Grapalat" w:cs="Sylfaen"/>
          <w:sz w:val="20"/>
          <w:szCs w:val="20"/>
          <w:lang w:val="af-ZA"/>
        </w:rPr>
        <w:t>հրավերում փոփոխություններ կատարելու մասին</w:t>
      </w:r>
    </w:p>
    <w:p w:rsidR="006C3FC7" w:rsidRPr="007A034F" w:rsidRDefault="006C3FC7" w:rsidP="00A0332F">
      <w:pPr>
        <w:pStyle w:val="Heading3"/>
        <w:spacing w:line="240" w:lineRule="auto"/>
        <w:rPr>
          <w:rFonts w:ascii="GHEA Grapalat" w:hAnsi="GHEA Grapalat" w:cs="Sylfaen"/>
          <w:i w:val="0"/>
          <w:lang w:val="af-ZA"/>
        </w:rPr>
      </w:pPr>
      <w:r w:rsidRPr="00204DD7">
        <w:rPr>
          <w:rFonts w:ascii="GHEA Grapalat" w:hAnsi="GHEA Grapalat" w:cs="Sylfaen"/>
          <w:i w:val="0"/>
          <w:lang w:val="af-ZA"/>
        </w:rPr>
        <w:t>Հայտարարության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Pr="00204DD7">
        <w:rPr>
          <w:rFonts w:ascii="GHEA Grapalat" w:hAnsi="GHEA Grapalat" w:cs="Sylfaen"/>
          <w:i w:val="0"/>
          <w:lang w:val="af-ZA"/>
        </w:rPr>
        <w:t>սույն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Pr="00204DD7">
        <w:rPr>
          <w:rFonts w:ascii="GHEA Grapalat" w:hAnsi="GHEA Grapalat" w:cs="Sylfaen"/>
          <w:i w:val="0"/>
          <w:lang w:val="af-ZA"/>
        </w:rPr>
        <w:t>տեքստը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Pr="00204DD7">
        <w:rPr>
          <w:rFonts w:ascii="GHEA Grapalat" w:hAnsi="GHEA Grapalat" w:cs="Sylfaen"/>
          <w:i w:val="0"/>
          <w:lang w:val="af-ZA"/>
        </w:rPr>
        <w:t>հաստատված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Pr="00204DD7">
        <w:rPr>
          <w:rFonts w:ascii="GHEA Grapalat" w:hAnsi="GHEA Grapalat" w:cs="Sylfaen"/>
          <w:i w:val="0"/>
          <w:lang w:val="af-ZA"/>
        </w:rPr>
        <w:t>է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Pr="00204DD7">
        <w:rPr>
          <w:rFonts w:ascii="GHEA Grapalat" w:hAnsi="GHEA Grapalat" w:cs="Sylfaen"/>
          <w:i w:val="0"/>
          <w:lang w:val="af-ZA"/>
        </w:rPr>
        <w:t>գնահատող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Pr="00204DD7">
        <w:rPr>
          <w:rFonts w:ascii="GHEA Grapalat" w:hAnsi="GHEA Grapalat" w:cs="Sylfaen"/>
          <w:i w:val="0"/>
          <w:lang w:val="af-ZA"/>
        </w:rPr>
        <w:t>հանձնաժողովի</w:t>
      </w:r>
    </w:p>
    <w:p w:rsidR="006C3FC7" w:rsidRPr="007A034F" w:rsidRDefault="006C3FC7" w:rsidP="00A0332F">
      <w:pPr>
        <w:pStyle w:val="Heading3"/>
        <w:spacing w:line="240" w:lineRule="auto"/>
        <w:rPr>
          <w:rFonts w:ascii="GHEA Grapalat" w:hAnsi="GHEA Grapalat" w:cs="Sylfaen"/>
          <w:i w:val="0"/>
          <w:lang w:val="af-ZA"/>
        </w:rPr>
      </w:pPr>
      <w:r w:rsidRPr="007A034F">
        <w:rPr>
          <w:rFonts w:ascii="GHEA Grapalat" w:hAnsi="GHEA Grapalat" w:cs="Sylfaen"/>
          <w:i w:val="0"/>
          <w:lang w:val="af-ZA"/>
        </w:rPr>
        <w:t xml:space="preserve"> 202</w:t>
      </w:r>
      <w:r w:rsidR="00A0332F" w:rsidRPr="007A034F">
        <w:rPr>
          <w:rFonts w:ascii="GHEA Grapalat" w:hAnsi="GHEA Grapalat" w:cs="Sylfaen"/>
          <w:i w:val="0"/>
          <w:lang w:val="af-ZA"/>
        </w:rPr>
        <w:t>1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Pr="00204DD7">
        <w:rPr>
          <w:rFonts w:ascii="GHEA Grapalat" w:hAnsi="GHEA Grapalat" w:cs="Sylfaen"/>
          <w:i w:val="0"/>
          <w:lang w:val="af-ZA"/>
        </w:rPr>
        <w:t>թվականի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="007A034F" w:rsidRPr="007A034F">
        <w:rPr>
          <w:rFonts w:ascii="GHEA Grapalat" w:hAnsi="GHEA Grapalat" w:cs="Sylfaen"/>
          <w:i w:val="0"/>
          <w:lang w:val="af-ZA"/>
        </w:rPr>
        <w:t>նոյեմբերի</w:t>
      </w:r>
      <w:r w:rsidR="00A0332F" w:rsidRPr="007A034F">
        <w:rPr>
          <w:rFonts w:ascii="GHEA Grapalat" w:hAnsi="GHEA Grapalat" w:cs="Sylfaen"/>
          <w:i w:val="0"/>
          <w:lang w:val="af-ZA"/>
        </w:rPr>
        <w:t xml:space="preserve"> </w:t>
      </w:r>
      <w:r w:rsidR="007A034F" w:rsidRPr="007A034F">
        <w:rPr>
          <w:rFonts w:ascii="GHEA Grapalat" w:hAnsi="GHEA Grapalat" w:cs="Sylfaen"/>
          <w:i w:val="0"/>
          <w:lang w:val="af-ZA"/>
        </w:rPr>
        <w:t>1</w:t>
      </w:r>
      <w:r w:rsidRPr="007A034F">
        <w:rPr>
          <w:rFonts w:ascii="GHEA Grapalat" w:hAnsi="GHEA Grapalat" w:cs="Sylfaen"/>
          <w:i w:val="0"/>
          <w:lang w:val="af-ZA"/>
        </w:rPr>
        <w:t>-</w:t>
      </w:r>
      <w:r w:rsidRPr="00204DD7">
        <w:rPr>
          <w:rFonts w:ascii="GHEA Grapalat" w:hAnsi="GHEA Grapalat" w:cs="Sylfaen"/>
          <w:i w:val="0"/>
          <w:lang w:val="af-ZA"/>
        </w:rPr>
        <w:t>ի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Pr="00204DD7">
        <w:rPr>
          <w:rFonts w:ascii="GHEA Grapalat" w:hAnsi="GHEA Grapalat" w:cs="Sylfaen"/>
          <w:i w:val="0"/>
          <w:lang w:val="af-ZA"/>
        </w:rPr>
        <w:t>թիվ</w:t>
      </w:r>
      <w:r w:rsidRPr="007A034F">
        <w:rPr>
          <w:rFonts w:ascii="GHEA Grapalat" w:hAnsi="GHEA Grapalat" w:cs="Sylfaen"/>
          <w:i w:val="0"/>
          <w:lang w:val="af-ZA"/>
        </w:rPr>
        <w:t xml:space="preserve"> 2 </w:t>
      </w:r>
      <w:r w:rsidRPr="00204DD7">
        <w:rPr>
          <w:rFonts w:ascii="GHEA Grapalat" w:hAnsi="GHEA Grapalat" w:cs="Sylfaen"/>
          <w:i w:val="0"/>
          <w:lang w:val="af-ZA"/>
        </w:rPr>
        <w:t>որոշմամբ</w:t>
      </w:r>
      <w:r w:rsidRPr="007A034F">
        <w:rPr>
          <w:rFonts w:ascii="GHEA Grapalat" w:hAnsi="GHEA Grapalat" w:cs="Sylfaen"/>
          <w:i w:val="0"/>
          <w:lang w:val="af-ZA"/>
        </w:rPr>
        <w:t xml:space="preserve"> և </w:t>
      </w:r>
      <w:r w:rsidRPr="00204DD7">
        <w:rPr>
          <w:rFonts w:ascii="GHEA Grapalat" w:hAnsi="GHEA Grapalat" w:cs="Sylfaen"/>
          <w:i w:val="0"/>
          <w:lang w:val="af-ZA"/>
        </w:rPr>
        <w:t>հրապարակվում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  <w:r w:rsidRPr="00204DD7">
        <w:rPr>
          <w:rFonts w:ascii="GHEA Grapalat" w:hAnsi="GHEA Grapalat" w:cs="Sylfaen"/>
          <w:i w:val="0"/>
          <w:lang w:val="af-ZA"/>
        </w:rPr>
        <w:t>է</w:t>
      </w:r>
      <w:r w:rsidRPr="007A034F">
        <w:rPr>
          <w:rFonts w:ascii="GHEA Grapalat" w:hAnsi="GHEA Grapalat" w:cs="Sylfaen"/>
          <w:i w:val="0"/>
          <w:lang w:val="af-ZA"/>
        </w:rPr>
        <w:t xml:space="preserve"> </w:t>
      </w:r>
    </w:p>
    <w:p w:rsidR="006C3FC7" w:rsidRPr="007A034F" w:rsidRDefault="006C3FC7" w:rsidP="00A0332F">
      <w:pPr>
        <w:pStyle w:val="Heading3"/>
        <w:spacing w:line="240" w:lineRule="auto"/>
        <w:rPr>
          <w:rFonts w:ascii="GHEA Grapalat" w:hAnsi="GHEA Grapalat" w:cs="Sylfaen"/>
          <w:i w:val="0"/>
          <w:szCs w:val="24"/>
          <w:lang w:val="af-ZA"/>
        </w:rPr>
      </w:pPr>
      <w:r w:rsidRPr="007A034F">
        <w:rPr>
          <w:rFonts w:ascii="GHEA Grapalat" w:hAnsi="GHEA Grapalat" w:cs="Sylfaen"/>
          <w:i w:val="0"/>
          <w:szCs w:val="24"/>
          <w:lang w:val="af-ZA"/>
        </w:rPr>
        <w:t>“Գնումների մասին” ՀՀ օրենքի 29-րդ հոդվածի համաձայն</w:t>
      </w:r>
    </w:p>
    <w:p w:rsidR="006C3FC7" w:rsidRPr="007A034F" w:rsidRDefault="006C3FC7" w:rsidP="006C3FC7">
      <w:pPr>
        <w:pStyle w:val="Heading3"/>
        <w:rPr>
          <w:rFonts w:ascii="GHEA Grapalat" w:hAnsi="GHEA Grapalat" w:cs="Sylfaen"/>
          <w:i w:val="0"/>
          <w:szCs w:val="24"/>
          <w:lang w:val="af-ZA"/>
        </w:rPr>
      </w:pPr>
      <w:r w:rsidRPr="007A034F">
        <w:rPr>
          <w:rFonts w:ascii="GHEA Grapalat" w:hAnsi="GHEA Grapalat" w:cs="Sylfaen"/>
          <w:i w:val="0"/>
          <w:szCs w:val="24"/>
          <w:lang w:val="af-ZA"/>
        </w:rPr>
        <w:t xml:space="preserve">Ընթացակարգի ծածկագիրը </w:t>
      </w:r>
      <w:r w:rsidR="007A034F" w:rsidRPr="007A034F">
        <w:rPr>
          <w:rFonts w:ascii="GHEA Grapalat" w:hAnsi="GHEA Grapalat" w:cs="Sylfaen"/>
          <w:i w:val="0"/>
          <w:szCs w:val="24"/>
          <w:lang w:val="af-ZA"/>
        </w:rPr>
        <w:t>ԿԿ-ԲՄԱՇՁԲ-22/01</w:t>
      </w:r>
    </w:p>
    <w:p w:rsidR="006C3FC7" w:rsidRPr="007A034F" w:rsidRDefault="006C3FC7" w:rsidP="006C3FC7">
      <w:pPr>
        <w:rPr>
          <w:rFonts w:ascii="GHEA Grapalat" w:hAnsi="GHEA Grapalat" w:cs="Sylfaen"/>
          <w:sz w:val="20"/>
          <w:lang w:val="af-ZA"/>
        </w:rPr>
      </w:pPr>
    </w:p>
    <w:p w:rsidR="006C3FC7" w:rsidRDefault="006C3FC7" w:rsidP="00906FC4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Կադաստրի կոմիտեի կարիքների համար </w:t>
      </w:r>
      <w:r w:rsidR="007A034F" w:rsidRPr="007A034F">
        <w:rPr>
          <w:rFonts w:ascii="GHEA Grapalat" w:hAnsi="GHEA Grapalat" w:cs="Sylfaen"/>
          <w:sz w:val="20"/>
          <w:lang w:val="af-ZA"/>
        </w:rPr>
        <w:t xml:space="preserve">ՀՀ </w:t>
      </w:r>
      <w:proofErr w:type="spellStart"/>
      <w:r w:rsidR="007A034F" w:rsidRPr="007A034F">
        <w:rPr>
          <w:rFonts w:ascii="GHEA Grapalat" w:hAnsi="GHEA Grapalat" w:cs="Sylfaen"/>
          <w:sz w:val="20"/>
          <w:lang w:val="af-ZA"/>
        </w:rPr>
        <w:t>կադաստրի</w:t>
      </w:r>
      <w:proofErr w:type="spellEnd"/>
      <w:r w:rsidR="007A034F" w:rsidRPr="007A034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7A034F" w:rsidRPr="007A034F">
        <w:rPr>
          <w:rFonts w:ascii="GHEA Grapalat" w:hAnsi="GHEA Grapalat" w:cs="Sylfaen"/>
          <w:sz w:val="20"/>
          <w:lang w:val="af-ZA"/>
        </w:rPr>
        <w:t>կոմիտեի</w:t>
      </w:r>
      <w:proofErr w:type="spellEnd"/>
      <w:r w:rsidR="007A034F" w:rsidRPr="007A034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7A034F" w:rsidRPr="007A034F">
        <w:rPr>
          <w:rFonts w:ascii="GHEA Grapalat" w:hAnsi="GHEA Grapalat" w:cs="Sylfaen"/>
          <w:sz w:val="20"/>
          <w:lang w:val="af-ZA"/>
        </w:rPr>
        <w:t>Երևան</w:t>
      </w:r>
      <w:proofErr w:type="spellEnd"/>
      <w:r w:rsidR="007A034F" w:rsidRPr="007A034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7A034F" w:rsidRPr="007A034F">
        <w:rPr>
          <w:rFonts w:ascii="GHEA Grapalat" w:hAnsi="GHEA Grapalat" w:cs="Sylfaen"/>
          <w:sz w:val="20"/>
          <w:lang w:val="af-ZA"/>
        </w:rPr>
        <w:t>քաղաքի</w:t>
      </w:r>
      <w:proofErr w:type="spellEnd"/>
      <w:r w:rsidR="007A034F" w:rsidRPr="007A034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="007A034F" w:rsidRPr="007A034F">
        <w:rPr>
          <w:rFonts w:ascii="GHEA Grapalat" w:hAnsi="GHEA Grapalat" w:cs="Sylfaen"/>
          <w:sz w:val="20"/>
          <w:lang w:val="af-ZA"/>
        </w:rPr>
        <w:t>Կոմիտաս</w:t>
      </w:r>
      <w:proofErr w:type="spellEnd"/>
      <w:r w:rsidR="007A034F" w:rsidRPr="007A034F">
        <w:rPr>
          <w:rFonts w:ascii="GHEA Grapalat" w:hAnsi="GHEA Grapalat" w:cs="Sylfaen"/>
          <w:sz w:val="20"/>
          <w:lang w:val="af-ZA"/>
        </w:rPr>
        <w:t xml:space="preserve"> 35/2 </w:t>
      </w:r>
      <w:proofErr w:type="spellStart"/>
      <w:r w:rsidR="007A034F" w:rsidRPr="007A034F">
        <w:rPr>
          <w:rFonts w:ascii="GHEA Grapalat" w:hAnsi="GHEA Grapalat" w:cs="Sylfaen"/>
          <w:sz w:val="20"/>
          <w:lang w:val="af-ZA"/>
        </w:rPr>
        <w:t>հասցեում</w:t>
      </w:r>
      <w:proofErr w:type="spellEnd"/>
      <w:r w:rsidR="007A034F" w:rsidRPr="007A034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7A034F" w:rsidRPr="007A034F">
        <w:rPr>
          <w:rFonts w:ascii="GHEA Grapalat" w:hAnsi="GHEA Grapalat" w:cs="Sylfaen"/>
          <w:sz w:val="20"/>
          <w:lang w:val="af-ZA"/>
        </w:rPr>
        <w:t>գտնվող</w:t>
      </w:r>
      <w:proofErr w:type="spellEnd"/>
      <w:r w:rsidR="007A034F" w:rsidRPr="007A034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7A034F" w:rsidRPr="007A034F">
        <w:rPr>
          <w:rFonts w:ascii="GHEA Grapalat" w:hAnsi="GHEA Grapalat" w:cs="Sylfaen"/>
          <w:sz w:val="20"/>
          <w:lang w:val="af-ZA"/>
        </w:rPr>
        <w:t>շենքի</w:t>
      </w:r>
      <w:proofErr w:type="spellEnd"/>
      <w:r w:rsidR="007A034F" w:rsidRPr="007A034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7A034F" w:rsidRPr="007A034F">
        <w:rPr>
          <w:rFonts w:ascii="GHEA Grapalat" w:hAnsi="GHEA Grapalat" w:cs="Sylfaen"/>
          <w:sz w:val="20"/>
          <w:lang w:val="af-ZA"/>
        </w:rPr>
        <w:t>հիմնանորոգման</w:t>
      </w:r>
      <w:proofErr w:type="spellEnd"/>
      <w:r w:rsidR="007A034F" w:rsidRPr="007A034F">
        <w:rPr>
          <w:rFonts w:ascii="GHEA Grapalat" w:hAnsi="GHEA Grapalat" w:cs="Sylfaen"/>
          <w:sz w:val="20"/>
          <w:lang w:val="af-ZA"/>
        </w:rPr>
        <w:t xml:space="preserve"> աշխատանքներ</w:t>
      </w:r>
      <w:r w:rsidR="007A034F" w:rsidRPr="007A034F">
        <w:rPr>
          <w:rFonts w:ascii="GHEA Grapalat" w:hAnsi="GHEA Grapalat" w:cs="Sylfaen"/>
          <w:sz w:val="20"/>
          <w:lang w:val="af-ZA"/>
        </w:rPr>
        <w:t xml:space="preserve">ի </w:t>
      </w:r>
      <w:r w:rsidRPr="007A034F">
        <w:rPr>
          <w:rFonts w:ascii="GHEA Grapalat" w:hAnsi="GHEA Grapalat" w:cs="Sylfaen"/>
          <w:sz w:val="20"/>
          <w:lang w:val="af-ZA"/>
        </w:rPr>
        <w:t xml:space="preserve">նպատակով կազմակերպված </w:t>
      </w:r>
      <w:r w:rsidR="007A034F">
        <w:rPr>
          <w:rFonts w:ascii="GHEA Grapalat" w:hAnsi="GHEA Grapalat" w:cs="Sylfaen"/>
          <w:sz w:val="20"/>
          <w:lang w:val="af-ZA"/>
        </w:rPr>
        <w:t xml:space="preserve">                    </w:t>
      </w:r>
      <w:r w:rsidR="007A034F" w:rsidRPr="007A034F">
        <w:rPr>
          <w:rFonts w:ascii="GHEA Grapalat" w:hAnsi="GHEA Grapalat" w:cs="Sylfaen"/>
          <w:sz w:val="20"/>
          <w:lang w:val="af-ZA"/>
        </w:rPr>
        <w:t>ԿԿ-ԲՄԱՇՁԲ-22/01</w:t>
      </w:r>
      <w:r w:rsidR="007A034F" w:rsidRPr="007A034F">
        <w:rPr>
          <w:rFonts w:ascii="GHEA Grapalat" w:hAnsi="GHEA Grapalat" w:cs="Sylfaen"/>
          <w:sz w:val="20"/>
          <w:lang w:val="af-ZA"/>
        </w:rPr>
        <w:t xml:space="preserve"> </w:t>
      </w:r>
      <w:r w:rsidRPr="007A034F">
        <w:rPr>
          <w:rFonts w:ascii="GHEA Grapalat" w:hAnsi="GHEA Grapalat" w:cs="Sylfaen"/>
          <w:sz w:val="20"/>
          <w:lang w:val="af-ZA"/>
        </w:rPr>
        <w:t>ծածկագրով</w:t>
      </w:r>
      <w:r>
        <w:rPr>
          <w:rFonts w:ascii="GHEA Grapalat" w:hAnsi="GHEA Grapalat" w:cs="Sylfaen"/>
          <w:sz w:val="20"/>
          <w:lang w:val="af-ZA"/>
        </w:rPr>
        <w:t xml:space="preserve"> գնման ընթացակարգի գնահատող հանձնաժողովը ստորև ներկայացնում է նույն ծածկագրով հրավերում կատարված փոփոխության պատճառները և կատարված փոփոխությունների համառոտ նկարագրությունը`</w:t>
      </w:r>
    </w:p>
    <w:p w:rsidR="006C3FC7" w:rsidRDefault="006C3FC7" w:rsidP="00906F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Փոփոխության առաջացման պատճառ N 1</w:t>
      </w:r>
      <w:r w:rsidR="00A0332F">
        <w:rPr>
          <w:rFonts w:ascii="GHEA Grapalat" w:hAnsi="GHEA Grapalat" w:cs="Sylfaen"/>
          <w:sz w:val="20"/>
          <w:lang w:val="af-ZA"/>
        </w:rPr>
        <w:t xml:space="preserve"> </w:t>
      </w:r>
      <w:r w:rsidR="000E7B65">
        <w:rPr>
          <w:rFonts w:ascii="GHEA Grapalat" w:hAnsi="GHEA Grapalat" w:cs="Sylfaen"/>
          <w:sz w:val="20"/>
          <w:lang w:val="af-ZA"/>
        </w:rPr>
        <w:t>–</w:t>
      </w:r>
      <w:r w:rsidR="007A034F">
        <w:rPr>
          <w:rFonts w:ascii="GHEA Grapalat" w:hAnsi="GHEA Grapalat" w:cs="Sylfaen"/>
          <w:sz w:val="20"/>
          <w:lang w:val="af-ZA"/>
        </w:rPr>
        <w:t xml:space="preserve"> պատասխանատու ստորաբաժանման նախաձեռնություն</w:t>
      </w:r>
    </w:p>
    <w:p w:rsidR="006C3FC7" w:rsidRDefault="006C3FC7" w:rsidP="00906F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Փոփոխության նկարագրություն</w:t>
      </w:r>
      <w:r w:rsidR="007A034F">
        <w:rPr>
          <w:rFonts w:ascii="GHEA Grapalat" w:hAnsi="GHEA Grapalat" w:cs="Sylfaen"/>
          <w:sz w:val="20"/>
          <w:lang w:val="af-ZA"/>
        </w:rPr>
        <w:t xml:space="preserve"> –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7A034F">
        <w:rPr>
          <w:rFonts w:ascii="GHEA Grapalat" w:hAnsi="GHEA Grapalat" w:cs="Sylfaen"/>
          <w:sz w:val="20"/>
          <w:lang w:val="af-ZA"/>
        </w:rPr>
        <w:t>Ծավալաթերթ նախահաշվում կատարվել են շտկումներ, կցվել են գծագրեր, ավելացվել են ն</w:t>
      </w:r>
      <w:r w:rsidR="007A034F" w:rsidRPr="007A034F">
        <w:rPr>
          <w:rFonts w:ascii="GHEA Grapalat" w:hAnsi="GHEA Grapalat" w:cs="Sylfaen"/>
          <w:sz w:val="20"/>
          <w:lang w:val="af-ZA"/>
        </w:rPr>
        <w:t>ախագծանախահաշվային փաստաթղթերով նախատեսված սարքավորումներ</w:t>
      </w:r>
      <w:r w:rsidR="00432B0C">
        <w:rPr>
          <w:rFonts w:ascii="GHEA Grapalat" w:hAnsi="GHEA Grapalat" w:cs="Sylfaen"/>
          <w:sz w:val="20"/>
          <w:lang w:val="af-ZA"/>
        </w:rPr>
        <w:t>ի անվանումները:</w:t>
      </w:r>
      <w:bookmarkStart w:id="0" w:name="_GoBack"/>
      <w:bookmarkEnd w:id="0"/>
    </w:p>
    <w:p w:rsidR="006C3FC7" w:rsidRDefault="006C3FC7" w:rsidP="00906F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  <w:t>Փոփոխության հիմնավորում</w:t>
      </w:r>
      <w:r w:rsidR="000E7B65">
        <w:rPr>
          <w:rFonts w:ascii="GHEA Grapalat" w:hAnsi="GHEA Grapalat"/>
          <w:sz w:val="20"/>
          <w:lang w:val="af-ZA"/>
        </w:rPr>
        <w:t>-</w:t>
      </w:r>
      <w:r w:rsidR="000E7B65" w:rsidRPr="00ED2162">
        <w:rPr>
          <w:rFonts w:ascii="GHEA Grapalat" w:hAnsi="GHEA Grapalat"/>
          <w:sz w:val="20"/>
          <w:lang w:val="af-ZA"/>
        </w:rPr>
        <w:t>“</w:t>
      </w:r>
      <w:r w:rsidR="000E7B65" w:rsidRPr="00ED2162">
        <w:rPr>
          <w:rFonts w:ascii="GHEA Grapalat" w:hAnsi="GHEA Grapalat" w:cs="Sylfaen"/>
          <w:sz w:val="20"/>
          <w:lang w:val="af-ZA"/>
        </w:rPr>
        <w:t>Գնումների</w:t>
      </w:r>
      <w:r w:rsidR="000E7B65" w:rsidRPr="00ED2162">
        <w:rPr>
          <w:rFonts w:ascii="GHEA Grapalat" w:hAnsi="GHEA Grapalat"/>
          <w:sz w:val="20"/>
          <w:lang w:val="af-ZA"/>
        </w:rPr>
        <w:t xml:space="preserve"> </w:t>
      </w:r>
      <w:r w:rsidR="000E7B65" w:rsidRPr="00ED2162">
        <w:rPr>
          <w:rFonts w:ascii="GHEA Grapalat" w:hAnsi="GHEA Grapalat" w:cs="Sylfaen"/>
          <w:sz w:val="20"/>
          <w:lang w:val="af-ZA"/>
        </w:rPr>
        <w:t>մասին</w:t>
      </w:r>
      <w:r w:rsidR="000E7B65" w:rsidRPr="00ED2162">
        <w:rPr>
          <w:rFonts w:ascii="GHEA Grapalat" w:hAnsi="GHEA Grapalat"/>
          <w:sz w:val="20"/>
          <w:lang w:val="af-ZA"/>
        </w:rPr>
        <w:t xml:space="preserve">” </w:t>
      </w:r>
      <w:r w:rsidR="000E7B65" w:rsidRPr="00ED2162">
        <w:rPr>
          <w:rFonts w:ascii="GHEA Grapalat" w:hAnsi="GHEA Grapalat" w:cs="Sylfaen"/>
          <w:sz w:val="20"/>
          <w:lang w:val="af-ZA"/>
        </w:rPr>
        <w:t>ՀՀ</w:t>
      </w:r>
      <w:r w:rsidR="000E7B65" w:rsidRPr="00ED2162">
        <w:rPr>
          <w:rFonts w:ascii="GHEA Grapalat" w:hAnsi="GHEA Grapalat"/>
          <w:sz w:val="20"/>
          <w:lang w:val="af-ZA"/>
        </w:rPr>
        <w:t xml:space="preserve"> </w:t>
      </w:r>
      <w:r w:rsidR="000E7B65" w:rsidRPr="00ED2162">
        <w:rPr>
          <w:rFonts w:ascii="GHEA Grapalat" w:hAnsi="GHEA Grapalat" w:cs="Sylfaen"/>
          <w:sz w:val="20"/>
          <w:lang w:val="af-ZA"/>
        </w:rPr>
        <w:t>օրենքի</w:t>
      </w:r>
      <w:r w:rsidR="000E7B65" w:rsidRPr="00ED2162">
        <w:rPr>
          <w:rFonts w:ascii="GHEA Grapalat" w:hAnsi="GHEA Grapalat"/>
          <w:sz w:val="20"/>
          <w:lang w:val="af-ZA"/>
        </w:rPr>
        <w:t xml:space="preserve"> 29-</w:t>
      </w:r>
      <w:r w:rsidR="000E7B65" w:rsidRPr="00ED2162">
        <w:rPr>
          <w:rFonts w:ascii="GHEA Grapalat" w:hAnsi="GHEA Grapalat" w:cs="Sylfaen"/>
          <w:sz w:val="20"/>
          <w:lang w:val="af-ZA"/>
        </w:rPr>
        <w:t>րդ</w:t>
      </w:r>
      <w:r w:rsidR="000E7B65" w:rsidRPr="00ED2162">
        <w:rPr>
          <w:rFonts w:ascii="GHEA Grapalat" w:hAnsi="GHEA Grapalat"/>
          <w:sz w:val="20"/>
          <w:lang w:val="af-ZA"/>
        </w:rPr>
        <w:t xml:space="preserve"> </w:t>
      </w:r>
      <w:r w:rsidR="000E7B65" w:rsidRPr="00ED2162">
        <w:rPr>
          <w:rFonts w:ascii="GHEA Grapalat" w:hAnsi="GHEA Grapalat" w:cs="Sylfaen"/>
          <w:sz w:val="20"/>
          <w:lang w:val="af-ZA"/>
        </w:rPr>
        <w:t>հոդվածի</w:t>
      </w:r>
      <w:r w:rsidR="000E7B65" w:rsidRPr="00ED2162">
        <w:rPr>
          <w:rFonts w:ascii="GHEA Grapalat" w:hAnsi="GHEA Grapalat"/>
          <w:sz w:val="20"/>
          <w:lang w:val="af-ZA"/>
        </w:rPr>
        <w:t xml:space="preserve"> </w:t>
      </w:r>
      <w:r w:rsidR="000E7B65" w:rsidRPr="00ED2162">
        <w:rPr>
          <w:rFonts w:ascii="GHEA Grapalat" w:hAnsi="GHEA Grapalat" w:cs="Sylfaen"/>
          <w:sz w:val="20"/>
          <w:lang w:val="af-ZA"/>
        </w:rPr>
        <w:t>համաձայն</w:t>
      </w:r>
      <w:r>
        <w:tab/>
      </w:r>
      <w:r>
        <w:tab/>
      </w: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  <w:r w:rsidR="007A034F" w:rsidRPr="007A034F">
        <w:rPr>
          <w:rFonts w:ascii="GHEA Grapalat" w:hAnsi="GHEA Grapalat" w:cs="Sylfaen"/>
          <w:sz w:val="20"/>
          <w:lang w:val="af-ZA"/>
        </w:rPr>
        <w:t xml:space="preserve">ԿԿ-ԲՄԱՇՁԲ-22/01 </w:t>
      </w:r>
      <w:r>
        <w:rPr>
          <w:rFonts w:ascii="GHEA Grapalat" w:hAnsi="GHEA Grapalat" w:cs="Sylfaen"/>
          <w:sz w:val="20"/>
          <w:lang w:val="af-ZA"/>
        </w:rPr>
        <w:t xml:space="preserve">ծածկագրով գնահատող հանձնաժողովի քարտուղար </w:t>
      </w:r>
      <w:r w:rsidR="00F0049E">
        <w:rPr>
          <w:rFonts w:ascii="GHEA Grapalat" w:hAnsi="GHEA Grapalat" w:cs="Sylfaen"/>
          <w:sz w:val="20"/>
          <w:lang w:val="af-ZA"/>
        </w:rPr>
        <w:t>Լ.Մանուչարյան</w:t>
      </w:r>
      <w:r>
        <w:rPr>
          <w:rFonts w:ascii="GHEA Grapalat" w:hAnsi="GHEA Grapalat" w:cs="Sylfaen"/>
          <w:sz w:val="20"/>
          <w:lang w:val="af-ZA"/>
        </w:rPr>
        <w:t>:</w:t>
      </w:r>
    </w:p>
    <w:p w:rsidR="006C3FC7" w:rsidRDefault="006C3FC7" w:rsidP="00CE1CA2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060-47-41-42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6C3FC7" w:rsidRDefault="006C3FC7" w:rsidP="00CE1CA2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Էլեկտր</w:t>
      </w:r>
      <w:r w:rsidR="000E7B65">
        <w:rPr>
          <w:rFonts w:ascii="GHEA Grapalat" w:hAnsi="GHEA Grapalat" w:cs="Sylfaen"/>
          <w:sz w:val="20"/>
          <w:lang w:val="af-ZA"/>
        </w:rPr>
        <w:t>ո</w:t>
      </w:r>
      <w:r>
        <w:rPr>
          <w:rFonts w:ascii="GHEA Grapalat" w:hAnsi="GHEA Grapalat" w:cs="Sylfaen"/>
          <w:sz w:val="20"/>
          <w:lang w:val="af-ZA"/>
        </w:rPr>
        <w:t>նային փոստ՝</w:t>
      </w:r>
      <w:r>
        <w:rPr>
          <w:rFonts w:ascii="GHEA Grapalat" w:hAnsi="GHEA Grapalat"/>
          <w:sz w:val="20"/>
          <w:lang w:val="af-ZA"/>
        </w:rPr>
        <w:t xml:space="preserve"> gnumner@cadastre.am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6C3FC7" w:rsidRDefault="006C3FC7" w:rsidP="00CE1CA2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</w:r>
      <w:r w:rsidR="007A034F" w:rsidRPr="007A034F">
        <w:rPr>
          <w:rFonts w:ascii="GHEA Grapalat" w:hAnsi="GHEA Grapalat" w:cs="Sylfaen"/>
          <w:sz w:val="20"/>
          <w:lang w:val="af-ZA"/>
        </w:rPr>
        <w:t xml:space="preserve">ԿԿ-ԲՄԱՇՁԲ-22/01 </w:t>
      </w:r>
      <w:r>
        <w:rPr>
          <w:rFonts w:ascii="GHEA Grapalat" w:hAnsi="GHEA Grapalat" w:cs="Sylfaen"/>
          <w:sz w:val="20"/>
          <w:lang w:val="af-ZA"/>
        </w:rPr>
        <w:t>ծածկագրով գնման ը</w:t>
      </w:r>
      <w:r w:rsidR="00433371">
        <w:rPr>
          <w:rFonts w:ascii="GHEA Grapalat" w:hAnsi="GHEA Grapalat" w:cs="Sylfaen"/>
          <w:sz w:val="20"/>
          <w:lang w:val="af-ZA"/>
        </w:rPr>
        <w:t>նթացակարգի գնահատող հանձնաժողով</w:t>
      </w:r>
    </w:p>
    <w:p w:rsidR="006C3FC7" w:rsidRDefault="006C3FC7" w:rsidP="00906FC4">
      <w:pPr>
        <w:pStyle w:val="BodyText"/>
        <w:ind w:right="-7" w:firstLine="567"/>
        <w:jc w:val="right"/>
        <w:rPr>
          <w:rFonts w:ascii="GHEA Grapalat" w:hAnsi="GHEA Grapalat" w:cs="Sylfaen"/>
          <w:i/>
          <w:sz w:val="18"/>
        </w:rPr>
      </w:pPr>
    </w:p>
    <w:p w:rsidR="006C3FC7" w:rsidRDefault="006C3FC7" w:rsidP="006C3FC7">
      <w:pPr>
        <w:pStyle w:val="BodyText"/>
        <w:spacing w:line="360" w:lineRule="auto"/>
        <w:ind w:right="-7" w:firstLine="567"/>
        <w:jc w:val="right"/>
        <w:rPr>
          <w:rFonts w:ascii="GHEA Grapalat" w:hAnsi="GHEA Grapalat" w:cs="Sylfaen"/>
          <w:i/>
          <w:sz w:val="18"/>
        </w:rPr>
      </w:pPr>
    </w:p>
    <w:p w:rsidR="006C3FC7" w:rsidRDefault="006C3FC7" w:rsidP="006C3FC7">
      <w:pPr>
        <w:pStyle w:val="BodyText"/>
        <w:spacing w:line="360" w:lineRule="auto"/>
        <w:ind w:right="-7" w:firstLine="567"/>
        <w:jc w:val="right"/>
        <w:rPr>
          <w:rFonts w:ascii="GHEA Grapalat" w:hAnsi="GHEA Grapalat" w:cs="Sylfaen"/>
          <w:i/>
          <w:sz w:val="18"/>
        </w:rPr>
      </w:pPr>
    </w:p>
    <w:p w:rsidR="00DC56EC" w:rsidRDefault="00DC56EC"/>
    <w:sectPr w:rsidR="00DC56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F8F"/>
    <w:rsid w:val="000E7B65"/>
    <w:rsid w:val="00204DD7"/>
    <w:rsid w:val="00432B0C"/>
    <w:rsid w:val="00433371"/>
    <w:rsid w:val="006C3FC7"/>
    <w:rsid w:val="007A034F"/>
    <w:rsid w:val="008A1C99"/>
    <w:rsid w:val="00906FC4"/>
    <w:rsid w:val="00A0332F"/>
    <w:rsid w:val="00CC0F8F"/>
    <w:rsid w:val="00CE1CA2"/>
    <w:rsid w:val="00DC56EC"/>
    <w:rsid w:val="00F00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C50ECB"/>
  <w15:chartTrackingRefBased/>
  <w15:docId w15:val="{40B0ED46-2DEC-4DC2-ADAE-BC0023AFC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3F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6C3FC7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6C3FC7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BodyText">
    <w:name w:val="Body Text"/>
    <w:basedOn w:val="Normal"/>
    <w:link w:val="BodyTextChar"/>
    <w:semiHidden/>
    <w:unhideWhenUsed/>
    <w:rsid w:val="006C3FC7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6C3FC7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aliases w:val="Char Char,Char Char Char Char Char"/>
    <w:basedOn w:val="DefaultParagraphFont"/>
    <w:link w:val="BodyTextIndent"/>
    <w:semiHidden/>
    <w:locked/>
    <w:rsid w:val="006C3FC7"/>
    <w:rPr>
      <w:rFonts w:ascii="Arial LatArm" w:hAnsi="Arial LatArm"/>
      <w:i/>
      <w:lang w:val="en-AU"/>
    </w:rPr>
  </w:style>
  <w:style w:type="paragraph" w:styleId="BodyTextIndent">
    <w:name w:val="Body Text Indent"/>
    <w:aliases w:val="Char,Char Char Char Char"/>
    <w:basedOn w:val="Normal"/>
    <w:link w:val="BodyTextIndentChar"/>
    <w:semiHidden/>
    <w:unhideWhenUsed/>
    <w:rsid w:val="006C3FC7"/>
    <w:pPr>
      <w:spacing w:line="360" w:lineRule="auto"/>
      <w:ind w:firstLine="720"/>
      <w:jc w:val="both"/>
    </w:pPr>
    <w:rPr>
      <w:rFonts w:ascii="Arial LatArm" w:eastAsiaTheme="minorHAnsi" w:hAnsi="Arial LatArm" w:cstheme="minorBidi"/>
      <w:i/>
      <w:sz w:val="22"/>
      <w:szCs w:val="22"/>
      <w:lang w:val="en-AU"/>
    </w:rPr>
  </w:style>
  <w:style w:type="character" w:customStyle="1" w:styleId="BodyTextIndentChar1">
    <w:name w:val="Body Text Indent Char1"/>
    <w:basedOn w:val="DefaultParagraphFont"/>
    <w:uiPriority w:val="99"/>
    <w:semiHidden/>
    <w:rsid w:val="006C3FC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36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USER</cp:lastModifiedBy>
  <cp:revision>13</cp:revision>
  <dcterms:created xsi:type="dcterms:W3CDTF">2020-11-30T08:41:00Z</dcterms:created>
  <dcterms:modified xsi:type="dcterms:W3CDTF">2021-11-02T07:01:00Z</dcterms:modified>
</cp:coreProperties>
</file>