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35" w:rsidRPr="006632D7" w:rsidRDefault="00E11535" w:rsidP="00E11535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E11535" w:rsidRPr="006632D7" w:rsidRDefault="00E11535" w:rsidP="00E11535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6632D7">
        <w:rPr>
          <w:rFonts w:ascii="GHEA Grapalat" w:hAnsi="GHEA Grapalat"/>
          <w:b/>
          <w:sz w:val="22"/>
          <w:szCs w:val="22"/>
        </w:rPr>
        <w:t xml:space="preserve">процедуры запроса котировок с кодом </w:t>
      </w:r>
      <w:r w:rsidRPr="00E11535">
        <w:rPr>
          <w:rFonts w:ascii="GHEA Grapalat" w:hAnsi="GHEA Grapalat"/>
          <w:b/>
          <w:sz w:val="22"/>
          <w:szCs w:val="22"/>
        </w:rPr>
        <w:t>ՋԿ-ԳՀԾՁԲ-22/16-Տ</w:t>
      </w:r>
    </w:p>
    <w:p w:rsidR="00E11535" w:rsidRPr="006632D7" w:rsidRDefault="00E11535" w:rsidP="00E11535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6632D7">
        <w:rPr>
          <w:rFonts w:ascii="GHEA Grapalat" w:hAnsi="GHEA Grapalat"/>
          <w:b/>
          <w:sz w:val="22"/>
          <w:szCs w:val="22"/>
        </w:rPr>
        <w:t>заседание оценочной комиссии</w:t>
      </w:r>
    </w:p>
    <w:p w:rsidR="00E11535" w:rsidRPr="00E11535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E11535" w:rsidRPr="00E11535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E11535" w:rsidRPr="00E11535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E11535">
        <w:rPr>
          <w:rFonts w:ascii="GHEA Grapalat" w:hAnsi="GHEA Grapalat"/>
          <w:sz w:val="22"/>
          <w:szCs w:val="22"/>
          <w:lang w:val="ru-RU"/>
        </w:rPr>
        <w:t>в.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__ _______________ </w:t>
      </w:r>
      <w:r w:rsidRPr="00E11535">
        <w:rPr>
          <w:rFonts w:ascii="GHEA Grapalat" w:hAnsi="GHEA Grapalat"/>
          <w:sz w:val="22"/>
          <w:szCs w:val="22"/>
          <w:lang w:val="ru-RU"/>
        </w:rPr>
        <w:t>2022 г.</w:t>
      </w:r>
    </w:p>
    <w:p w:rsidR="00E11535" w:rsidRPr="00E11535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E11535" w:rsidRPr="009A49F8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Председатель комиссии: С. Аср</w:t>
      </w:r>
      <w:r w:rsidR="00B8425C">
        <w:rPr>
          <w:rFonts w:ascii="GHEA Grapalat" w:hAnsi="GHEA Grapalat"/>
          <w:sz w:val="22"/>
          <w:szCs w:val="22"/>
          <w:lang w:val="ru-RU"/>
        </w:rPr>
        <w:t>я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hy-AM"/>
        </w:rPr>
        <w:t>н</w:t>
      </w:r>
    </w:p>
    <w:p w:rsidR="00E11535" w:rsidRPr="006632D7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632D7">
        <w:rPr>
          <w:rFonts w:ascii="GHEA Grapalat" w:hAnsi="GHEA Grapalat"/>
          <w:sz w:val="22"/>
          <w:szCs w:val="22"/>
          <w:lang w:val="hy-AM"/>
        </w:rPr>
        <w:t>Члены комиссии: Г. Меликсетян, Н. Аветян и С. Алексанян.</w:t>
      </w:r>
    </w:p>
    <w:p w:rsidR="00E11535" w:rsidRPr="00D913F2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632D7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E11535" w:rsidRDefault="00E11535" w:rsidP="00E11535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О</w:t>
      </w:r>
      <w:r>
        <w:rPr>
          <w:rFonts w:ascii="GHEA Grapalat" w:hAnsi="GHEA Grapalat"/>
          <w:b/>
          <w:sz w:val="22"/>
          <w:szCs w:val="22"/>
          <w:lang w:val="ru-RU"/>
        </w:rPr>
        <w:t xml:space="preserve">б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lang w:val="ru-RU"/>
        </w:rPr>
        <w:t>от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крытии предложений</w:t>
      </w:r>
    </w:p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E11535" w:rsidRPr="006632D7" w:rsidRDefault="00E11535" w:rsidP="00E11535">
      <w:pPr>
        <w:pStyle w:val="BodyTextIndent3"/>
        <w:spacing w:line="276" w:lineRule="auto"/>
        <w:ind w:left="142" w:firstLine="720"/>
        <w:jc w:val="both"/>
        <w:rPr>
          <w:rFonts w:ascii="GHEA Grapalat" w:hAnsi="GHEA Grapalat"/>
          <w:szCs w:val="22"/>
          <w:lang w:val="de-DE"/>
        </w:rPr>
      </w:pPr>
      <w:r w:rsidRPr="006632D7">
        <w:rPr>
          <w:rFonts w:ascii="GHEA Grapalat" w:hAnsi="GHEA Grapalat" w:cs="Sylfaen"/>
          <w:szCs w:val="22"/>
          <w:lang w:val="hy-AM"/>
        </w:rPr>
        <w:t xml:space="preserve">Для нужд водкомитета </w:t>
      </w:r>
      <w:r w:rsidRPr="006632D7">
        <w:rPr>
          <w:rFonts w:ascii="GHEA Grapalat" w:hAnsi="GHEA Grapalat"/>
          <w:szCs w:val="22"/>
          <w:lang w:val="hy-AM"/>
        </w:rPr>
        <w:t xml:space="preserve">услуги по контролю качества содержания оросительных систем (автоматических дождевателей общин </w:t>
      </w:r>
      <w:r w:rsidRPr="006632D7">
        <w:rPr>
          <w:rFonts w:ascii="GHEA Grapalat" w:hAnsi="GHEA Grapalat" w:cs="Arial"/>
          <w:bCs/>
          <w:szCs w:val="22"/>
          <w:lang w:val="hy-AM"/>
        </w:rPr>
        <w:t xml:space="preserve">Даштаван 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, </w:t>
      </w:r>
      <w:r w:rsidRPr="006632D7">
        <w:rPr>
          <w:rFonts w:ascii="GHEA Grapalat" w:hAnsi="GHEA Grapalat" w:cs="Arial"/>
          <w:bCs/>
          <w:szCs w:val="22"/>
          <w:lang w:val="hy-AM"/>
        </w:rPr>
        <w:t xml:space="preserve">Норамарг 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, </w:t>
      </w:r>
      <w:r w:rsidRPr="006632D7">
        <w:rPr>
          <w:rFonts w:ascii="GHEA Grapalat" w:hAnsi="GHEA Grapalat" w:cs="Arial"/>
          <w:bCs/>
          <w:szCs w:val="22"/>
          <w:lang w:val="hy-AM"/>
        </w:rPr>
        <w:t xml:space="preserve">Дарбник 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, </w:t>
      </w:r>
      <w:r w:rsidRPr="006632D7">
        <w:rPr>
          <w:rFonts w:ascii="GHEA Grapalat" w:hAnsi="GHEA Grapalat" w:cs="Arial"/>
          <w:bCs/>
          <w:szCs w:val="22"/>
          <w:lang w:val="hy-AM"/>
        </w:rPr>
        <w:t xml:space="preserve">Масис 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, </w:t>
      </w:r>
      <w:r w:rsidRPr="006632D7">
        <w:rPr>
          <w:rFonts w:ascii="GHEA Grapalat" w:hAnsi="GHEA Grapalat" w:cs="Arial"/>
          <w:bCs/>
          <w:szCs w:val="22"/>
          <w:lang w:val="hy-AM"/>
        </w:rPr>
        <w:t xml:space="preserve">Зорак </w:t>
      </w:r>
      <w:r w:rsidRPr="006632D7">
        <w:rPr>
          <w:rFonts w:ascii="GHEA Grapalat" w:hAnsi="GHEA Grapalat" w:cs="Arial"/>
          <w:szCs w:val="22"/>
          <w:lang w:val="hy-AM"/>
        </w:rPr>
        <w:t>Масисского района обслуживает компания водопользователей "Ереван").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глубокий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скважин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делитель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очков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обстановка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с клапанами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а также:</w:t>
      </w:r>
      <w:r w:rsidRPr="006632D7">
        <w:rPr>
          <w:rFonts w:ascii="GHEA Grapalat" w:hAnsi="GHEA Grapalat" w:cs="Arial"/>
          <w:bCs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>со счетчиками воды</w:t>
      </w:r>
      <w:r w:rsidRPr="006632D7">
        <w:rPr>
          <w:rFonts w:ascii="GHEA Grapalat" w:hAnsi="GHEA Grapalat" w:cs="Arial"/>
          <w:szCs w:val="22"/>
          <w:lang w:val="af-ZA"/>
        </w:rPr>
        <w:t xml:space="preserve"> </w:t>
      </w:r>
      <w:r w:rsidRPr="006632D7">
        <w:rPr>
          <w:rFonts w:ascii="GHEA Grapalat" w:hAnsi="GHEA Grapalat" w:cs="Arial"/>
          <w:bCs/>
          <w:szCs w:val="22"/>
          <w:lang w:val="hy-AM"/>
        </w:rPr>
        <w:t xml:space="preserve">(работ) заявки на </w:t>
      </w:r>
      <w:r w:rsidRPr="006632D7">
        <w:rPr>
          <w:rFonts w:ascii="GHEA Grapalat" w:hAnsi="GHEA Grapalat" w:cs="Sylfaen"/>
          <w:szCs w:val="22"/>
          <w:lang w:val="hy-AM"/>
        </w:rPr>
        <w:t xml:space="preserve">процедуру закупки </w:t>
      </w:r>
      <w:r w:rsidRPr="006632D7">
        <w:rPr>
          <w:rFonts w:ascii="GHEA Grapalat" w:hAnsi="GHEA Grapalat"/>
          <w:szCs w:val="22"/>
          <w:lang w:val="hy-AM"/>
        </w:rPr>
        <w:t>с кодом ՋԿ-ԳՀԾՁԲ-22/16-Տ</w:t>
      </w:r>
      <w:r w:rsidRPr="006632D7">
        <w:rPr>
          <w:rFonts w:ascii="GHEA Grapalat" w:hAnsi="GHEA Grapalat"/>
          <w:szCs w:val="22"/>
          <w:lang w:val="hy-AM"/>
        </w:rPr>
        <w:t xml:space="preserve"> </w:t>
      </w:r>
      <w:r w:rsidRPr="006632D7">
        <w:rPr>
          <w:rFonts w:ascii="GHEA Grapalat" w:hAnsi="GHEA Grapalat"/>
          <w:szCs w:val="22"/>
          <w:lang w:val="hy-AM"/>
        </w:rPr>
        <w:t xml:space="preserve">были открыты в электронном виде через сайт </w:t>
      </w:r>
      <w:hyperlink r:id="rId5" w:history="1">
        <w:r w:rsidRPr="006632D7">
          <w:rPr>
            <w:rStyle w:val="Hyperlink"/>
            <w:rFonts w:ascii="GHEA Grapalat" w:hAnsi="GHEA Grapalat"/>
            <w:szCs w:val="22"/>
            <w:lang w:val="hy-AM"/>
          </w:rPr>
          <w:t xml:space="preserve">www.armeps.am </w:t>
        </w:r>
      </w:hyperlink>
      <w:r w:rsidRPr="006632D7">
        <w:rPr>
          <w:rFonts w:ascii="GHEA Grapalat" w:hAnsi="GHEA Grapalat"/>
          <w:szCs w:val="22"/>
          <w:lang w:val="hy-AM"/>
        </w:rPr>
        <w:t>20 октября 2022 года в 16:00.</w:t>
      </w:r>
    </w:p>
    <w:p w:rsidR="00E11535" w:rsidRDefault="00E11535" w:rsidP="00E11535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E11535" w:rsidRPr="006632D7" w:rsidRDefault="00E11535" w:rsidP="00E11535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632D7">
        <w:rPr>
          <w:rFonts w:ascii="GHEA Grapalat" w:hAnsi="GHEA Grapalat"/>
          <w:sz w:val="22"/>
          <w:szCs w:val="22"/>
          <w:lang w:val="hy-AM"/>
        </w:rPr>
        <w:t>ՋԿ-ԳՀԾՁԲ-22/16-Տ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есть(есть)</w:t>
      </w:r>
    </w:p>
    <w:p w:rsidR="00E11535" w:rsidRPr="006632D7" w:rsidRDefault="00E11535" w:rsidP="00E11535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632D7">
        <w:rPr>
          <w:rFonts w:ascii="GHEA Grapalat" w:hAnsi="GHEA Grapalat" w:cs="Sylfaen"/>
          <w:sz w:val="22"/>
          <w:szCs w:val="22"/>
          <w:lang w:val="hy-AM"/>
        </w:rPr>
        <w:t>представлено следующим(и) участником(ами):</w:t>
      </w:r>
    </w:p>
    <w:p w:rsidR="00E11535" w:rsidRPr="006632D7" w:rsidRDefault="00E11535" w:rsidP="00E11535">
      <w:pPr>
        <w:spacing w:line="276" w:lineRule="auto"/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4316"/>
        <w:gridCol w:w="3178"/>
      </w:tblGrid>
      <w:tr w:rsidR="00E11535" w:rsidRPr="006632D7" w:rsidTr="000958D5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Эл. почта</w:t>
            </w:r>
          </w:p>
        </w:tc>
      </w:tr>
      <w:tr w:rsidR="00E11535" w:rsidRPr="006632D7" w:rsidTr="000958D5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ООО "Гегаркуник Наири"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РА Гегаркуникская область, Г. Микаелян 19:</w:t>
            </w:r>
          </w:p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093 18 44 18: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6" w:history="1">
              <w:r w:rsidRPr="006632D7">
                <w:rPr>
                  <w:rStyle w:val="Hyperlink"/>
                  <w:rFonts w:ascii="GHEA Grapalat" w:hAnsi="GHEA Grapalat"/>
                  <w:sz w:val="22"/>
                  <w:szCs w:val="22"/>
                </w:rPr>
                <w:t>gexarquniqnairi@mail.ru:</w:t>
              </w:r>
            </w:hyperlink>
            <w:r w:rsidRPr="006632D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E11535" w:rsidRPr="006632D7" w:rsidTr="000958D5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ru-RU"/>
              </w:rPr>
              <w:t>ИП</w:t>
            </w:r>
            <w:r w:rsidRPr="006632D7">
              <w:rPr>
                <w:rFonts w:ascii="GHEA Grapalat" w:hAnsi="GHEA Grapalat"/>
                <w:bCs/>
                <w:sz w:val="22"/>
                <w:szCs w:val="22"/>
              </w:rPr>
              <w:t xml:space="preserve"> "Нарине Варданян Хачики"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632D7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Маргаряна 2-й пер. 5 кв.м., кв. 5 часов</w:t>
            </w:r>
          </w:p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632D7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095 50 02 09: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35" w:rsidRPr="006632D7" w:rsidRDefault="00E11535" w:rsidP="0009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hyperlink r:id="rId7" w:history="1">
              <w:r w:rsidRPr="006632D7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polyline.archstudio@gmail.com</w:t>
              </w:r>
            </w:hyperlink>
            <w:r w:rsidRPr="006632D7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E11535" w:rsidRPr="006632D7" w:rsidRDefault="00E11535" w:rsidP="00E11535">
      <w:pPr>
        <w:spacing w:line="276" w:lineRule="auto"/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</w:t>
      </w:r>
    </w:p>
    <w:p w:rsidR="00E11535" w:rsidRPr="006632D7" w:rsidRDefault="00E11535" w:rsidP="00E11535">
      <w:pPr>
        <w:spacing w:line="276" w:lineRule="auto"/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632D7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E11535" w:rsidRPr="006632D7" w:rsidTr="000958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РА: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Ценность</w:t>
            </w:r>
          </w:p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E11535" w:rsidRPr="00E11535" w:rsidTr="000958D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E11535" w:rsidRDefault="00E11535" w:rsidP="000958D5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lastRenderedPageBreak/>
              <w:t>Лот</w:t>
            </w:r>
            <w:r w:rsidRPr="00E11535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 1</w:t>
            </w:r>
            <w:r w:rsidRPr="00E11535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E11535" w:rsidRPr="00E11535" w:rsidRDefault="00E11535" w:rsidP="000958D5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E11535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оценочная стоимость</w:t>
            </w:r>
            <w:r w:rsidRPr="006632D7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Pr="00E11535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-</w:t>
            </w:r>
            <w:r w:rsidRPr="006632D7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891 800 драмов </w:t>
            </w:r>
            <w:r w:rsidRPr="00E11535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РА ( </w:t>
            </w:r>
            <w:r w:rsidRPr="006632D7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E11535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E11535" w:rsidRPr="006632D7" w:rsidRDefault="00E11535" w:rsidP="000958D5">
            <w:pPr>
              <w:pStyle w:val="BodyTextIndent2"/>
              <w:spacing w:line="276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Технические</w:t>
            </w:r>
            <w:r w:rsidRPr="006632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контроль</w:t>
            </w:r>
            <w:r w:rsidRPr="006632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услуги - автоматические дождеватели общин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Даштаван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Норамарг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Дарбник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Масис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Зорак </w:t>
            </w: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Масисского района, обслуживаемые компанией водопользователей "Ереван"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глубокий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скважин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делитель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очков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обстановка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с клапанами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а также: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632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работает со </w:t>
            </w:r>
            <w:r w:rsidRPr="006632D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счетчиками воды</w:t>
            </w:r>
          </w:p>
        </w:tc>
      </w:tr>
      <w:tr w:rsidR="00E11535" w:rsidRPr="006632D7" w:rsidTr="000958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ООО "Гегаркуник Наири"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800 000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800 000</w:t>
            </w:r>
          </w:p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E11535" w:rsidRPr="006632D7" w:rsidTr="000958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ru-RU"/>
              </w:rPr>
              <w:t>ИП</w:t>
            </w:r>
            <w:r w:rsidRPr="006632D7">
              <w:rPr>
                <w:rFonts w:ascii="GHEA Grapalat" w:hAnsi="GHEA Grapalat"/>
                <w:bCs/>
                <w:sz w:val="22"/>
                <w:szCs w:val="22"/>
              </w:rPr>
              <w:t xml:space="preserve"> "Нарине Варданян Хачики"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888 000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35" w:rsidRPr="006632D7" w:rsidRDefault="00E11535" w:rsidP="000958D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 w:cs="Arial"/>
                <w:sz w:val="22"/>
                <w:szCs w:val="22"/>
                <w:lang w:val="hy-AM"/>
              </w:rPr>
              <w:t>888 000</w:t>
            </w:r>
          </w:p>
        </w:tc>
      </w:tr>
    </w:tbl>
    <w:p w:rsidR="00E11535" w:rsidRDefault="00E11535" w:rsidP="00E11535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E11535" w:rsidRPr="006632D7" w:rsidRDefault="00E11535" w:rsidP="00E11535">
      <w:pPr>
        <w:pBdr>
          <w:bottom w:val="single" w:sz="6" w:space="1" w:color="auto"/>
        </w:pBdr>
        <w:spacing w:line="276" w:lineRule="auto"/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E11535" w:rsidRPr="006632D7" w:rsidRDefault="00E11535" w:rsidP="00E1153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firstLine="567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632D7">
        <w:rPr>
          <w:rFonts w:ascii="GHEA Grapalat" w:hAnsi="GHEA Grapalat"/>
          <w:bCs/>
          <w:sz w:val="22"/>
          <w:szCs w:val="22"/>
          <w:lang w:val="hy-AM"/>
        </w:rPr>
        <w:t xml:space="preserve">ЗАЯВЛЕНИЕ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в заявлении, поданном ООО «Гегаркуник Наири», участником 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процедуры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с кодом ՋԿ-ԳՀԾՁԲ-22/16-Տ </w:t>
      </w:r>
      <w:r w:rsidRPr="006632D7">
        <w:rPr>
          <w:rFonts w:ascii="GHEA Grapalat" w:hAnsi="GHEA Grapalat"/>
          <w:bCs/>
          <w:sz w:val="22"/>
          <w:szCs w:val="22"/>
          <w:lang w:val="hy-AM"/>
        </w:rPr>
        <w:t>неверно указан код процедуры, указанной в подпункте 1) Приложения 1 для участия в запросе котировок.</w:t>
      </w:r>
    </w:p>
    <w:p w:rsidR="00E11535" w:rsidRPr="00D913F2" w:rsidRDefault="00E11535" w:rsidP="00E1153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ru-RU"/>
        </w:rPr>
        <w:t>И</w:t>
      </w:r>
      <w:r w:rsidRPr="00D913F2">
        <w:rPr>
          <w:rFonts w:ascii="GHEA Grapalat" w:hAnsi="GHEA Grapalat"/>
          <w:bCs/>
          <w:sz w:val="22"/>
          <w:szCs w:val="22"/>
          <w:lang w:val="hy-AM"/>
        </w:rPr>
        <w:t xml:space="preserve">П "Нарине Варданян Хачики" </w:t>
      </w:r>
      <w:r w:rsidRPr="00D913F2">
        <w:rPr>
          <w:rFonts w:ascii="GHEA Grapalat" w:hAnsi="GHEA Grapalat"/>
          <w:sz w:val="22"/>
          <w:szCs w:val="22"/>
          <w:lang w:val="hy-AM"/>
        </w:rPr>
        <w:t xml:space="preserve">заявлении </w:t>
      </w:r>
      <w:r w:rsidRPr="00D913F2">
        <w:rPr>
          <w:rFonts w:ascii="GHEA Grapalat" w:hAnsi="GHEA Grapalat" w:cs="Sylfaen"/>
          <w:sz w:val="22"/>
          <w:szCs w:val="22"/>
          <w:lang w:val="hy-AM"/>
        </w:rPr>
        <w:t>письменное согласие, подтвержденное одним из специалистов, входящих в основной штат, Нарине Варданян, не соответствует требованиям указанной процедуры.</w:t>
      </w:r>
    </w:p>
    <w:p w:rsidR="00E11535" w:rsidRPr="006632D7" w:rsidRDefault="00E11535" w:rsidP="00E1153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6632D7">
        <w:rPr>
          <w:rFonts w:ascii="GHEA Grapalat" w:hAnsi="GHEA Grapalat"/>
          <w:sz w:val="22"/>
          <w:szCs w:val="22"/>
          <w:lang w:val="af-ZA"/>
        </w:rPr>
        <w:t xml:space="preserve">8.9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и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8.10 процедуры кодекса </w:t>
      </w:r>
      <w:r w:rsidRPr="006632D7">
        <w:rPr>
          <w:rFonts w:ascii="GHEA Grapalat" w:hAnsi="GHEA Grapalat"/>
          <w:sz w:val="22"/>
          <w:szCs w:val="22"/>
          <w:lang w:val="hy-AM"/>
        </w:rPr>
        <w:t>ՋԿ-ԳՀԾՁԲ-22/16-Տ комиссия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один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работающий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Днем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приостановленный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сессии (24.10.2022) и предложение до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приостановка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период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окончание 25.10.2022.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>исправить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несоответствия </w:t>
      </w:r>
      <w:r w:rsidRPr="006632D7">
        <w:rPr>
          <w:rFonts w:ascii="GHEA Grapalat" w:hAnsi="GHEA Grapalat"/>
          <w:sz w:val="22"/>
          <w:szCs w:val="22"/>
          <w:lang w:val="af-ZA"/>
        </w:rPr>
        <w:t>.</w:t>
      </w:r>
    </w:p>
    <w:p w:rsidR="00E11535" w:rsidRPr="006632D7" w:rsidRDefault="00E11535" w:rsidP="00E11535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О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ОО «Гегаркуник Наири» и </w:t>
      </w:r>
      <w:r>
        <w:rPr>
          <w:rFonts w:ascii="GHEA Grapalat" w:hAnsi="GHEA Grapalat"/>
          <w:sz w:val="22"/>
          <w:szCs w:val="22"/>
          <w:lang w:val="ru-RU"/>
        </w:rPr>
        <w:t xml:space="preserve">ИП </w:t>
      </w:r>
      <w:r>
        <w:rPr>
          <w:rFonts w:ascii="GHEA Grapalat" w:hAnsi="GHEA Grapalat"/>
          <w:bCs/>
          <w:sz w:val="22"/>
          <w:szCs w:val="22"/>
          <w:lang w:val="af-ZA"/>
        </w:rPr>
        <w:t>«</w:t>
      </w:r>
      <w:r w:rsidRPr="00E11535">
        <w:rPr>
          <w:rFonts w:ascii="GHEA Grapalat" w:hAnsi="GHEA Grapalat"/>
          <w:bCs/>
          <w:sz w:val="22"/>
          <w:szCs w:val="22"/>
          <w:lang w:val="ru-RU"/>
        </w:rPr>
        <w:t>Нарине</w:t>
      </w:r>
      <w:r w:rsidRPr="006632D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bCs/>
          <w:sz w:val="22"/>
          <w:szCs w:val="22"/>
          <w:lang w:val="ru-RU"/>
        </w:rPr>
        <w:t>Варданян</w:t>
      </w:r>
      <w:r w:rsidRPr="006632D7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Хачики</w:t>
      </w:r>
      <w:r w:rsidRPr="006632D7">
        <w:rPr>
          <w:rFonts w:ascii="GHEA Grapalat" w:hAnsi="GHEA Grapalat"/>
          <w:bCs/>
          <w:sz w:val="22"/>
          <w:szCs w:val="22"/>
          <w:lang w:val="af-ZA"/>
        </w:rPr>
        <w:t xml:space="preserve">» </w:t>
      </w:r>
      <w:r w:rsidRPr="00E11535">
        <w:rPr>
          <w:rFonts w:ascii="GHEA Grapalat" w:hAnsi="GHEA Grapalat"/>
          <w:sz w:val="22"/>
          <w:szCs w:val="22"/>
          <w:lang w:val="ru-RU"/>
        </w:rPr>
        <w:t>исправить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находятся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записано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несоответствия</w:t>
      </w:r>
    </w:p>
    <w:p w:rsidR="00E11535" w:rsidRPr="006632D7" w:rsidRDefault="00E11535" w:rsidP="00E11535">
      <w:pPr>
        <w:spacing w:line="276" w:lineRule="auto"/>
        <w:ind w:firstLine="708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11535" w:rsidRPr="006632D7" w:rsidRDefault="00E11535" w:rsidP="00E11535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6632D7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E11535" w:rsidRPr="006632D7" w:rsidRDefault="00E11535" w:rsidP="00E11535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6632D7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</w:t>
      </w:r>
    </w:p>
    <w:p w:rsidR="00E11535" w:rsidRDefault="00E11535" w:rsidP="00E11535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632D7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E11535" w:rsidRPr="006632D7" w:rsidRDefault="00E11535" w:rsidP="00E11535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632D7">
        <w:rPr>
          <w:rFonts w:ascii="GHEA Grapalat" w:hAnsi="GHEA Grapalat"/>
          <w:sz w:val="22"/>
          <w:szCs w:val="22"/>
          <w:lang w:val="hy-AM"/>
        </w:rPr>
        <w:t>ՋԿ-ԳՀԾՁԲ-22/16-Տ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632D7">
        <w:rPr>
          <w:rFonts w:ascii="GHEA Grapalat" w:hAnsi="GHEA Grapalat" w:cs="Calibri"/>
          <w:sz w:val="22"/>
          <w:szCs w:val="22"/>
          <w:lang w:val="hy-AM"/>
        </w:rPr>
        <w:t xml:space="preserve">объявить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ООО «Гегаркуник Наири» избранным участником кодовой процедуры </w:t>
      </w:r>
      <w:r w:rsidRPr="006632D7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E11535" w:rsidRPr="006632D7" w:rsidRDefault="00E11535" w:rsidP="00E11535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6632D7">
        <w:rPr>
          <w:rFonts w:ascii="GHEA Grapalat" w:hAnsi="GHEA Grapalat" w:cs="Sylfaen"/>
          <w:sz w:val="22"/>
          <w:szCs w:val="22"/>
          <w:lang w:val="hy-AM" w:eastAsia="x-none"/>
        </w:rPr>
        <w:t>Опубликовать сообщение о решении заключить договор,</w:t>
      </w:r>
    </w:p>
    <w:p w:rsidR="00E11535" w:rsidRPr="006632D7" w:rsidRDefault="00E11535" w:rsidP="00E11535">
      <w:pPr>
        <w:pStyle w:val="BodyText2"/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6632D7">
        <w:rPr>
          <w:rFonts w:ascii="GHEA Grapalat" w:hAnsi="GHEA Grapalat" w:cs="Sylfaen"/>
          <w:sz w:val="22"/>
          <w:szCs w:val="22"/>
          <w:lang w:val="hy-AM" w:eastAsia="en-US"/>
        </w:rPr>
        <w:t xml:space="preserve">Согласно статье 10 Закона РА "О закупках", </w:t>
      </w:r>
      <w:r w:rsidRPr="006632D7">
        <w:rPr>
          <w:rFonts w:ascii="GHEA Grapalat" w:hAnsi="GHEA Grapalat"/>
          <w:sz w:val="22"/>
          <w:szCs w:val="22"/>
          <w:lang w:val="hy-AM"/>
        </w:rPr>
        <w:t>ՋԿ-ԳՀԾՁԲ-22/16-Տ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 Кодекс определяет срок </w:t>
      </w:r>
      <w:r w:rsidRPr="006632D7">
        <w:rPr>
          <w:rFonts w:ascii="GHEA Grapalat" w:hAnsi="GHEA Grapalat" w:cs="Calibri"/>
          <w:sz w:val="22"/>
          <w:szCs w:val="22"/>
          <w:lang w:val="hy-AM"/>
        </w:rPr>
        <w:t xml:space="preserve">бездействия </w:t>
      </w:r>
      <w:r w:rsidRPr="006632D7">
        <w:rPr>
          <w:rFonts w:ascii="GHEA Grapalat" w:hAnsi="GHEA Grapalat" w:cs="Sylfaen"/>
          <w:sz w:val="22"/>
          <w:szCs w:val="22"/>
          <w:lang w:val="hy-AM" w:eastAsia="en-US"/>
        </w:rPr>
        <w:t>Порядка со дня, следующего за днем опубликования объявления о решении о заключении договора, по 10 календарный день включительно.</w:t>
      </w:r>
    </w:p>
    <w:p w:rsidR="00E11535" w:rsidRPr="006632D7" w:rsidRDefault="00E11535" w:rsidP="00E11535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632D7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По </w:t>
      </w:r>
      <w:r>
        <w:rPr>
          <w:rFonts w:ascii="GHEA Grapalat" w:hAnsi="GHEA Grapalat" w:cs="Sylfaen"/>
          <w:sz w:val="22"/>
          <w:szCs w:val="22"/>
          <w:lang w:val="hy-AM" w:eastAsia="en-US"/>
        </w:rPr>
        <w:t>истечении периода бездействия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работающий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для 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уведомления выбранной процедуры кодом </w:t>
      </w:r>
      <w:r w:rsidRPr="006632D7">
        <w:rPr>
          <w:rFonts w:ascii="GHEA Grapalat" w:hAnsi="GHEA Grapalat"/>
          <w:sz w:val="22"/>
          <w:szCs w:val="22"/>
          <w:lang w:val="hy-AM"/>
        </w:rPr>
        <w:t>ՋԿ-ԳՀԾՁԲ-22/16-Տ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</w:rPr>
        <w:t xml:space="preserve">Презентация </w:t>
      </w:r>
      <w:r w:rsidRPr="006632D7">
        <w:rPr>
          <w:rFonts w:ascii="GHEA Grapalat" w:hAnsi="GHEA Grapalat" w:cs="Calibri"/>
          <w:sz w:val="22"/>
          <w:szCs w:val="22"/>
          <w:lang w:val="hy-AM"/>
        </w:rPr>
        <w:t xml:space="preserve">ООО 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" 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Гегаркуник </w:t>
      </w:r>
      <w:r w:rsidRPr="006632D7">
        <w:rPr>
          <w:rFonts w:ascii="GHEA Grapalat" w:hAnsi="GHEA Grapalat"/>
          <w:sz w:val="22"/>
          <w:szCs w:val="22"/>
          <w:lang w:val="hy-AM"/>
        </w:rPr>
        <w:t xml:space="preserve">Наири </w:t>
      </w:r>
      <w:r w:rsidRPr="006632D7">
        <w:rPr>
          <w:rFonts w:ascii="GHEA Grapalat" w:hAnsi="GHEA Grapalat" w:cs="Sylfaen"/>
          <w:sz w:val="22"/>
          <w:szCs w:val="22"/>
          <w:lang w:val="hy-AM"/>
        </w:rPr>
        <w:t>" _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чтобы запечатать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а также: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>контракта</w:t>
      </w:r>
      <w:r w:rsidRPr="006632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проект </w:t>
      </w:r>
      <w:r w:rsidRPr="006632D7">
        <w:rPr>
          <w:rFonts w:ascii="GHEA Grapalat" w:hAnsi="GHEA Grapalat" w:cs="Sylfaen"/>
          <w:sz w:val="22"/>
          <w:szCs w:val="22"/>
          <w:lang w:val="af-ZA"/>
        </w:rPr>
        <w:t>_</w:t>
      </w:r>
      <w:r w:rsidRPr="006632D7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11535" w:rsidRDefault="00E11535" w:rsidP="00E11535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E11535" w:rsidRPr="006632D7" w:rsidRDefault="00E11535" w:rsidP="00E11535">
      <w:pPr>
        <w:spacing w:line="276" w:lineRule="auto"/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6632D7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сеанс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а также: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6632D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632D7">
        <w:rPr>
          <w:rFonts w:ascii="GHEA Grapalat" w:hAnsi="GHEA Grapalat"/>
          <w:b/>
          <w:sz w:val="22"/>
          <w:szCs w:val="22"/>
          <w:lang w:val="hy-AM"/>
        </w:rPr>
        <w:t xml:space="preserve">о </w:t>
      </w:r>
    </w:p>
    <w:p w:rsidR="00E11535" w:rsidRPr="006632D7" w:rsidRDefault="00E11535" w:rsidP="00E11535">
      <w:pPr>
        <w:spacing w:line="276" w:lineRule="auto"/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6632D7">
        <w:rPr>
          <w:rFonts w:ascii="GHEA Grapalat" w:hAnsi="GHEA Grapalat"/>
          <w:b/>
          <w:sz w:val="22"/>
          <w:szCs w:val="22"/>
          <w:lang w:val="af-ZA"/>
        </w:rPr>
        <w:t>-----------------------</w:t>
      </w:r>
      <w:r>
        <w:rPr>
          <w:rFonts w:ascii="GHEA Grapalat" w:hAnsi="GHEA Grapalat"/>
          <w:b/>
          <w:sz w:val="22"/>
          <w:szCs w:val="22"/>
          <w:lang w:val="af-ZA"/>
        </w:rPr>
        <w:t>----------------------</w:t>
      </w:r>
      <w:r w:rsidRPr="006632D7">
        <w:rPr>
          <w:rFonts w:ascii="GHEA Grapalat" w:hAnsi="GHEA Grapalat"/>
          <w:b/>
          <w:sz w:val="22"/>
          <w:szCs w:val="22"/>
          <w:lang w:val="af-ZA"/>
        </w:rPr>
        <w:t>---------------------------------- ------ ------------------------</w:t>
      </w:r>
    </w:p>
    <w:p w:rsidR="00E11535" w:rsidRPr="006632D7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11535">
        <w:rPr>
          <w:rFonts w:ascii="GHEA Grapalat" w:hAnsi="GHEA Grapalat"/>
          <w:sz w:val="22"/>
          <w:szCs w:val="22"/>
          <w:lang w:val="ru-RU"/>
        </w:rPr>
        <w:t>Оценщик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комиссии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следующий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сеанс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приглашать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согласно с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необходимости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535">
        <w:rPr>
          <w:rFonts w:ascii="GHEA Grapalat" w:hAnsi="GHEA Grapalat"/>
          <w:sz w:val="22"/>
          <w:szCs w:val="22"/>
          <w:lang w:val="ru-RU"/>
        </w:rPr>
        <w:t>которая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место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буду иметь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Вода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комитета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административный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в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здании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535">
        <w:rPr>
          <w:rFonts w:ascii="GHEA Grapalat" w:hAnsi="GHEA Grapalat"/>
          <w:sz w:val="22"/>
          <w:szCs w:val="22"/>
          <w:lang w:val="ru-RU"/>
        </w:rPr>
        <w:t>адрес: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в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Ереван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Вардананц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13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а </w:t>
      </w:r>
      <w:r w:rsidRPr="006632D7">
        <w:rPr>
          <w:rFonts w:ascii="GHEA Grapalat" w:hAnsi="GHEA Grapalat"/>
          <w:sz w:val="22"/>
          <w:szCs w:val="22"/>
          <w:lang w:val="af-ZA"/>
        </w:rPr>
        <w:t>.</w:t>
      </w:r>
    </w:p>
    <w:p w:rsidR="00E11535" w:rsidRPr="006632D7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E11535" w:rsidRPr="006632D7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11535">
        <w:rPr>
          <w:rFonts w:ascii="GHEA Grapalat" w:hAnsi="GHEA Grapalat"/>
          <w:sz w:val="22"/>
          <w:szCs w:val="22"/>
          <w:lang w:val="ru-RU"/>
        </w:rPr>
        <w:t>Принято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>является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11535">
        <w:rPr>
          <w:rFonts w:ascii="GHEA Grapalat" w:hAnsi="GHEA Grapalat"/>
          <w:sz w:val="22"/>
          <w:szCs w:val="22"/>
          <w:lang w:val="ru-RU"/>
        </w:rPr>
        <w:t>решение: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за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- </w:t>
      </w:r>
      <w:r>
        <w:rPr>
          <w:rFonts w:ascii="GHEA Grapalat" w:hAnsi="GHEA Grapalat"/>
          <w:sz w:val="22"/>
          <w:szCs w:val="22"/>
          <w:lang w:val="hy-AM"/>
        </w:rPr>
        <w:t xml:space="preserve">4 </w:t>
      </w:r>
      <w:r w:rsidRPr="006632D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535">
        <w:rPr>
          <w:rFonts w:ascii="GHEA Grapalat" w:hAnsi="GHEA Grapalat"/>
          <w:sz w:val="22"/>
          <w:szCs w:val="22"/>
          <w:lang w:val="ru-RU"/>
        </w:rPr>
        <w:t xml:space="preserve">против </w:t>
      </w:r>
      <w:r w:rsidRPr="006632D7">
        <w:rPr>
          <w:rFonts w:ascii="GHEA Grapalat" w:hAnsi="GHEA Grapalat"/>
          <w:sz w:val="22"/>
          <w:szCs w:val="22"/>
          <w:lang w:val="af-ZA"/>
        </w:rPr>
        <w:t>-0</w:t>
      </w:r>
    </w:p>
    <w:p w:rsidR="00E11535" w:rsidRPr="00E11535" w:rsidRDefault="00E11535" w:rsidP="00E1153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E11535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12362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276"/>
        <w:gridCol w:w="3006"/>
        <w:gridCol w:w="1276"/>
      </w:tblGrid>
      <w:tr w:rsidR="00E11535" w:rsidRPr="006632D7" w:rsidTr="000958D5">
        <w:trPr>
          <w:trHeight w:val="377"/>
        </w:trPr>
        <w:tc>
          <w:tcPr>
            <w:tcW w:w="8080" w:type="dxa"/>
            <w:gridSpan w:val="2"/>
            <w:vAlign w:val="bottom"/>
          </w:tcPr>
          <w:p w:rsidR="00E11535" w:rsidRPr="009A49F8" w:rsidRDefault="00E11535" w:rsidP="000958D5">
            <w:pPr>
              <w:ind w:right="-1702"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Председатель __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 С. Асря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  <w:tc>
          <w:tcPr>
            <w:tcW w:w="4282" w:type="dxa"/>
            <w:gridSpan w:val="2"/>
            <w:vAlign w:val="bottom"/>
          </w:tcPr>
          <w:p w:rsidR="00E11535" w:rsidRPr="006632D7" w:rsidRDefault="00E11535" w:rsidP="000958D5">
            <w:pPr>
              <w:ind w:left="1695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11535" w:rsidRPr="006632D7" w:rsidTr="000958D5">
        <w:trPr>
          <w:gridAfter w:val="1"/>
          <w:wAfter w:w="1276" w:type="dxa"/>
          <w:trHeight w:val="377"/>
        </w:trPr>
        <w:tc>
          <w:tcPr>
            <w:tcW w:w="6804" w:type="dxa"/>
            <w:vAlign w:val="bottom"/>
            <w:hideMark/>
          </w:tcPr>
          <w:p w:rsidR="00E11535" w:rsidRPr="006632D7" w:rsidRDefault="00E11535" w:rsidP="000958D5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Участники -------------------------------------------------- ---</w:t>
            </w:r>
          </w:p>
        </w:tc>
        <w:tc>
          <w:tcPr>
            <w:tcW w:w="4282" w:type="dxa"/>
            <w:gridSpan w:val="2"/>
            <w:vAlign w:val="bottom"/>
            <w:hideMark/>
          </w:tcPr>
          <w:p w:rsidR="00E11535" w:rsidRPr="006632D7" w:rsidRDefault="00E11535" w:rsidP="000958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С. Меликсетян</w:t>
            </w:r>
          </w:p>
        </w:tc>
      </w:tr>
      <w:tr w:rsidR="00E11535" w:rsidRPr="006632D7" w:rsidTr="000958D5">
        <w:trPr>
          <w:gridAfter w:val="1"/>
          <w:wAfter w:w="1276" w:type="dxa"/>
          <w:trHeight w:val="352"/>
        </w:trPr>
        <w:tc>
          <w:tcPr>
            <w:tcW w:w="6804" w:type="dxa"/>
            <w:vAlign w:val="bottom"/>
            <w:hideMark/>
          </w:tcPr>
          <w:p w:rsidR="00E11535" w:rsidRPr="006632D7" w:rsidRDefault="00E11535" w:rsidP="000958D5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-------------------------------------</w:t>
            </w:r>
          </w:p>
        </w:tc>
        <w:tc>
          <w:tcPr>
            <w:tcW w:w="4282" w:type="dxa"/>
            <w:gridSpan w:val="2"/>
            <w:vAlign w:val="bottom"/>
            <w:hideMark/>
          </w:tcPr>
          <w:p w:rsidR="00E11535" w:rsidRPr="006632D7" w:rsidRDefault="00E11535" w:rsidP="000958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E11535" w:rsidRPr="006632D7" w:rsidTr="000958D5">
        <w:trPr>
          <w:gridAfter w:val="1"/>
          <w:wAfter w:w="1276" w:type="dxa"/>
          <w:trHeight w:val="81"/>
        </w:trPr>
        <w:tc>
          <w:tcPr>
            <w:tcW w:w="6804" w:type="dxa"/>
            <w:vAlign w:val="bottom"/>
            <w:hideMark/>
          </w:tcPr>
          <w:p w:rsidR="00E11535" w:rsidRPr="006632D7" w:rsidRDefault="00E11535" w:rsidP="000958D5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_________________________</w:t>
            </w:r>
          </w:p>
        </w:tc>
        <w:tc>
          <w:tcPr>
            <w:tcW w:w="4282" w:type="dxa"/>
            <w:gridSpan w:val="2"/>
            <w:vAlign w:val="bottom"/>
            <w:hideMark/>
          </w:tcPr>
          <w:p w:rsidR="00E11535" w:rsidRPr="006632D7" w:rsidRDefault="00E11535" w:rsidP="000958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E11535" w:rsidRPr="006632D7" w:rsidTr="000958D5">
        <w:trPr>
          <w:gridAfter w:val="1"/>
          <w:wAfter w:w="1276" w:type="dxa"/>
          <w:trHeight w:val="81"/>
        </w:trPr>
        <w:tc>
          <w:tcPr>
            <w:tcW w:w="6804" w:type="dxa"/>
            <w:vAlign w:val="bottom"/>
          </w:tcPr>
          <w:p w:rsidR="00E11535" w:rsidRPr="006632D7" w:rsidRDefault="00E11535" w:rsidP="000958D5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6632D7">
              <w:rPr>
                <w:rFonts w:ascii="GHEA Grapalat" w:hAnsi="GHEA Grapalat"/>
                <w:sz w:val="22"/>
                <w:szCs w:val="22"/>
              </w:rPr>
              <w:t>Секретарь -------------------------------------------------- ---</w:t>
            </w:r>
          </w:p>
        </w:tc>
        <w:tc>
          <w:tcPr>
            <w:tcW w:w="4282" w:type="dxa"/>
            <w:gridSpan w:val="2"/>
            <w:vAlign w:val="bottom"/>
          </w:tcPr>
          <w:p w:rsidR="00E11535" w:rsidRPr="006632D7" w:rsidRDefault="00E11535" w:rsidP="000958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632D7"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6256D8" w:rsidRPr="00E11535" w:rsidRDefault="006256D8" w:rsidP="00E11535"/>
    <w:sectPr w:rsidR="006256D8" w:rsidRPr="00E11535" w:rsidSect="00E11535">
      <w:pgSz w:w="12240" w:h="15840"/>
      <w:pgMar w:top="709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D7A0BB58"/>
    <w:lvl w:ilvl="0" w:tplc="C48A75F0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15"/>
    <w:rsid w:val="005C7A15"/>
    <w:rsid w:val="006256D8"/>
    <w:rsid w:val="008C3078"/>
    <w:rsid w:val="00B8425C"/>
    <w:rsid w:val="00D913F2"/>
    <w:rsid w:val="00E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EF70"/>
  <w15:chartTrackingRefBased/>
  <w15:docId w15:val="{ABF1ED64-0D28-4EB5-B6D4-5B73038F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15"/>
    <w:pPr>
      <w:ind w:left="720"/>
      <w:contextualSpacing/>
    </w:pPr>
  </w:style>
  <w:style w:type="character" w:styleId="Hyperlink">
    <w:name w:val="Hyperlink"/>
    <w:uiPriority w:val="99"/>
    <w:unhideWhenUsed/>
    <w:rsid w:val="005C7A1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5C7A1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C7A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5C7A15"/>
    <w:pPr>
      <w:spacing w:line="360" w:lineRule="auto"/>
      <w:ind w:left="720"/>
    </w:pPr>
    <w:rPr>
      <w:rFonts w:ascii="Times Armenian" w:hAnsi="Times Armenian"/>
      <w:sz w:val="22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C7A15"/>
    <w:rPr>
      <w:rFonts w:ascii="Times Armenian" w:eastAsia="Times New Roman" w:hAnsi="Times Armenian" w:cs="Times New Roman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A15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A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5C7A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C7A1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yline.archstud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xarquniqnairi@mail.ru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2022-10-25T12:59:00Z</dcterms:created>
  <dcterms:modified xsi:type="dcterms:W3CDTF">2022-10-25T13:35:00Z</dcterms:modified>
</cp:coreProperties>
</file>