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03296A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03296A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03296A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03296A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423E8F">
              <w:rPr>
                <w:bCs/>
                <w:lang w:val="hy-AM"/>
              </w:rPr>
              <w:t>№</w:t>
            </w:r>
            <w:r>
              <w:rPr>
                <w:bCs/>
                <w:lang w:val="en-US"/>
              </w:rPr>
              <w:t>292</w:t>
            </w:r>
            <w:r>
              <w:rPr>
                <w:rFonts w:ascii="Sylfaen" w:hAnsi="Sylfaen"/>
                <w:lang w:val="hy-AM"/>
              </w:rPr>
              <w:t>/</w:t>
            </w:r>
            <w:r>
              <w:rPr>
                <w:rFonts w:ascii="Sylfaen" w:hAnsi="Sylfaen"/>
                <w:lang w:val="af-ZA"/>
              </w:rPr>
              <w:t>GArm/24_4.3_132/11.09.24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03296A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86F6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03296A" w:rsidRDefault="0003296A" w:rsidP="0003296A">
            <w:pPr>
              <w:tabs>
                <w:tab w:val="left" w:pos="2892"/>
              </w:tabs>
              <w:spacing w:line="276" w:lineRule="auto"/>
              <w:jc w:val="center"/>
              <w:rPr>
                <w:bCs/>
                <w:lang w:val="en-US"/>
              </w:rPr>
            </w:pPr>
            <w:proofErr w:type="spellStart"/>
            <w:r w:rsidRPr="0003296A">
              <w:rPr>
                <w:bCs/>
                <w:lang w:val="en-US"/>
              </w:rPr>
              <w:t>Թուջե</w:t>
            </w:r>
            <w:proofErr w:type="spellEnd"/>
            <w:r w:rsidRPr="0003296A">
              <w:rPr>
                <w:bCs/>
                <w:lang w:val="en-US"/>
              </w:rPr>
              <w:t xml:space="preserve"> </w:t>
            </w:r>
            <w:proofErr w:type="spellStart"/>
            <w:r w:rsidRPr="0003296A">
              <w:rPr>
                <w:bCs/>
                <w:lang w:val="en-US"/>
              </w:rPr>
              <w:t>սողնակային</w:t>
            </w:r>
            <w:proofErr w:type="spellEnd"/>
            <w:r w:rsidRPr="0003296A">
              <w:rPr>
                <w:bCs/>
                <w:lang w:val="en-US"/>
              </w:rPr>
              <w:t xml:space="preserve"> </w:t>
            </w:r>
            <w:proofErr w:type="spellStart"/>
            <w:r w:rsidRPr="0003296A">
              <w:rPr>
                <w:bCs/>
                <w:lang w:val="en-US"/>
              </w:rPr>
              <w:t>փականների</w:t>
            </w:r>
            <w:proofErr w:type="spellEnd"/>
            <w:r w:rsidRPr="0003296A">
              <w:rPr>
                <w:bCs/>
                <w:lang w:val="en-US"/>
              </w:rPr>
              <w:t xml:space="preserve"> </w:t>
            </w:r>
            <w:proofErr w:type="spellStart"/>
            <w:r w:rsidRPr="0003296A">
              <w:rPr>
                <w:bCs/>
                <w:lang w:val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03296A" w:rsidRDefault="0003296A" w:rsidP="0003296A">
            <w:pPr>
              <w:tabs>
                <w:tab w:val="left" w:pos="2892"/>
              </w:tabs>
              <w:spacing w:line="276" w:lineRule="auto"/>
              <w:jc w:val="center"/>
              <w:rPr>
                <w:bCs/>
              </w:rPr>
            </w:pPr>
            <w:proofErr w:type="gramStart"/>
            <w:r w:rsidRPr="0003296A">
              <w:rPr>
                <w:bCs/>
              </w:rPr>
              <w:t>Поставка  задвижек</w:t>
            </w:r>
            <w:proofErr w:type="gramEnd"/>
            <w:r w:rsidRPr="0003296A">
              <w:rPr>
                <w:bCs/>
              </w:rPr>
              <w:t xml:space="preserve"> с обрезиненным клином для нужд ЗАО "Газпром Армения" </w:t>
            </w:r>
          </w:p>
        </w:tc>
      </w:tr>
      <w:tr w:rsidR="00B74ADB" w:rsidRPr="0003296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03296A" w:rsidRDefault="0003296A" w:rsidP="00282F9D">
            <w:pPr>
              <w:tabs>
                <w:tab w:val="left" w:pos="2892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03296A">
              <w:rPr>
                <w:bCs/>
                <w:lang w:val="en-US"/>
              </w:rPr>
              <w:t>Supply</w:t>
            </w:r>
            <w:r w:rsidRPr="0003296A">
              <w:rPr>
                <w:bCs/>
                <w:lang w:val="en-US"/>
              </w:rPr>
              <w:t xml:space="preserve"> of </w:t>
            </w:r>
            <w:r w:rsidRPr="0003296A">
              <w:rPr>
                <w:bCs/>
                <w:lang w:val="en-US"/>
              </w:rPr>
              <w:t>valves</w:t>
            </w:r>
            <w:r w:rsidRPr="0003296A">
              <w:rPr>
                <w:bCs/>
                <w:lang w:val="en-US"/>
              </w:rPr>
              <w:t xml:space="preserve"> </w:t>
            </w:r>
            <w:r w:rsidRPr="0003296A">
              <w:rPr>
                <w:bCs/>
                <w:lang w:val="en-US"/>
              </w:rPr>
              <w:t>with</w:t>
            </w:r>
            <w:r w:rsidRPr="0003296A">
              <w:rPr>
                <w:bCs/>
                <w:lang w:val="en-US"/>
              </w:rPr>
              <w:t xml:space="preserve"> a </w:t>
            </w:r>
            <w:r w:rsidRPr="0003296A">
              <w:rPr>
                <w:bCs/>
                <w:lang w:val="en-US"/>
              </w:rPr>
              <w:t>rubberized</w:t>
            </w:r>
            <w:r w:rsidRPr="0003296A">
              <w:rPr>
                <w:bCs/>
                <w:lang w:val="en-US"/>
              </w:rPr>
              <w:t xml:space="preserve"> </w:t>
            </w:r>
            <w:r w:rsidRPr="0003296A">
              <w:rPr>
                <w:bCs/>
                <w:lang w:val="en-US"/>
              </w:rPr>
              <w:t>wedge</w:t>
            </w:r>
            <w:r w:rsidRPr="0003296A">
              <w:rPr>
                <w:bCs/>
                <w:lang w:val="en-US"/>
              </w:rPr>
              <w:t xml:space="preserve"> </w:t>
            </w:r>
            <w:r w:rsidRPr="0003296A">
              <w:rPr>
                <w:bCs/>
                <w:lang w:val="en-US"/>
              </w:rPr>
              <w:t>for</w:t>
            </w:r>
            <w:r w:rsidRPr="0003296A">
              <w:rPr>
                <w:bCs/>
                <w:lang w:val="en-US"/>
              </w:rPr>
              <w:t xml:space="preserve"> the </w:t>
            </w:r>
            <w:r w:rsidRPr="0003296A">
              <w:rPr>
                <w:bCs/>
                <w:lang w:val="en-US"/>
              </w:rPr>
              <w:t>needs</w:t>
            </w:r>
            <w:r w:rsidRPr="0003296A">
              <w:rPr>
                <w:bCs/>
                <w:lang w:val="en-US"/>
              </w:rPr>
              <w:t xml:space="preserve"> of </w:t>
            </w:r>
            <w:r w:rsidRPr="0003296A">
              <w:rPr>
                <w:bCs/>
                <w:lang w:val="en-US"/>
              </w:rPr>
              <w:t>Gazprom</w:t>
            </w:r>
            <w:r w:rsidRPr="0003296A">
              <w:rPr>
                <w:bCs/>
                <w:lang w:val="en-US"/>
              </w:rPr>
              <w:t xml:space="preserve"> </w:t>
            </w:r>
            <w:r w:rsidRPr="0003296A">
              <w:rPr>
                <w:bCs/>
                <w:lang w:val="en-US"/>
              </w:rPr>
              <w:t>Armenia</w:t>
            </w:r>
            <w:r w:rsidRPr="0003296A">
              <w:rPr>
                <w:bCs/>
                <w:lang w:val="en-US"/>
              </w:rPr>
              <w:t xml:space="preserve"> </w:t>
            </w:r>
            <w:r w:rsidRPr="0003296A">
              <w:rPr>
                <w:bCs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3296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3296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18"/>
        <w:gridCol w:w="1417"/>
        <w:gridCol w:w="3686"/>
      </w:tblGrid>
      <w:tr w:rsidR="00D51424" w:rsidRPr="00D90D75" w:rsidTr="00B74ADB">
        <w:tc>
          <w:tcPr>
            <w:tcW w:w="4957" w:type="dxa"/>
            <w:gridSpan w:val="2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gridSpan w:val="2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3296A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3296A">
              <w:rPr>
                <w:rFonts w:ascii="Sylfaen" w:hAnsi="Sylfaen" w:cs="Sylfaen"/>
                <w:lang w:val="en-US"/>
              </w:rPr>
              <w:t>1</w:t>
            </w:r>
            <w:r w:rsidR="002870BC">
              <w:rPr>
                <w:rFonts w:ascii="Sylfaen" w:hAnsi="Sylfaen" w:cs="Sylfaen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03296A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  <w:gridSpan w:val="2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3296A" w:rsidTr="00B74ADB">
        <w:tc>
          <w:tcPr>
            <w:tcW w:w="4957" w:type="dxa"/>
            <w:gridSpan w:val="2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3296A" w:rsidTr="00082DD3">
        <w:tc>
          <w:tcPr>
            <w:tcW w:w="4957" w:type="dxa"/>
            <w:gridSpan w:val="2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gridSpan w:val="2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3296A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3296A">
              <w:rPr>
                <w:rFonts w:ascii="Sylfaen" w:hAnsi="Sylfaen" w:cs="Sylfaen"/>
                <w:lang w:val="en-US"/>
              </w:rPr>
              <w:t>1</w:t>
            </w:r>
            <w:r w:rsidR="00271852" w:rsidRPr="0003296A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3296A" w:rsidTr="00082DD3">
        <w:tc>
          <w:tcPr>
            <w:tcW w:w="4957" w:type="dxa"/>
            <w:gridSpan w:val="2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gridSpan w:val="2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3296A" w:rsidTr="00082DD3">
        <w:tc>
          <w:tcPr>
            <w:tcW w:w="4957" w:type="dxa"/>
            <w:gridSpan w:val="2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gridSpan w:val="2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3296A" w:rsidTr="00B74ADB">
        <w:tc>
          <w:tcPr>
            <w:tcW w:w="4957" w:type="dxa"/>
            <w:gridSpan w:val="2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  <w:gridSpan w:val="2"/>
          </w:tcPr>
          <w:p w:rsidR="00D51424" w:rsidRPr="00271852" w:rsidRDefault="00271852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Պռո</w:t>
            </w:r>
            <w:proofErr w:type="spellEnd"/>
            <w:r w:rsidRPr="0027185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Ինվեստ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27185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ք</w:t>
            </w:r>
            <w:r w:rsidRPr="00271852">
              <w:rPr>
                <w:rFonts w:ascii="Sylfaen" w:hAnsi="Sylfaen"/>
                <w:sz w:val="20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Երևան</w:t>
            </w:r>
            <w:proofErr w:type="spellEnd"/>
            <w:r w:rsidRPr="00271852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Կենտրոն</w:t>
            </w:r>
            <w:proofErr w:type="spellEnd"/>
            <w:r w:rsidRPr="00271852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Աբովյան</w:t>
            </w:r>
            <w:proofErr w:type="spellEnd"/>
            <w:r w:rsidRPr="0027185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փ</w:t>
            </w:r>
            <w:r w:rsidRPr="00271852">
              <w:rPr>
                <w:rFonts w:ascii="Sylfaen" w:hAnsi="Sylfaen"/>
                <w:sz w:val="20"/>
                <w:lang w:val="af-ZA"/>
              </w:rPr>
              <w:t xml:space="preserve">. 66 </w:t>
            </w:r>
            <w:r>
              <w:rPr>
                <w:rFonts w:ascii="Sylfaen" w:hAnsi="Sylfaen"/>
                <w:sz w:val="20"/>
              </w:rPr>
              <w:t>շ</w:t>
            </w:r>
            <w:r w:rsidRPr="00271852">
              <w:rPr>
                <w:rFonts w:ascii="Sylfaen" w:hAnsi="Sylfaen"/>
                <w:sz w:val="20"/>
                <w:lang w:val="af-ZA"/>
              </w:rPr>
              <w:t>, 10</w:t>
            </w:r>
          </w:p>
        </w:tc>
      </w:tr>
      <w:tr w:rsidR="00D51424" w:rsidRPr="00271852" w:rsidTr="00B74ADB">
        <w:tc>
          <w:tcPr>
            <w:tcW w:w="4957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gridSpan w:val="2"/>
          </w:tcPr>
          <w:p w:rsidR="00D51424" w:rsidRPr="00271852" w:rsidRDefault="00271852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Style w:val="ezkurwreuab5ozgtqnkl"/>
              </w:rPr>
              <w:t>ООО</w:t>
            </w:r>
            <w:r w:rsidRPr="00271852"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</w:rPr>
              <w:t>"Про Инвест" РА,</w:t>
            </w:r>
            <w:r>
              <w:t xml:space="preserve"> </w:t>
            </w:r>
            <w:r>
              <w:rPr>
                <w:rStyle w:val="ezkurwreuab5ozgtqnkl"/>
              </w:rPr>
              <w:t>Ереван</w:t>
            </w:r>
            <w:r>
              <w:t xml:space="preserve"> </w:t>
            </w:r>
            <w:r>
              <w:rPr>
                <w:rStyle w:val="ezkurwreuab5ozgtqnkl"/>
              </w:rPr>
              <w:t>центр</w:t>
            </w:r>
            <w:r>
              <w:t xml:space="preserve"> </w:t>
            </w:r>
            <w:r>
              <w:rPr>
                <w:rStyle w:val="ezkurwreuab5ozgtqnkl"/>
              </w:rPr>
              <w:t>Абовяна</w:t>
            </w:r>
            <w:r>
              <w:t xml:space="preserve"> </w:t>
            </w:r>
            <w:r>
              <w:rPr>
                <w:rStyle w:val="ezkurwreuab5ozgtqnkl"/>
              </w:rPr>
              <w:t>ул.</w:t>
            </w:r>
            <w:r>
              <w:t xml:space="preserve"> </w:t>
            </w:r>
            <w:r>
              <w:rPr>
                <w:rStyle w:val="ezkurwreuab5ozgtqnkl"/>
              </w:rPr>
              <w:t>66</w:t>
            </w:r>
            <w:r w:rsidRPr="00271852">
              <w:rPr>
                <w:rStyle w:val="ezkurwreuab5ozgtqnkl"/>
              </w:rPr>
              <w:t>/</w:t>
            </w:r>
            <w:r>
              <w:rPr>
                <w:rStyle w:val="ezkurwreuab5ozgtqnkl"/>
              </w:rPr>
              <w:t>10</w:t>
            </w:r>
          </w:p>
        </w:tc>
      </w:tr>
      <w:tr w:rsidR="00271852" w:rsidRPr="0003296A" w:rsidTr="00B74ADB">
        <w:tc>
          <w:tcPr>
            <w:tcW w:w="4957" w:type="dxa"/>
            <w:gridSpan w:val="2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  <w:gridSpan w:val="2"/>
          </w:tcPr>
          <w:p w:rsidR="00271852" w:rsidRPr="00271852" w:rsidRDefault="00271852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3296A">
              <w:rPr>
                <w:rStyle w:val="ezkurwreuab5ozgtqnkl"/>
                <w:lang w:val="en-US"/>
              </w:rPr>
              <w:t>"</w:t>
            </w:r>
            <w:r w:rsidRPr="00271852">
              <w:rPr>
                <w:lang w:val="en-US"/>
              </w:rPr>
              <w:t>Pro Invest</w:t>
            </w:r>
            <w:r w:rsidRPr="0003296A">
              <w:rPr>
                <w:rStyle w:val="ezkurwreuab5ozgtqnkl"/>
                <w:lang w:val="en-US"/>
              </w:rPr>
              <w:t>"</w:t>
            </w:r>
            <w:r w:rsidRPr="00271852">
              <w:rPr>
                <w:lang w:val="en-US"/>
              </w:rPr>
              <w:t xml:space="preserve"> LLC</w:t>
            </w:r>
            <w:r>
              <w:rPr>
                <w:lang w:val="en-US"/>
              </w:rPr>
              <w:t xml:space="preserve"> </w:t>
            </w:r>
            <w:r w:rsidRPr="00271852">
              <w:rPr>
                <w:lang w:val="en-US"/>
              </w:rPr>
              <w:t>RA, Yerevan</w:t>
            </w:r>
            <w:r>
              <w:rPr>
                <w:lang w:val="en-US"/>
              </w:rPr>
              <w:t xml:space="preserve"> </w:t>
            </w:r>
            <w:r w:rsidRPr="00271852">
              <w:rPr>
                <w:lang w:val="en-US"/>
              </w:rPr>
              <w:t xml:space="preserve">Center </w:t>
            </w:r>
            <w:proofErr w:type="spellStart"/>
            <w:r w:rsidRPr="00271852">
              <w:rPr>
                <w:lang w:val="en-US"/>
              </w:rPr>
              <w:t>Abovyan</w:t>
            </w:r>
            <w:proofErr w:type="spellEnd"/>
            <w:r>
              <w:rPr>
                <w:lang w:val="en-US"/>
              </w:rPr>
              <w:t>, 66/</w:t>
            </w:r>
            <w:r w:rsidRPr="00271852">
              <w:rPr>
                <w:lang w:val="en-US"/>
              </w:rPr>
              <w:t>10</w:t>
            </w:r>
          </w:p>
        </w:tc>
      </w:tr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gridSpan w:val="2"/>
            <w:vMerge w:val="restart"/>
            <w:vAlign w:val="center"/>
          </w:tcPr>
          <w:p w:rsidR="00B74ADB" w:rsidRPr="00D90D75" w:rsidRDefault="0003296A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D76BF">
              <w:rPr>
                <w:rFonts w:ascii="Sylfaen" w:hAnsi="Sylfaen" w:cs="Sylfaen"/>
                <w:lang w:val="hy-AM"/>
              </w:rPr>
              <w:t>2976000</w:t>
            </w:r>
          </w:p>
        </w:tc>
        <w:tc>
          <w:tcPr>
            <w:tcW w:w="3686" w:type="dxa"/>
          </w:tcPr>
          <w:p w:rsidR="00B74ADB" w:rsidRPr="009238F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gridSpan w:val="2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gridSpan w:val="2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296A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A7069-0D1C-421A-BC58-F521667D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18</cp:revision>
  <cp:lastPrinted>2021-06-02T06:18:00Z</cp:lastPrinted>
  <dcterms:created xsi:type="dcterms:W3CDTF">2024-04-28T03:10:00Z</dcterms:created>
  <dcterms:modified xsi:type="dcterms:W3CDTF">2024-10-30T11:34:00Z</dcterms:modified>
</cp:coreProperties>
</file>