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2D461" w14:textId="77777777" w:rsidR="0022631D" w:rsidRPr="006411FC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6411FC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6411FC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6411FC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129CCD78" w:rsidR="0022631D" w:rsidRPr="00F343D6" w:rsidRDefault="00353D02" w:rsidP="00F343D6">
      <w:pPr>
        <w:spacing w:before="0" w:after="0"/>
        <w:ind w:left="0" w:firstLine="709"/>
        <w:jc w:val="both"/>
        <w:rPr>
          <w:rFonts w:ascii="GHEA Grapalat" w:hAnsi="GHEA Grapalat"/>
          <w:b/>
          <w:color w:val="FF0000"/>
          <w:sz w:val="20"/>
          <w:szCs w:val="20"/>
          <w:lang w:val="hy-AM"/>
        </w:rPr>
      </w:pPr>
      <w:r w:rsidRPr="006411FC"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  <w:t xml:space="preserve">Հայաստանի տարածքային </w:t>
      </w:r>
      <w:r w:rsidRPr="009758BF"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  <w:t>զարգացման հիմնադրամը</w:t>
      </w:r>
      <w:r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>,</w:t>
      </w:r>
      <w:r w:rsidR="0022631D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որը գտնվում է</w:t>
      </w:r>
      <w:r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ՀՀ ք. Երևան Կ. Ուլնեցի 31</w:t>
      </w:r>
      <w:r w:rsidR="0022631D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հասցեում, ստորև ներկայացնում է կարիքների համար</w:t>
      </w:r>
      <w:r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8B7064" w:rsidRPr="008B7064">
        <w:rPr>
          <w:rFonts w:ascii="GHEA Grapalat" w:hAnsi="GHEA Grapalat"/>
          <w:b/>
          <w:sz w:val="20"/>
          <w:szCs w:val="20"/>
          <w:lang w:val="hy-AM"/>
        </w:rPr>
        <w:t>«ՀՀ Արմավիրի մարզի Երասխահուն և Երվանդաշատ, ՀՀ Շիրակի մարզ Բյուրական և ՀՀ Սյունիքի մարզի Արծվանիկ բնակավայրերի կրթահամալիրների կառուցման»</w:t>
      </w:r>
      <w:r w:rsidR="00610800" w:rsidRPr="00610800">
        <w:rPr>
          <w:rFonts w:ascii="GHEA Grapalat" w:hAnsi="GHEA Grapalat"/>
          <w:b/>
          <w:sz w:val="20"/>
          <w:szCs w:val="20"/>
          <w:lang w:val="hy-AM"/>
        </w:rPr>
        <w:t xml:space="preserve">  աշխատանքների</w:t>
      </w:r>
      <w:r w:rsidRPr="009758B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5733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ձեռքբերման նպատակով </w:t>
      </w:r>
      <w:r w:rsidR="00E372F2">
        <w:rPr>
          <w:rFonts w:ascii="GHEA Grapalat" w:hAnsi="GHEA Grapalat"/>
          <w:b/>
          <w:sz w:val="20"/>
          <w:szCs w:val="20"/>
          <w:lang w:val="hy-AM"/>
        </w:rPr>
        <w:t>ՀՏԶՀ-ԴԲՄ-ԱՇՁԲ-</w:t>
      </w:r>
      <w:r w:rsidR="008B7064">
        <w:rPr>
          <w:rFonts w:ascii="GHEA Grapalat" w:hAnsi="GHEA Grapalat"/>
          <w:b/>
          <w:sz w:val="20"/>
          <w:szCs w:val="20"/>
          <w:lang w:val="hy-AM"/>
        </w:rPr>
        <w:t>2024/47</w:t>
      </w:r>
      <w:r w:rsidR="0013723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2631D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>ծածկագրով գնման ընթացակարգի արդյունքում</w:t>
      </w:r>
      <w:r w:rsidR="006F2779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AB410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2024 թվականի մայիսի </w:t>
      </w:r>
      <w:r w:rsidR="008B7064" w:rsidRPr="008B7064">
        <w:rPr>
          <w:rFonts w:ascii="GHEA Grapalat" w:eastAsia="Times New Roman" w:hAnsi="GHEA Grapalat" w:cs="Sylfaen"/>
          <w:sz w:val="20"/>
          <w:szCs w:val="20"/>
          <w:lang w:val="af-ZA" w:eastAsia="ru-RU"/>
        </w:rPr>
        <w:t>14</w:t>
      </w:r>
      <w:r w:rsidR="00AB410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-ին </w:t>
      </w:r>
      <w:r w:rsidR="0022631D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>կնքված պայմանագրի մասին տեղեկատվությունը`</w:t>
      </w:r>
    </w:p>
    <w:p w14:paraId="3F2A9659" w14:textId="77777777" w:rsidR="0022631D" w:rsidRPr="006411FC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168"/>
        <w:gridCol w:w="403"/>
        <w:gridCol w:w="841"/>
        <w:gridCol w:w="29"/>
        <w:gridCol w:w="290"/>
        <w:gridCol w:w="66"/>
        <w:gridCol w:w="719"/>
        <w:gridCol w:w="190"/>
        <w:gridCol w:w="382"/>
        <w:gridCol w:w="254"/>
        <w:gridCol w:w="208"/>
        <w:gridCol w:w="95"/>
        <w:gridCol w:w="508"/>
        <w:gridCol w:w="8"/>
        <w:gridCol w:w="170"/>
        <w:gridCol w:w="693"/>
        <w:gridCol w:w="332"/>
        <w:gridCol w:w="67"/>
        <w:gridCol w:w="14"/>
        <w:gridCol w:w="519"/>
        <w:gridCol w:w="36"/>
        <w:gridCol w:w="168"/>
        <w:gridCol w:w="187"/>
        <w:gridCol w:w="154"/>
        <w:gridCol w:w="273"/>
        <w:gridCol w:w="498"/>
        <w:gridCol w:w="58"/>
        <w:gridCol w:w="578"/>
        <w:gridCol w:w="208"/>
        <w:gridCol w:w="26"/>
        <w:gridCol w:w="186"/>
        <w:gridCol w:w="35"/>
        <w:gridCol w:w="220"/>
        <w:gridCol w:w="1816"/>
      </w:tblGrid>
      <w:tr w:rsidR="0022631D" w:rsidRPr="006411FC" w14:paraId="3BCB0F4A" w14:textId="77777777" w:rsidTr="00366DF5">
        <w:trPr>
          <w:trHeight w:val="146"/>
        </w:trPr>
        <w:tc>
          <w:tcPr>
            <w:tcW w:w="981" w:type="dxa"/>
            <w:gridSpan w:val="2"/>
            <w:shd w:val="clear" w:color="auto" w:fill="auto"/>
            <w:vAlign w:val="center"/>
          </w:tcPr>
          <w:p w14:paraId="5FD69F2F" w14:textId="77777777" w:rsidR="0022631D" w:rsidRPr="006411F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1" w:type="dxa"/>
            <w:gridSpan w:val="33"/>
            <w:shd w:val="clear" w:color="auto" w:fill="auto"/>
            <w:vAlign w:val="center"/>
          </w:tcPr>
          <w:p w14:paraId="47A5B985" w14:textId="77777777" w:rsidR="0022631D" w:rsidRPr="006411F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6411FC" w14:paraId="796D388F" w14:textId="77777777" w:rsidTr="00D81565">
        <w:trPr>
          <w:trHeight w:val="110"/>
        </w:trPr>
        <w:tc>
          <w:tcPr>
            <w:tcW w:w="981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7E426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29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7E426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19" w:type="dxa"/>
            <w:vMerge w:val="restart"/>
            <w:shd w:val="clear" w:color="auto" w:fill="auto"/>
            <w:vAlign w:val="center"/>
          </w:tcPr>
          <w:p w14:paraId="3D073E87" w14:textId="37128837" w:rsidR="0022631D" w:rsidRPr="007E4265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չափման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7777777" w:rsidR="0022631D" w:rsidRPr="007E426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14:paraId="62535C49" w14:textId="77777777" w:rsidR="0022631D" w:rsidRPr="007E426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7E426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816" w:type="dxa"/>
            <w:vMerge w:val="restart"/>
            <w:shd w:val="clear" w:color="auto" w:fill="auto"/>
            <w:vAlign w:val="center"/>
          </w:tcPr>
          <w:p w14:paraId="5D289872" w14:textId="77777777" w:rsidR="0022631D" w:rsidRPr="007E426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պայմանագրով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22631D" w:rsidRPr="006411FC" w14:paraId="02BE1D52" w14:textId="77777777" w:rsidTr="00D81565">
        <w:trPr>
          <w:trHeight w:val="175"/>
        </w:trPr>
        <w:tc>
          <w:tcPr>
            <w:tcW w:w="981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6411F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9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6411F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9" w:type="dxa"/>
            <w:vMerge/>
            <w:shd w:val="clear" w:color="auto" w:fill="auto"/>
            <w:vAlign w:val="center"/>
          </w:tcPr>
          <w:p w14:paraId="5C6C06A7" w14:textId="77777777" w:rsidR="0022631D" w:rsidRPr="006411F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3E27304D" w:rsidR="0022631D" w:rsidRPr="007E4265" w:rsidRDefault="0022631D" w:rsidP="007E426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7E4265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14:paraId="01CC38D9" w14:textId="77777777" w:rsidR="0022631D" w:rsidRPr="007E426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E426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7E426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7E426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6411F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6" w:type="dxa"/>
            <w:vMerge/>
            <w:shd w:val="clear" w:color="auto" w:fill="auto"/>
          </w:tcPr>
          <w:p w14:paraId="28B6AAAB" w14:textId="77777777" w:rsidR="0022631D" w:rsidRPr="006411F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6411FC" w14:paraId="688F77C8" w14:textId="77777777" w:rsidTr="00D81565">
        <w:trPr>
          <w:trHeight w:val="275"/>
        </w:trPr>
        <w:tc>
          <w:tcPr>
            <w:tcW w:w="98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6411F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6411F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6411F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7E426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7E426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0074C5A8" w:rsidR="0022631D" w:rsidRPr="007E4265" w:rsidRDefault="0022631D" w:rsidP="007E426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7E426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6411F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6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6411F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523FF" w:rsidRPr="00610800" w14:paraId="6CB0AC86" w14:textId="77777777" w:rsidTr="00610800">
        <w:trPr>
          <w:trHeight w:val="40"/>
        </w:trPr>
        <w:tc>
          <w:tcPr>
            <w:tcW w:w="981" w:type="dxa"/>
            <w:gridSpan w:val="2"/>
            <w:shd w:val="clear" w:color="auto" w:fill="auto"/>
            <w:vAlign w:val="center"/>
          </w:tcPr>
          <w:p w14:paraId="62F33415" w14:textId="77777777" w:rsidR="001523FF" w:rsidRPr="007E4265" w:rsidRDefault="001523FF" w:rsidP="00D8156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08BC01B1" w:rsidR="001523FF" w:rsidRPr="007E4265" w:rsidRDefault="001523FF" w:rsidP="00C51A4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Շինարարական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դպրոցների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համար</w:t>
            </w:r>
            <w:proofErr w:type="spellEnd"/>
          </w:p>
        </w:tc>
        <w:tc>
          <w:tcPr>
            <w:tcW w:w="71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06929A7C" w:rsidR="001523FF" w:rsidRPr="007E4265" w:rsidRDefault="001523FF" w:rsidP="00D8156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413D2A43" w:rsidR="001523FF" w:rsidRPr="007E4265" w:rsidRDefault="001523FF" w:rsidP="00D8156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628B346A" w:rsidR="001523FF" w:rsidRPr="007E4265" w:rsidRDefault="001523FF" w:rsidP="00D8156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1C59B906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6B9D8370" w:rsidR="001523FF" w:rsidRPr="007E4265" w:rsidRDefault="001523FF" w:rsidP="00D8156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1523FF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1,150,077,397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384D5A71" w:rsidR="001523FF" w:rsidRPr="007E4265" w:rsidRDefault="001523FF" w:rsidP="00CF3CB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«ՀՀ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Արմավիրի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մարզի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Երասխահուն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բնակավայրի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կրթահամալիրի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կառուցման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</w:p>
        </w:tc>
        <w:tc>
          <w:tcPr>
            <w:tcW w:w="1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0A937AF8" w:rsidR="001523FF" w:rsidRPr="007E4265" w:rsidRDefault="001523FF" w:rsidP="00CF3CB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«ՀՀ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Արմավիրի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մարզի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Երասխահուն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բնակավայրի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կրթահամալիրի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կառուցման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</w:p>
        </w:tc>
      </w:tr>
      <w:tr w:rsidR="001523FF" w:rsidRPr="00610800" w14:paraId="099A48E4" w14:textId="77777777" w:rsidTr="00610800">
        <w:trPr>
          <w:trHeight w:val="1274"/>
        </w:trPr>
        <w:tc>
          <w:tcPr>
            <w:tcW w:w="981" w:type="dxa"/>
            <w:gridSpan w:val="2"/>
            <w:shd w:val="clear" w:color="auto" w:fill="auto"/>
            <w:vAlign w:val="center"/>
          </w:tcPr>
          <w:p w14:paraId="02CEB7A9" w14:textId="67927D76" w:rsidR="001523FF" w:rsidRPr="007E4265" w:rsidRDefault="001523FF" w:rsidP="006108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</w:t>
            </w:r>
          </w:p>
        </w:tc>
        <w:tc>
          <w:tcPr>
            <w:tcW w:w="16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86D30" w14:textId="10BE5DBF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Շինարարական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դպրոցների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համար</w:t>
            </w:r>
            <w:proofErr w:type="spellEnd"/>
          </w:p>
        </w:tc>
        <w:tc>
          <w:tcPr>
            <w:tcW w:w="71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1BD61" w14:textId="70DE6251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3B1525" w14:textId="1E6EABCC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6FD49" w14:textId="16C17A04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FD959" w14:textId="76B15871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520086" w14:textId="14C8575A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1523FF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1,150,077,397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EB02AD" w14:textId="7B365F32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«ՀՀ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Արմավիրի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մարզի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Երվանդաշատ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բնակավայրի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կրթահամալիրի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կառուցման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</w:p>
        </w:tc>
        <w:tc>
          <w:tcPr>
            <w:tcW w:w="1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D27334" w14:textId="6CC6A400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«ՀՀ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Արմավիրի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մարզի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Երվանդաշատ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բնակավայրի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կրթահամալիրի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կառուցման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</w:p>
        </w:tc>
      </w:tr>
      <w:tr w:rsidR="001523FF" w:rsidRPr="00610800" w14:paraId="33EEFE06" w14:textId="77777777" w:rsidTr="00610800">
        <w:trPr>
          <w:trHeight w:val="40"/>
        </w:trPr>
        <w:tc>
          <w:tcPr>
            <w:tcW w:w="981" w:type="dxa"/>
            <w:gridSpan w:val="2"/>
            <w:shd w:val="clear" w:color="auto" w:fill="auto"/>
            <w:vAlign w:val="center"/>
          </w:tcPr>
          <w:p w14:paraId="792646DF" w14:textId="79E40569" w:rsidR="001523FF" w:rsidRPr="007E4265" w:rsidRDefault="001523FF" w:rsidP="006108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16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79E2F4" w14:textId="6DDDB538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Շինարարական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դպրոցների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համար</w:t>
            </w:r>
            <w:proofErr w:type="spellEnd"/>
          </w:p>
        </w:tc>
        <w:tc>
          <w:tcPr>
            <w:tcW w:w="71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0493E9" w14:textId="1772BB2E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AB59B6" w14:textId="27839161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D95ED" w14:textId="7D6CFC85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8D73D8" w14:textId="0C9ADE1E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A22201" w14:textId="64CBCE51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1523FF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1,150,077,397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FF2F7F" w14:textId="6FEF0D5A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«ՀՀ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Շիրակի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մարզ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Բյուրակն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բնակավայրի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կրթահամալիրի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կառուցման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</w:p>
        </w:tc>
        <w:tc>
          <w:tcPr>
            <w:tcW w:w="1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CDD847" w14:textId="1B8E84D6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«ՀՀ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Շիրակի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մարզ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Բյուրակն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բնակավայրի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կրթահամալիրի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կառուցման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</w:p>
        </w:tc>
      </w:tr>
      <w:tr w:rsidR="001523FF" w:rsidRPr="00610800" w14:paraId="29CBE404" w14:textId="77777777" w:rsidTr="00610800">
        <w:trPr>
          <w:trHeight w:val="40"/>
        </w:trPr>
        <w:tc>
          <w:tcPr>
            <w:tcW w:w="981" w:type="dxa"/>
            <w:gridSpan w:val="2"/>
            <w:shd w:val="clear" w:color="auto" w:fill="auto"/>
            <w:vAlign w:val="center"/>
          </w:tcPr>
          <w:p w14:paraId="26B9F77B" w14:textId="3BB07C6A" w:rsidR="001523FF" w:rsidRPr="007E4265" w:rsidRDefault="001523FF" w:rsidP="006108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4</w:t>
            </w:r>
          </w:p>
        </w:tc>
        <w:tc>
          <w:tcPr>
            <w:tcW w:w="16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7F0B7" w14:textId="0ED6F570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Շինարարական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դպրոցների</w:t>
            </w:r>
            <w:proofErr w:type="spellEnd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համար</w:t>
            </w:r>
            <w:proofErr w:type="spellEnd"/>
          </w:p>
        </w:tc>
        <w:tc>
          <w:tcPr>
            <w:tcW w:w="71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BA7DD1" w14:textId="592062B1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796C87" w14:textId="4A76FB30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55A52" w14:textId="518F46F0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A6EF8F" w14:textId="2C47CA24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7E426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0E67C" w14:textId="79B6E339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1523FF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1,150,077,397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D72354" w14:textId="40E03034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«ՀՀ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Սյունիքի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մարզի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Արծվանիկ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կրթահամալիրի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կառուցման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</w:p>
        </w:tc>
        <w:tc>
          <w:tcPr>
            <w:tcW w:w="1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72FFCA" w14:textId="458ABF10" w:rsidR="001523FF" w:rsidRPr="007E4265" w:rsidRDefault="001523FF" w:rsidP="0061080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«ՀՀ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Սյունիքի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մարզի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Արծվանիկ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կրթահամալիրի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կառուցման</w:t>
            </w:r>
            <w:proofErr w:type="spellEnd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CF3CBA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աշխատանքներ</w:t>
            </w:r>
            <w:proofErr w:type="spellEnd"/>
          </w:p>
        </w:tc>
      </w:tr>
      <w:tr w:rsidR="001523FF" w:rsidRPr="00610800" w14:paraId="4B8BC031" w14:textId="77777777" w:rsidTr="00012170">
        <w:trPr>
          <w:trHeight w:val="169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451180EC" w14:textId="77777777" w:rsidR="001523FF" w:rsidRPr="006411FC" w:rsidRDefault="001523FF" w:rsidP="006108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523FF" w:rsidRPr="00443B5F" w14:paraId="24C3B0CB" w14:textId="77777777" w:rsidTr="00366DF5">
        <w:trPr>
          <w:trHeight w:val="137"/>
        </w:trPr>
        <w:tc>
          <w:tcPr>
            <w:tcW w:w="436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1523FF" w:rsidRPr="00590929" w:rsidRDefault="001523F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59092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59092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49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1A740E05" w:rsidR="001523FF" w:rsidRPr="006411FC" w:rsidRDefault="001523FF" w:rsidP="00FA3BD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«Գնումների մասին» ՀՀ օրենքի 20-րդ հոդված </w:t>
            </w:r>
          </w:p>
        </w:tc>
      </w:tr>
      <w:tr w:rsidR="001523FF" w:rsidRPr="00443B5F" w14:paraId="075EEA57" w14:textId="77777777" w:rsidTr="00012170">
        <w:trPr>
          <w:trHeight w:val="196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1523FF" w:rsidRPr="00590929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523FF" w:rsidRPr="006411FC" w14:paraId="681596E8" w14:textId="77777777" w:rsidTr="00366DF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1523FF" w:rsidRPr="006411FC" w:rsidRDefault="001523F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9092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59092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0F2D7F0F" w:rsidR="001523FF" w:rsidRPr="007E4265" w:rsidRDefault="001523FF" w:rsidP="008C7B5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07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03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-20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24</w:t>
            </w:r>
          </w:p>
        </w:tc>
      </w:tr>
      <w:tr w:rsidR="001523FF" w:rsidRPr="006411FC" w14:paraId="199F948A" w14:textId="77777777" w:rsidTr="00366DF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17735240" w:rsidR="001523FF" w:rsidRPr="007E4265" w:rsidRDefault="001523FF" w:rsidP="007E426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1490F0D2" w:rsidR="001523FF" w:rsidRPr="006411FC" w:rsidRDefault="001523F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523FF" w:rsidRPr="006411FC" w14:paraId="6EE9B008" w14:textId="77777777" w:rsidTr="00366DF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523FF" w:rsidRPr="006411FC" w:rsidRDefault="001523F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523FF" w:rsidRPr="006411FC" w14:paraId="13FE412E" w14:textId="77777777" w:rsidTr="00366DF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1523FF" w:rsidRPr="006411FC" w:rsidRDefault="001523FF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1523FF" w:rsidRPr="006411FC" w:rsidRDefault="001523FF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1523FF" w:rsidRPr="006411FC" w14:paraId="321D26CF" w14:textId="77777777" w:rsidTr="00366DF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0A9B8446" w:rsidR="001523FF" w:rsidRPr="00E372F2" w:rsidRDefault="001523FF" w:rsidP="007E426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Առկա չէ</w:t>
            </w:r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07640643" w:rsidR="001523FF" w:rsidRPr="006411FC" w:rsidRDefault="001523FF" w:rsidP="007E426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Առկա չէ</w:t>
            </w:r>
          </w:p>
        </w:tc>
      </w:tr>
      <w:tr w:rsidR="001523FF" w:rsidRPr="006411FC" w14:paraId="68E691E2" w14:textId="77777777" w:rsidTr="00366DF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1523FF" w:rsidRPr="006411FC" w:rsidRDefault="001523F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1523FF" w:rsidRPr="006411FC" w:rsidRDefault="001523F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523FF" w:rsidRPr="006411FC" w14:paraId="30B89418" w14:textId="77777777" w:rsidTr="00012170">
        <w:trPr>
          <w:trHeight w:val="54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0776DB4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523FF" w:rsidRPr="006411FC" w14:paraId="10DC4861" w14:textId="77777777" w:rsidTr="00366DF5">
        <w:trPr>
          <w:trHeight w:val="605"/>
        </w:trPr>
        <w:tc>
          <w:tcPr>
            <w:tcW w:w="1384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3" w:type="dxa"/>
            <w:gridSpan w:val="26"/>
            <w:shd w:val="clear" w:color="auto" w:fill="auto"/>
            <w:vAlign w:val="center"/>
          </w:tcPr>
          <w:p w14:paraId="1FD38684" w14:textId="2B462658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2"/>
            </w:r>
          </w:p>
        </w:tc>
      </w:tr>
      <w:tr w:rsidR="001523FF" w:rsidRPr="006411FC" w14:paraId="3FD00E3A" w14:textId="77777777" w:rsidTr="00366DF5">
        <w:trPr>
          <w:trHeight w:val="365"/>
        </w:trPr>
        <w:tc>
          <w:tcPr>
            <w:tcW w:w="1384" w:type="dxa"/>
            <w:gridSpan w:val="3"/>
            <w:vMerge/>
            <w:shd w:val="clear" w:color="auto" w:fill="auto"/>
            <w:vAlign w:val="center"/>
          </w:tcPr>
          <w:p w14:paraId="67E5DBFB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35EE2FE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A371FE9" w14:textId="77777777" w:rsidR="001523FF" w:rsidRPr="006411FC" w:rsidRDefault="001523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1523FF" w:rsidRPr="006411FC" w14:paraId="340D1443" w14:textId="77777777" w:rsidTr="00012170">
        <w:tc>
          <w:tcPr>
            <w:tcW w:w="11212" w:type="dxa"/>
            <w:gridSpan w:val="35"/>
            <w:shd w:val="clear" w:color="auto" w:fill="auto"/>
            <w:vAlign w:val="center"/>
          </w:tcPr>
          <w:p w14:paraId="2C4D7EFA" w14:textId="190E27A1" w:rsidR="001523FF" w:rsidRPr="00AE02FC" w:rsidRDefault="001523FF" w:rsidP="000C6ED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E02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AE02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1</w:t>
            </w:r>
          </w:p>
        </w:tc>
      </w:tr>
      <w:tr w:rsidR="001523FF" w:rsidRPr="006411FC" w14:paraId="7697CE01" w14:textId="77777777" w:rsidTr="00CF3CBA">
        <w:tc>
          <w:tcPr>
            <w:tcW w:w="1384" w:type="dxa"/>
            <w:gridSpan w:val="3"/>
            <w:shd w:val="clear" w:color="auto" w:fill="auto"/>
            <w:vAlign w:val="center"/>
          </w:tcPr>
          <w:p w14:paraId="74CF2734" w14:textId="75D9DEDC" w:rsidR="001523FF" w:rsidRPr="00137230" w:rsidRDefault="001523FF" w:rsidP="00CF3CB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3723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4A1FE010" w14:textId="2EA25715" w:rsidR="001523FF" w:rsidRPr="00137230" w:rsidRDefault="001523FF" w:rsidP="00CF3CB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«ԱԼ ԵՎ ԱՐ» ՍՊԸ և «ԼԻԼԱՆԱՐՄ» ՍՊԸ ՀԳ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14:paraId="10A9C1BD" w14:textId="7293BE64" w:rsidR="001523FF" w:rsidRPr="00CF3CBA" w:rsidRDefault="001523FF" w:rsidP="00CF3CB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986,000,000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7604DA02" w14:textId="67392A4E" w:rsidR="001523FF" w:rsidRPr="00CF3CBA" w:rsidRDefault="001523FF" w:rsidP="00CF3CB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197,200,000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9EF2629" w14:textId="3200D69C" w:rsidR="001523FF" w:rsidRPr="00CF3CBA" w:rsidRDefault="001523FF" w:rsidP="00CF3CB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1,183,200,000</w:t>
            </w:r>
          </w:p>
        </w:tc>
      </w:tr>
      <w:tr w:rsidR="001523FF" w:rsidRPr="006411FC" w14:paraId="4B554930" w14:textId="77777777" w:rsidTr="00CF3CBA">
        <w:tc>
          <w:tcPr>
            <w:tcW w:w="1384" w:type="dxa"/>
            <w:gridSpan w:val="3"/>
            <w:shd w:val="clear" w:color="auto" w:fill="auto"/>
            <w:vAlign w:val="center"/>
          </w:tcPr>
          <w:p w14:paraId="01587059" w14:textId="2C5DAE9A" w:rsidR="001523FF" w:rsidRPr="00CF3CBA" w:rsidRDefault="001523FF" w:rsidP="00CF3CB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38DAADAC" w14:textId="24F37F0C" w:rsidR="001523FF" w:rsidRPr="007E4265" w:rsidRDefault="001523FF" w:rsidP="00CF3CB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Բրիքս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 ՍՊԸ, «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Էներգոսիսթեմ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 ՍՊԸ և «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Էկո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կլիմ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 ՍՊԸ ՀԳ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14:paraId="384560D3" w14:textId="2639672A" w:rsidR="001523FF" w:rsidRPr="007E4265" w:rsidRDefault="001523FF" w:rsidP="00CF3CBA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val="en-US" w:eastAsia="ru-RU"/>
              </w:rPr>
              <w:t>1,054,237,500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58A04C94" w14:textId="03377A72" w:rsidR="001523FF" w:rsidRPr="007E4265" w:rsidRDefault="001523FF" w:rsidP="00CF3CBA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val="en-US" w:eastAsia="ru-RU"/>
              </w:rPr>
              <w:t>210,847,500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79F75C5" w14:textId="0BB628FE" w:rsidR="001523FF" w:rsidRPr="00CF3CBA" w:rsidRDefault="001523FF" w:rsidP="00CF3CB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1,265,085,000</w:t>
            </w:r>
          </w:p>
          <w:p w14:paraId="18A6A003" w14:textId="7B548DD4" w:rsidR="001523FF" w:rsidRPr="007E4265" w:rsidRDefault="001523FF" w:rsidP="00CF3CBA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 w:eastAsia="ru-RU"/>
              </w:rPr>
            </w:pPr>
          </w:p>
        </w:tc>
      </w:tr>
      <w:tr w:rsidR="001523FF" w:rsidRPr="006411FC" w14:paraId="7834ED03" w14:textId="77777777" w:rsidTr="00610800">
        <w:tc>
          <w:tcPr>
            <w:tcW w:w="1384" w:type="dxa"/>
            <w:gridSpan w:val="3"/>
            <w:shd w:val="clear" w:color="auto" w:fill="auto"/>
            <w:vAlign w:val="center"/>
          </w:tcPr>
          <w:p w14:paraId="15955350" w14:textId="0CC2156D" w:rsidR="001523FF" w:rsidRPr="00AE02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E02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AE02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1CA9DA50" w14:textId="77777777" w:rsidR="001523FF" w:rsidRPr="00E372F2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14:paraId="3B28F605" w14:textId="77777777" w:rsidR="001523FF" w:rsidRPr="00236014" w:rsidRDefault="001523FF" w:rsidP="00E372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2D72F82E" w14:textId="77777777" w:rsidR="001523FF" w:rsidRPr="0023601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EA7D8CD" w14:textId="77777777" w:rsidR="001523FF" w:rsidRPr="0023601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523FF" w:rsidRPr="007E4265" w14:paraId="7F7F4EF6" w14:textId="77777777" w:rsidTr="00CF3CBA">
        <w:tc>
          <w:tcPr>
            <w:tcW w:w="1384" w:type="dxa"/>
            <w:gridSpan w:val="3"/>
            <w:shd w:val="clear" w:color="auto" w:fill="auto"/>
            <w:vAlign w:val="center"/>
          </w:tcPr>
          <w:p w14:paraId="620D3CBD" w14:textId="0CBCB9A9" w:rsidR="001523FF" w:rsidRPr="007E4265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7E426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</w:tcPr>
          <w:p w14:paraId="30E0113A" w14:textId="2D0C62EB" w:rsidR="001523FF" w:rsidRPr="007E4265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Արտ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Պլաս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14:paraId="1F01AD7F" w14:textId="743776BF" w:rsidR="001523FF" w:rsidRPr="00CF3CBA" w:rsidRDefault="001523FF" w:rsidP="00CF3CB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1,054,237,500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1E69A94C" w14:textId="72176E5E" w:rsidR="001523FF" w:rsidRPr="00CF3CBA" w:rsidRDefault="001523FF" w:rsidP="00CF3CB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210,847,500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6907903" w14:textId="6989249E" w:rsidR="001523FF" w:rsidRPr="00CF3CBA" w:rsidRDefault="001523FF" w:rsidP="00CF3CB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1,265,085,000</w:t>
            </w:r>
          </w:p>
        </w:tc>
      </w:tr>
      <w:tr w:rsidR="001523FF" w:rsidRPr="007E4265" w14:paraId="4DC5DDAE" w14:textId="77777777" w:rsidTr="00CF3CBA">
        <w:tc>
          <w:tcPr>
            <w:tcW w:w="1384" w:type="dxa"/>
            <w:gridSpan w:val="3"/>
            <w:shd w:val="clear" w:color="auto" w:fill="auto"/>
            <w:vAlign w:val="center"/>
          </w:tcPr>
          <w:p w14:paraId="3BF52857" w14:textId="6740FD89" w:rsidR="001523FF" w:rsidRPr="007E4265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7E426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Չափաբաժին</w:t>
            </w:r>
            <w:proofErr w:type="spellEnd"/>
            <w:r w:rsidRPr="007E426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471961A2" w14:textId="77777777" w:rsidR="001523FF" w:rsidRPr="007E4265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14:paraId="33C34E08" w14:textId="77777777" w:rsidR="001523FF" w:rsidRPr="007E4265" w:rsidRDefault="001523FF" w:rsidP="00CF3CB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66955C00" w14:textId="77777777" w:rsidR="001523FF" w:rsidRPr="007E4265" w:rsidRDefault="001523FF" w:rsidP="00CF3CB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AF756B4" w14:textId="77777777" w:rsidR="001523FF" w:rsidRPr="007E4265" w:rsidRDefault="001523FF" w:rsidP="00CF3CB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523FF" w:rsidRPr="00CF3CBA" w14:paraId="74147DC3" w14:textId="77777777" w:rsidTr="00CF3CBA">
        <w:tc>
          <w:tcPr>
            <w:tcW w:w="1384" w:type="dxa"/>
            <w:gridSpan w:val="3"/>
            <w:shd w:val="clear" w:color="auto" w:fill="auto"/>
            <w:vAlign w:val="center"/>
          </w:tcPr>
          <w:p w14:paraId="2FBFDB5E" w14:textId="6044CD83" w:rsidR="001523FF" w:rsidRPr="00AE02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E02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</w:tcPr>
          <w:p w14:paraId="6E4F7E50" w14:textId="01243734" w:rsidR="001523FF" w:rsidRPr="00AE02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Ալգարե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 ՍՊԸ և «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Մեծն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Էրիկ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 ՍՊԸ ՀԳ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14:paraId="7AADA2BE" w14:textId="660482AC" w:rsidR="001523FF" w:rsidRPr="00CF3CBA" w:rsidRDefault="001523FF" w:rsidP="00CF3CB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1,051,291,667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72495193" w14:textId="7540E3F4" w:rsidR="001523FF" w:rsidRPr="00CF3CBA" w:rsidRDefault="001523FF" w:rsidP="00CF3CB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210,258,333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1CB6CAB" w14:textId="2B5FC37E" w:rsidR="001523FF" w:rsidRPr="00CF3CBA" w:rsidRDefault="001523FF" w:rsidP="00CF3CB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1,261,550,000</w:t>
            </w:r>
          </w:p>
        </w:tc>
      </w:tr>
      <w:tr w:rsidR="001523FF" w:rsidRPr="007E4265" w14:paraId="4A400259" w14:textId="77777777" w:rsidTr="00610800">
        <w:tc>
          <w:tcPr>
            <w:tcW w:w="1384" w:type="dxa"/>
            <w:gridSpan w:val="3"/>
            <w:shd w:val="clear" w:color="auto" w:fill="auto"/>
            <w:vAlign w:val="center"/>
          </w:tcPr>
          <w:p w14:paraId="1841F348" w14:textId="523B6D72" w:rsidR="001523FF" w:rsidRPr="00AE02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AE02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351EC2D6" w14:textId="77777777" w:rsidR="001523FF" w:rsidRPr="00AE02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14:paraId="782566A1" w14:textId="77777777" w:rsidR="001523FF" w:rsidRPr="00AE02FC" w:rsidRDefault="001523FF" w:rsidP="00E372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4DDF14FD" w14:textId="77777777" w:rsidR="001523FF" w:rsidRPr="00AE02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2351A56" w14:textId="77777777" w:rsidR="001523FF" w:rsidRPr="00AE02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523FF" w:rsidRPr="00CF3CBA" w14:paraId="6F1D8EFA" w14:textId="77777777" w:rsidTr="00CF3CBA">
        <w:tc>
          <w:tcPr>
            <w:tcW w:w="1384" w:type="dxa"/>
            <w:gridSpan w:val="3"/>
            <w:shd w:val="clear" w:color="auto" w:fill="auto"/>
            <w:vAlign w:val="center"/>
          </w:tcPr>
          <w:p w14:paraId="2F92B8C5" w14:textId="0C9E1E39" w:rsidR="001523FF" w:rsidRPr="00AE02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E02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</w:tcPr>
          <w:p w14:paraId="2AC73130" w14:textId="7FF1AF1E" w:rsidR="001523FF" w:rsidRPr="00AE02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«ՄԿ 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Բիլդինգ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ՍՊԸ և 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Կապանի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«</w:t>
            </w:r>
            <w:proofErr w:type="spellStart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Նորոգշին</w:t>
            </w:r>
            <w:proofErr w:type="spellEnd"/>
            <w:r w:rsidRPr="00CF3CB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 ՍՊԸ ՀԳ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14:paraId="36B6CD30" w14:textId="3BB2735F" w:rsidR="001523FF" w:rsidRPr="00CF3CBA" w:rsidRDefault="001523FF" w:rsidP="00CF3CBA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val="en-US" w:eastAsia="ru-RU"/>
              </w:rPr>
              <w:t>1,049,445,626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1DEA809C" w14:textId="4800E957" w:rsidR="001523FF" w:rsidRPr="00CF3CBA" w:rsidRDefault="001523FF" w:rsidP="00CF3CBA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val="en-US" w:eastAsia="ru-RU"/>
              </w:rPr>
              <w:t>209,889,125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8548FCD" w14:textId="2FA08246" w:rsidR="001523FF" w:rsidRPr="00CF3CBA" w:rsidRDefault="001523FF" w:rsidP="00CF3CBA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 w:eastAsia="ru-RU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val="en-US" w:eastAsia="ru-RU"/>
              </w:rPr>
              <w:t>1,259,334,751</w:t>
            </w:r>
          </w:p>
        </w:tc>
      </w:tr>
      <w:tr w:rsidR="001523FF" w:rsidRPr="006411FC" w14:paraId="1488E8B1" w14:textId="77777777" w:rsidTr="0065366C">
        <w:tc>
          <w:tcPr>
            <w:tcW w:w="11212" w:type="dxa"/>
            <w:gridSpan w:val="35"/>
            <w:shd w:val="clear" w:color="auto" w:fill="auto"/>
            <w:vAlign w:val="center"/>
          </w:tcPr>
          <w:p w14:paraId="17117A2E" w14:textId="3690A4F0" w:rsidR="001523FF" w:rsidRPr="00FA3BD4" w:rsidRDefault="001523FF" w:rsidP="006567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Բանակցային գներ</w:t>
            </w:r>
          </w:p>
        </w:tc>
      </w:tr>
      <w:tr w:rsidR="001523FF" w:rsidRPr="006411FC" w14:paraId="700CD07F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10ED0606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523FF" w:rsidRPr="006411FC" w14:paraId="521126E1" w14:textId="77777777" w:rsidTr="00012170"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1523FF" w:rsidRPr="006411FC" w14:paraId="552679BF" w14:textId="77777777" w:rsidTr="00366DF5">
        <w:tc>
          <w:tcPr>
            <w:tcW w:w="813" w:type="dxa"/>
            <w:vMerge w:val="restart"/>
            <w:shd w:val="clear" w:color="auto" w:fill="auto"/>
            <w:vAlign w:val="center"/>
          </w:tcPr>
          <w:p w14:paraId="770D59CE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1523FF" w:rsidRPr="006411FC" w14:paraId="3CA6FABC" w14:textId="77777777" w:rsidTr="001523FF">
        <w:trPr>
          <w:trHeight w:val="46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1523FF" w:rsidRPr="006411FC" w14:paraId="5E96A1C5" w14:textId="77777777" w:rsidTr="00610800"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8896F25" w:rsidR="001523FF" w:rsidRPr="003A0A2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CD1451B" w14:textId="459A38FF" w:rsidR="001523FF" w:rsidRPr="0065366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1109F21F" w:rsidR="001523FF" w:rsidRPr="003A0A2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6223C358" w:rsidR="001523FF" w:rsidRPr="003A0A2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8DCF91F" w14:textId="1196D2DB" w:rsidR="001523FF" w:rsidRPr="003A0A2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6DF2AAFE" w:rsidR="001523FF" w:rsidRPr="003A0A2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1523FF" w:rsidRPr="006411FC" w14:paraId="166FA950" w14:textId="77777777" w:rsidTr="00610800"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C61B6" w14:textId="2FBA29E8" w:rsidR="001523FF" w:rsidRPr="003A0A2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04D7349" w14:textId="15C488A0" w:rsidR="001523FF" w:rsidRPr="003A0A2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4C8E37" w14:textId="2BB69024" w:rsidR="001523FF" w:rsidRPr="003A0A2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1F88D86" w14:textId="14917808" w:rsidR="001523FF" w:rsidRPr="003A0A2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175A3AB4" w14:textId="675A76EE" w:rsidR="001523FF" w:rsidRPr="003A0A2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8AC9E1" w14:textId="5B79B67B" w:rsidR="001523FF" w:rsidRPr="003A0A24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1523FF" w:rsidRPr="006411FC" w14:paraId="522ACAFB" w14:textId="77777777" w:rsidTr="00366DF5">
        <w:trPr>
          <w:trHeight w:val="331"/>
        </w:trPr>
        <w:tc>
          <w:tcPr>
            <w:tcW w:w="2254" w:type="dxa"/>
            <w:gridSpan w:val="5"/>
            <w:shd w:val="clear" w:color="auto" w:fill="auto"/>
            <w:vAlign w:val="center"/>
          </w:tcPr>
          <w:p w14:paraId="514F7E40" w14:textId="77777777" w:rsidR="001523FF" w:rsidRPr="006411FC" w:rsidRDefault="001523FF" w:rsidP="0065677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8" w:type="dxa"/>
            <w:gridSpan w:val="30"/>
            <w:shd w:val="clear" w:color="auto" w:fill="auto"/>
            <w:vAlign w:val="center"/>
          </w:tcPr>
          <w:p w14:paraId="6B93FCE5" w14:textId="77777777" w:rsidR="001523FF" w:rsidRPr="006411FC" w:rsidRDefault="001523FF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6411FC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6411FC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6411FC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6411FC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  <w:p w14:paraId="71AB42B3" w14:textId="799D97EA" w:rsidR="001523FF" w:rsidRPr="006411FC" w:rsidRDefault="001523FF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523FF" w:rsidRPr="006411FC" w14:paraId="617248CD" w14:textId="77777777" w:rsidTr="00012170">
        <w:trPr>
          <w:trHeight w:val="289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523FF" w:rsidRPr="006411FC" w14:paraId="1515C769" w14:textId="77777777" w:rsidTr="00366DF5">
        <w:trPr>
          <w:trHeight w:val="346"/>
        </w:trPr>
        <w:tc>
          <w:tcPr>
            <w:tcW w:w="4974" w:type="dxa"/>
            <w:gridSpan w:val="15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FC15A" w14:textId="77777777" w:rsidR="001523FF" w:rsidRPr="006411FC" w:rsidRDefault="001523FF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8" w:type="dxa"/>
            <w:gridSpan w:val="20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899495" w14:textId="0C7BDEC0" w:rsidR="001523FF" w:rsidRPr="006411FC" w:rsidRDefault="001523FF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-04-2024</w:t>
            </w:r>
          </w:p>
        </w:tc>
      </w:tr>
      <w:tr w:rsidR="001523FF" w:rsidRPr="006411FC" w14:paraId="71BEA872" w14:textId="77777777" w:rsidTr="008B1332">
        <w:trPr>
          <w:trHeight w:val="259"/>
        </w:trPr>
        <w:tc>
          <w:tcPr>
            <w:tcW w:w="4974" w:type="dxa"/>
            <w:gridSpan w:val="15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8FD238" w14:textId="77777777" w:rsidR="001523FF" w:rsidRPr="006411FC" w:rsidRDefault="001523FF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1523FF" w:rsidRPr="006411FC" w:rsidRDefault="001523FF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1523FF" w:rsidRPr="006411FC" w:rsidRDefault="001523FF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1523FF" w:rsidRPr="006411FC" w14:paraId="04C80107" w14:textId="77777777" w:rsidTr="00366DF5">
        <w:trPr>
          <w:trHeight w:val="92"/>
        </w:trPr>
        <w:tc>
          <w:tcPr>
            <w:tcW w:w="4974" w:type="dxa"/>
            <w:gridSpan w:val="15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510EA2" w14:textId="77777777" w:rsidR="001523FF" w:rsidRPr="006411FC" w:rsidRDefault="001523FF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AB2202" w14:textId="59A3E01F" w:rsidR="001523FF" w:rsidRPr="001523FF" w:rsidRDefault="001523FF" w:rsidP="00CC58C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17-04-2024</w:t>
            </w:r>
          </w:p>
        </w:tc>
        <w:tc>
          <w:tcPr>
            <w:tcW w:w="312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7ED9F25B" w:rsidR="001523FF" w:rsidRPr="001523FF" w:rsidRDefault="001523FF" w:rsidP="00CC58C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27-04-2024</w:t>
            </w:r>
          </w:p>
        </w:tc>
      </w:tr>
      <w:tr w:rsidR="001523FF" w:rsidRPr="006411FC" w14:paraId="2254FA5C" w14:textId="1CE4963D" w:rsidTr="00366DF5">
        <w:trPr>
          <w:trHeight w:val="344"/>
        </w:trPr>
        <w:tc>
          <w:tcPr>
            <w:tcW w:w="4974" w:type="dxa"/>
            <w:gridSpan w:val="15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C1D19" w14:textId="77777777" w:rsidR="001523FF" w:rsidRPr="006411FC" w:rsidRDefault="001523FF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38" w:type="dxa"/>
            <w:gridSpan w:val="20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8646706" w14:textId="2A470559" w:rsidR="001523FF" w:rsidRPr="006411FC" w:rsidRDefault="001523FF" w:rsidP="00AE02F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03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-2024</w:t>
            </w:r>
          </w:p>
        </w:tc>
      </w:tr>
      <w:tr w:rsidR="001523FF" w:rsidRPr="006411FC" w14:paraId="3C75DA26" w14:textId="77777777" w:rsidTr="00366DF5">
        <w:trPr>
          <w:trHeight w:val="344"/>
        </w:trPr>
        <w:tc>
          <w:tcPr>
            <w:tcW w:w="4974" w:type="dxa"/>
            <w:gridSpan w:val="15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570B1" w14:textId="77777777" w:rsidR="001523FF" w:rsidRPr="006411FC" w:rsidRDefault="001523FF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8" w:type="dxa"/>
            <w:gridSpan w:val="20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E9104E7" w14:textId="3E053AE2" w:rsidR="001523FF" w:rsidRPr="00AC4B3A" w:rsidRDefault="001523FF" w:rsidP="001523FF">
            <w:pPr>
              <w:spacing w:before="0" w:after="0"/>
              <w:ind w:left="0" w:firstLine="0"/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13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-2024</w:t>
            </w:r>
          </w:p>
        </w:tc>
      </w:tr>
      <w:tr w:rsidR="001523FF" w:rsidRPr="006411FC" w14:paraId="0682C6BE" w14:textId="77777777" w:rsidTr="00366DF5">
        <w:trPr>
          <w:trHeight w:val="344"/>
        </w:trPr>
        <w:tc>
          <w:tcPr>
            <w:tcW w:w="4974" w:type="dxa"/>
            <w:gridSpan w:val="15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EC18B" w14:textId="77777777" w:rsidR="001523FF" w:rsidRPr="006411FC" w:rsidRDefault="001523FF" w:rsidP="00E91DB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8" w:type="dxa"/>
            <w:gridSpan w:val="20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93ADE3" w14:textId="3FE75CC8" w:rsidR="001523FF" w:rsidRPr="00AC4B3A" w:rsidRDefault="001523FF" w:rsidP="001523F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-2024</w:t>
            </w:r>
          </w:p>
        </w:tc>
      </w:tr>
      <w:tr w:rsidR="001523FF" w:rsidRPr="006411FC" w14:paraId="79A64497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620F225D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523FF" w:rsidRPr="006411FC" w14:paraId="4E4EA255" w14:textId="77777777" w:rsidTr="00366DF5">
        <w:tc>
          <w:tcPr>
            <w:tcW w:w="813" w:type="dxa"/>
            <w:vMerge w:val="restart"/>
            <w:shd w:val="clear" w:color="auto" w:fill="auto"/>
            <w:vAlign w:val="center"/>
          </w:tcPr>
          <w:p w14:paraId="7AA249E4" w14:textId="77777777" w:rsidR="001523FF" w:rsidRPr="006411FC" w:rsidRDefault="001523FF" w:rsidP="006567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7" w:type="dxa"/>
            <w:gridSpan w:val="31"/>
            <w:shd w:val="clear" w:color="auto" w:fill="auto"/>
            <w:vAlign w:val="center"/>
          </w:tcPr>
          <w:p w14:paraId="0A5086C3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1523FF" w:rsidRPr="006411FC" w14:paraId="11F19FA1" w14:textId="77777777" w:rsidTr="00036B63">
        <w:trPr>
          <w:trHeight w:val="237"/>
        </w:trPr>
        <w:tc>
          <w:tcPr>
            <w:tcW w:w="813" w:type="dxa"/>
            <w:vMerge/>
            <w:shd w:val="clear" w:color="auto" w:fill="auto"/>
            <w:vAlign w:val="center"/>
          </w:tcPr>
          <w:p w14:paraId="39B67943" w14:textId="77777777" w:rsidR="001523FF" w:rsidRPr="006411FC" w:rsidRDefault="001523FF" w:rsidP="006567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gridSpan w:val="9"/>
            <w:vMerge w:val="restart"/>
            <w:shd w:val="clear" w:color="auto" w:fill="auto"/>
            <w:vAlign w:val="center"/>
          </w:tcPr>
          <w:p w14:paraId="23EE0CE1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379" w:type="dxa"/>
            <w:gridSpan w:val="4"/>
            <w:vMerge w:val="restart"/>
            <w:shd w:val="clear" w:color="auto" w:fill="auto"/>
            <w:vAlign w:val="center"/>
          </w:tcPr>
          <w:p w14:paraId="7E70E64E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14:paraId="4C4044FB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170" w:type="dxa"/>
            <w:gridSpan w:val="5"/>
            <w:vMerge w:val="restart"/>
            <w:shd w:val="clear" w:color="auto" w:fill="auto"/>
            <w:vAlign w:val="center"/>
          </w:tcPr>
          <w:p w14:paraId="58A33AC2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069" w:type="dxa"/>
            <w:gridSpan w:val="7"/>
            <w:shd w:val="clear" w:color="auto" w:fill="auto"/>
            <w:vAlign w:val="center"/>
          </w:tcPr>
          <w:p w14:paraId="0911FBB2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1523FF" w:rsidRPr="006411FC" w14:paraId="4DC53241" w14:textId="77777777" w:rsidTr="00036B63">
        <w:trPr>
          <w:trHeight w:val="238"/>
        </w:trPr>
        <w:tc>
          <w:tcPr>
            <w:tcW w:w="813" w:type="dxa"/>
            <w:vMerge/>
            <w:shd w:val="clear" w:color="auto" w:fill="auto"/>
            <w:vAlign w:val="center"/>
          </w:tcPr>
          <w:p w14:paraId="7D858D4B" w14:textId="77777777" w:rsidR="001523FF" w:rsidRPr="006411FC" w:rsidRDefault="001523FF" w:rsidP="006567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gridSpan w:val="9"/>
            <w:vMerge/>
            <w:shd w:val="clear" w:color="auto" w:fill="auto"/>
            <w:vAlign w:val="center"/>
          </w:tcPr>
          <w:p w14:paraId="67FA13FC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79" w:type="dxa"/>
            <w:gridSpan w:val="4"/>
            <w:vMerge/>
            <w:shd w:val="clear" w:color="auto" w:fill="auto"/>
            <w:vAlign w:val="center"/>
          </w:tcPr>
          <w:p w14:paraId="7FDD9C22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14:paraId="73BBD2A3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shd w:val="clear" w:color="auto" w:fill="auto"/>
            <w:vAlign w:val="center"/>
          </w:tcPr>
          <w:p w14:paraId="078CB506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69" w:type="dxa"/>
            <w:gridSpan w:val="7"/>
            <w:shd w:val="clear" w:color="auto" w:fill="auto"/>
            <w:vAlign w:val="center"/>
          </w:tcPr>
          <w:p w14:paraId="3C0959C2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1523FF" w:rsidRPr="006411FC" w14:paraId="75FDA7D8" w14:textId="77777777" w:rsidTr="00036B63">
        <w:trPr>
          <w:trHeight w:val="263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1523FF" w:rsidRPr="006411FC" w:rsidRDefault="001523FF" w:rsidP="006567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7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3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3"/>
            </w:r>
          </w:p>
        </w:tc>
      </w:tr>
      <w:tr w:rsidR="009C5A66" w:rsidRPr="006411FC" w14:paraId="1E28D31D" w14:textId="77777777" w:rsidTr="00036B63">
        <w:trPr>
          <w:trHeight w:val="146"/>
        </w:trPr>
        <w:tc>
          <w:tcPr>
            <w:tcW w:w="813" w:type="dxa"/>
            <w:shd w:val="clear" w:color="auto" w:fill="auto"/>
            <w:vAlign w:val="center"/>
          </w:tcPr>
          <w:p w14:paraId="1F1D10DE" w14:textId="0F28D150" w:rsidR="009C5A66" w:rsidRPr="00137230" w:rsidRDefault="009C5A66" w:rsidP="00E91D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Pr="001372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91CD0D1" w14:textId="141BCE68" w:rsidR="009C5A66" w:rsidRPr="006411FC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«ԱԼ ԵՎ ԱՐ» ՍՊԸ և «ԼԻԼԱՆԱՐՄ» ՍՊԸ ՀԳ</w:t>
            </w:r>
          </w:p>
        </w:tc>
        <w:tc>
          <w:tcPr>
            <w:tcW w:w="2233" w:type="dxa"/>
            <w:gridSpan w:val="9"/>
            <w:shd w:val="clear" w:color="auto" w:fill="auto"/>
            <w:vAlign w:val="center"/>
          </w:tcPr>
          <w:p w14:paraId="2183B64C" w14:textId="13B3FD2C" w:rsidR="009C5A66" w:rsidRPr="006411FC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ՀՏԶՀ-ԴԲՄ-ԱՇՁԲ-2024/47-1</w:t>
            </w:r>
          </w:p>
        </w:tc>
        <w:tc>
          <w:tcPr>
            <w:tcW w:w="1379" w:type="dxa"/>
            <w:gridSpan w:val="4"/>
            <w:shd w:val="clear" w:color="auto" w:fill="auto"/>
            <w:vAlign w:val="center"/>
          </w:tcPr>
          <w:p w14:paraId="54F54951" w14:textId="369E9F4F" w:rsidR="009C5A66" w:rsidRPr="006411FC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-2024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14:paraId="610A7BBF" w14:textId="02596E8B" w:rsidR="009C5A66" w:rsidRPr="006411FC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ֆինանսական միջոցներ նախատեսվելու դեպքում կողմերի միջև կնքվող համա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ձայնագրով սահմանված ժամկետում</w:t>
            </w: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6A3A27A0" w14:textId="47DC2A4A" w:rsidR="009C5A66" w:rsidRPr="009C5A66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354,960,000</w:t>
            </w:r>
          </w:p>
        </w:tc>
        <w:tc>
          <w:tcPr>
            <w:tcW w:w="1033" w:type="dxa"/>
            <w:gridSpan w:val="5"/>
            <w:shd w:val="clear" w:color="auto" w:fill="auto"/>
            <w:vAlign w:val="center"/>
          </w:tcPr>
          <w:p w14:paraId="540F0BC7" w14:textId="43F77938" w:rsidR="009C5A66" w:rsidRPr="006411FC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*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14:paraId="6043A549" w14:textId="1FED9E5E" w:rsidR="009C5A66" w:rsidRPr="009C5A66" w:rsidRDefault="009C5A66" w:rsidP="00CC58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1,183,200,000</w:t>
            </w:r>
          </w:p>
        </w:tc>
      </w:tr>
      <w:tr w:rsidR="009C5A66" w:rsidRPr="006411FC" w14:paraId="33B91FD9" w14:textId="77777777" w:rsidTr="00036B63">
        <w:trPr>
          <w:trHeight w:val="146"/>
        </w:trPr>
        <w:tc>
          <w:tcPr>
            <w:tcW w:w="813" w:type="dxa"/>
            <w:shd w:val="clear" w:color="auto" w:fill="auto"/>
            <w:vAlign w:val="center"/>
          </w:tcPr>
          <w:p w14:paraId="179C512B" w14:textId="6007A497" w:rsidR="009C5A66" w:rsidRPr="006411FC" w:rsidRDefault="009C5A66" w:rsidP="00E91D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62E2A534" w14:textId="3CDC1774" w:rsidR="009C5A66" w:rsidRPr="00AB4105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«Արտ Պլաս» ՍՊԸ</w:t>
            </w:r>
          </w:p>
        </w:tc>
        <w:tc>
          <w:tcPr>
            <w:tcW w:w="2233" w:type="dxa"/>
            <w:gridSpan w:val="9"/>
            <w:shd w:val="clear" w:color="auto" w:fill="auto"/>
            <w:vAlign w:val="center"/>
          </w:tcPr>
          <w:p w14:paraId="2BE899C7" w14:textId="6D404ECF" w:rsidR="009C5A66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ՀՏԶՀ-ԴԲՄ-ԱՇՁԲ-2024/47-2</w:t>
            </w:r>
          </w:p>
        </w:tc>
        <w:tc>
          <w:tcPr>
            <w:tcW w:w="1379" w:type="dxa"/>
            <w:gridSpan w:val="4"/>
            <w:shd w:val="clear" w:color="auto" w:fill="auto"/>
            <w:vAlign w:val="center"/>
          </w:tcPr>
          <w:p w14:paraId="156031A0" w14:textId="3A445C88" w:rsidR="009C5A66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-2024</w:t>
            </w: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14:paraId="265C81CC" w14:textId="77777777" w:rsidR="009C5A66" w:rsidRPr="006411FC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45EC2B34" w14:textId="644F3CD6" w:rsidR="009C5A66" w:rsidRPr="009C5A66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-</w:t>
            </w:r>
          </w:p>
        </w:tc>
        <w:tc>
          <w:tcPr>
            <w:tcW w:w="1033" w:type="dxa"/>
            <w:gridSpan w:val="5"/>
            <w:shd w:val="clear" w:color="auto" w:fill="auto"/>
            <w:vAlign w:val="center"/>
          </w:tcPr>
          <w:p w14:paraId="1042374B" w14:textId="674959C6" w:rsidR="009C5A66" w:rsidRPr="006411FC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*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14:paraId="57500413" w14:textId="42B9FC89" w:rsidR="009C5A66" w:rsidRPr="00236014" w:rsidRDefault="009C5A66" w:rsidP="00CC58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1,265,085,000</w:t>
            </w:r>
          </w:p>
        </w:tc>
      </w:tr>
      <w:tr w:rsidR="009C5A66" w:rsidRPr="006411FC" w14:paraId="08F039FA" w14:textId="77777777" w:rsidTr="00036B63">
        <w:trPr>
          <w:trHeight w:val="146"/>
        </w:trPr>
        <w:tc>
          <w:tcPr>
            <w:tcW w:w="813" w:type="dxa"/>
            <w:shd w:val="clear" w:color="auto" w:fill="auto"/>
            <w:vAlign w:val="center"/>
          </w:tcPr>
          <w:p w14:paraId="319C79C8" w14:textId="2042301D" w:rsidR="009C5A66" w:rsidRPr="006411FC" w:rsidRDefault="009C5A66" w:rsidP="00E91D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5AF8BAAE" w14:textId="3D2A16A7" w:rsidR="009C5A66" w:rsidRPr="00AB4105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«Ալգարե» ՍՊԸ և «Մեծն Էրիկ» ՍՊԸ ՀԳ</w:t>
            </w:r>
          </w:p>
        </w:tc>
        <w:tc>
          <w:tcPr>
            <w:tcW w:w="2233" w:type="dxa"/>
            <w:gridSpan w:val="9"/>
            <w:shd w:val="clear" w:color="auto" w:fill="auto"/>
            <w:vAlign w:val="center"/>
          </w:tcPr>
          <w:p w14:paraId="131E9AED" w14:textId="7595140B" w:rsidR="009C5A66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ՀՏԶՀ-ԴԲՄ-ԱՇՁԲ-2024/47-3</w:t>
            </w:r>
          </w:p>
        </w:tc>
        <w:tc>
          <w:tcPr>
            <w:tcW w:w="1379" w:type="dxa"/>
            <w:gridSpan w:val="4"/>
            <w:shd w:val="clear" w:color="auto" w:fill="auto"/>
            <w:vAlign w:val="center"/>
          </w:tcPr>
          <w:p w14:paraId="182A374A" w14:textId="40B6AB3B" w:rsidR="009C5A66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-2024</w:t>
            </w: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14:paraId="2697C669" w14:textId="77777777" w:rsidR="009C5A66" w:rsidRPr="006411FC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27A36A49" w14:textId="2C9ECC5E" w:rsidR="009C5A66" w:rsidRPr="009C5A66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126,155,000</w:t>
            </w:r>
          </w:p>
        </w:tc>
        <w:tc>
          <w:tcPr>
            <w:tcW w:w="1033" w:type="dxa"/>
            <w:gridSpan w:val="5"/>
            <w:shd w:val="clear" w:color="auto" w:fill="auto"/>
            <w:vAlign w:val="center"/>
          </w:tcPr>
          <w:p w14:paraId="43313894" w14:textId="0405F632" w:rsidR="009C5A66" w:rsidRPr="006411FC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*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14:paraId="5254593C" w14:textId="414FFA88" w:rsidR="009C5A66" w:rsidRPr="00236014" w:rsidRDefault="009C5A66" w:rsidP="00CC58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1,261,550,000</w:t>
            </w:r>
          </w:p>
        </w:tc>
      </w:tr>
      <w:tr w:rsidR="009C5A66" w:rsidRPr="006411FC" w14:paraId="68E55019" w14:textId="77777777" w:rsidTr="00036B63">
        <w:trPr>
          <w:trHeight w:val="146"/>
        </w:trPr>
        <w:tc>
          <w:tcPr>
            <w:tcW w:w="813" w:type="dxa"/>
            <w:shd w:val="clear" w:color="auto" w:fill="auto"/>
            <w:vAlign w:val="center"/>
          </w:tcPr>
          <w:p w14:paraId="1A6966BB" w14:textId="263C9AA9" w:rsidR="009C5A66" w:rsidRPr="006411FC" w:rsidRDefault="009C5A66" w:rsidP="00E91D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5896D319" w14:textId="39893462" w:rsidR="009C5A66" w:rsidRPr="00AB4105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«ՄԿ Բիլդինգ» ՍՊԸ և Կապանի «Նորոգշին» ՍՊԸ ՀԳ</w:t>
            </w:r>
          </w:p>
        </w:tc>
        <w:tc>
          <w:tcPr>
            <w:tcW w:w="2233" w:type="dxa"/>
            <w:gridSpan w:val="9"/>
            <w:shd w:val="clear" w:color="auto" w:fill="auto"/>
            <w:vAlign w:val="center"/>
          </w:tcPr>
          <w:p w14:paraId="2D2D44A5" w14:textId="665D806B" w:rsidR="009C5A66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ՀՏԶՀ-ԴԲՄ-ԱՇՁԲ-2024/47-4</w:t>
            </w:r>
          </w:p>
        </w:tc>
        <w:tc>
          <w:tcPr>
            <w:tcW w:w="1379" w:type="dxa"/>
            <w:gridSpan w:val="4"/>
            <w:shd w:val="clear" w:color="auto" w:fill="auto"/>
            <w:vAlign w:val="center"/>
          </w:tcPr>
          <w:p w14:paraId="3CAF2A42" w14:textId="6B3A5B7A" w:rsidR="009C5A66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-2024</w:t>
            </w: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14:paraId="26F50849" w14:textId="77777777" w:rsidR="009C5A66" w:rsidRPr="006411FC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214B97FC" w14:textId="04990EA6" w:rsidR="009C5A66" w:rsidRPr="00126CD5" w:rsidRDefault="00126CD5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-</w:t>
            </w:r>
          </w:p>
        </w:tc>
        <w:tc>
          <w:tcPr>
            <w:tcW w:w="1033" w:type="dxa"/>
            <w:gridSpan w:val="5"/>
            <w:shd w:val="clear" w:color="auto" w:fill="auto"/>
            <w:vAlign w:val="center"/>
          </w:tcPr>
          <w:p w14:paraId="6C12729D" w14:textId="73C299E7" w:rsidR="009C5A66" w:rsidRPr="006411FC" w:rsidRDefault="009C5A66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*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14:paraId="1AC3E999" w14:textId="5486A3AC" w:rsidR="009C5A66" w:rsidRPr="00236014" w:rsidRDefault="009C5A66" w:rsidP="00CC58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1,259,334,751</w:t>
            </w:r>
          </w:p>
        </w:tc>
      </w:tr>
      <w:tr w:rsidR="001523FF" w:rsidRPr="006411FC" w14:paraId="41E4ED39" w14:textId="77777777" w:rsidTr="00012170">
        <w:trPr>
          <w:trHeight w:val="150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7265AE84" w14:textId="77777777" w:rsidR="001523FF" w:rsidRPr="006411FC" w:rsidRDefault="001523FF" w:rsidP="006567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523FF" w:rsidRPr="006411FC" w14:paraId="1F657639" w14:textId="77777777" w:rsidTr="00366DF5">
        <w:trPr>
          <w:trHeight w:val="125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1523FF" w:rsidRPr="006411FC" w:rsidRDefault="001523FF" w:rsidP="006567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1523FF" w:rsidRPr="006411FC" w:rsidRDefault="001523F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1523FF" w:rsidRPr="006411FC" w:rsidRDefault="001523FF" w:rsidP="006567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1523FF" w:rsidRPr="006411FC" w:rsidRDefault="001523FF" w:rsidP="006567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1523FF" w:rsidRPr="006411FC" w:rsidRDefault="001523FF" w:rsidP="006567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274DD35" w:rsidR="001523FF" w:rsidRPr="006411FC" w:rsidRDefault="001523FF" w:rsidP="00B36F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443B5F" w:rsidRPr="00443B5F" w14:paraId="20BC55B9" w14:textId="77777777" w:rsidTr="00366DF5">
        <w:trPr>
          <w:trHeight w:val="155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75D0C90F" w:rsidR="00443B5F" w:rsidRPr="00137230" w:rsidRDefault="00443B5F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Pr="001372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4F53ECBA" w:rsidR="00443B5F" w:rsidRPr="00137230" w:rsidRDefault="00443B5F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«ԱԼ ԵՎ ԱՐ» ՍՊԸ և «ԼԻԼԱՆԱՐՄ» ՍՊԸ ՀԳ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B9A2D2" w14:textId="77777777" w:rsidR="00443B5F" w:rsidRPr="00443B5F" w:rsidRDefault="00443B5F" w:rsidP="00443B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43B5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ՀՀ, ք.Երևան, Նուբարաշեն 20փ., 20/1, բն. 6,</w:t>
            </w:r>
          </w:p>
          <w:p w14:paraId="4916BA54" w14:textId="3849ED4C" w:rsidR="00443B5F" w:rsidRPr="006411FC" w:rsidRDefault="00443B5F" w:rsidP="00443B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43B5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ՀՀ, ք.Երևան, Նուբարաշեն 12փ., 4շ., բն. 6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BE631" w14:textId="77777777" w:rsidR="00443B5F" w:rsidRPr="00443B5F" w:rsidRDefault="00443B5F" w:rsidP="00443B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hyperlink r:id="rId9" w:history="1">
              <w:r w:rsidRPr="00443B5F">
                <w:rPr>
                  <w:rFonts w:ascii="GHEA Grapalat" w:eastAsia="Times New Roman" w:hAnsi="GHEA Grapalat" w:cs="Sylfaen"/>
                  <w:b/>
                  <w:sz w:val="14"/>
                  <w:szCs w:val="14"/>
                  <w:lang w:val="hy-AM" w:eastAsia="ru-RU"/>
                </w:rPr>
                <w:t>arsho_grigoryan@mail.ru</w:t>
              </w:r>
            </w:hyperlink>
          </w:p>
          <w:p w14:paraId="07F71670" w14:textId="1F0AD479" w:rsidR="00443B5F" w:rsidRPr="00443B5F" w:rsidRDefault="00443B5F" w:rsidP="00443B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hyperlink r:id="rId10" w:history="1">
              <w:r w:rsidRPr="00443B5F">
                <w:rPr>
                  <w:rFonts w:ascii="GHEA Grapalat" w:eastAsia="Times New Roman" w:hAnsi="GHEA Grapalat" w:cs="Sylfaen"/>
                  <w:b/>
                  <w:sz w:val="14"/>
                  <w:szCs w:val="14"/>
                  <w:lang w:val="hy-AM" w:eastAsia="ru-RU"/>
                </w:rPr>
                <w:t>Lilanarm@mail.ru</w:t>
              </w:r>
            </w:hyperlink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5EE61193" w:rsidR="00443B5F" w:rsidRPr="00DB5670" w:rsidRDefault="00DB5670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220553339627000</w:t>
            </w:r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14F32" w14:textId="77777777" w:rsidR="00443B5F" w:rsidRDefault="00443B5F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00471629</w:t>
            </w:r>
          </w:p>
          <w:p w14:paraId="6E1E7005" w14:textId="4B100AA3" w:rsidR="00443B5F" w:rsidRPr="00B36FB8" w:rsidRDefault="00443B5F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00433589</w:t>
            </w:r>
          </w:p>
        </w:tc>
      </w:tr>
      <w:tr w:rsidR="00443B5F" w:rsidRPr="00443B5F" w14:paraId="4DB1A2F2" w14:textId="77777777" w:rsidTr="00366DF5">
        <w:trPr>
          <w:trHeight w:val="155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9F662" w14:textId="20B7ED1C" w:rsidR="00443B5F" w:rsidRPr="006411FC" w:rsidRDefault="00443B5F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DED96" w14:textId="003B5EE5" w:rsidR="00443B5F" w:rsidRPr="00443B5F" w:rsidRDefault="00443B5F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«Արտ Պլաս»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7FDF2D" w14:textId="77777777" w:rsidR="00443B5F" w:rsidRDefault="00443B5F" w:rsidP="00B36F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ՀՀ, Արարատի մարզ, գ. Շահումյան Արցախի 5</w:t>
            </w:r>
          </w:p>
          <w:p w14:paraId="0B50611F" w14:textId="3349BC32" w:rsidR="001E14EA" w:rsidRPr="00137230" w:rsidRDefault="001E14EA" w:rsidP="00B36F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Հեռ. /098/ 000204, /093/ 000204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AA9CA2" w14:textId="618C1B0E" w:rsidR="00443B5F" w:rsidRPr="00443B5F" w:rsidRDefault="001E14EA" w:rsidP="00A94EA2">
            <w:pPr>
              <w:widowControl w:val="0"/>
              <w:spacing w:before="0" w:after="0"/>
              <w:ind w:left="0" w:firstLine="0"/>
              <w:jc w:val="center"/>
              <w:rPr>
                <w:rFonts w:eastAsia="Times New Roman" w:cs="Sylfaen"/>
                <w:b/>
                <w:sz w:val="14"/>
                <w:szCs w:val="14"/>
                <w:lang w:val="hy-AM" w:eastAsia="ru-RU"/>
              </w:rPr>
            </w:pPr>
            <w:r w:rsidRPr="001E14EA">
              <w:rPr>
                <w:rFonts w:eastAsia="Times New Roman" w:cs="Sylfaen"/>
                <w:b/>
                <w:sz w:val="14"/>
                <w:szCs w:val="14"/>
                <w:lang w:val="hy-AM" w:eastAsia="ru-RU"/>
              </w:rPr>
              <w:t>artplas@inbox.ru: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47B970" w14:textId="3B3D1237" w:rsidR="00443B5F" w:rsidRPr="00DB5670" w:rsidRDefault="00DB5670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22001333657000</w:t>
            </w:r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B535" w14:textId="4174E349" w:rsidR="00443B5F" w:rsidRPr="00590929" w:rsidRDefault="00443B5F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04225743</w:t>
            </w:r>
          </w:p>
        </w:tc>
      </w:tr>
      <w:tr w:rsidR="00443B5F" w:rsidRPr="00443B5F" w14:paraId="148477CB" w14:textId="77777777" w:rsidTr="00366DF5">
        <w:trPr>
          <w:trHeight w:val="155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D2D261" w14:textId="1B0C5157" w:rsidR="00443B5F" w:rsidRPr="006411FC" w:rsidRDefault="00443B5F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DA98E" w14:textId="0ACA0B42" w:rsidR="00443B5F" w:rsidRPr="00443B5F" w:rsidRDefault="00443B5F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«Ալգարե» ՍՊԸ և «Մեծն Էրիկ» ՍՊԸ ՀԳ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F6C179" w14:textId="2BA9B5F4" w:rsidR="00443B5F" w:rsidRDefault="00FB2D14" w:rsidP="00E077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ՀՀ, ք. Գյումրի, Չ</w:t>
            </w:r>
            <w:bookmarkStart w:id="0" w:name="_GoBack"/>
            <w:bookmarkEnd w:id="0"/>
            <w:r w:rsidR="001E14E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այկովսկի 8/2,</w:t>
            </w:r>
          </w:p>
          <w:p w14:paraId="64BE9004" w14:textId="61210776" w:rsidR="001E14EA" w:rsidRPr="00137230" w:rsidRDefault="001E14EA" w:rsidP="00E077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Հեռ. /093/ 402546, /093/ 101060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282B4F" w14:textId="712A4384" w:rsidR="00443B5F" w:rsidRPr="001E14EA" w:rsidRDefault="001E14EA" w:rsidP="00A94EA2">
            <w:pPr>
              <w:widowControl w:val="0"/>
              <w:spacing w:before="0" w:after="0"/>
              <w:ind w:left="0" w:firstLine="0"/>
              <w:jc w:val="center"/>
              <w:rPr>
                <w:rFonts w:eastAsia="Times New Roman" w:cs="Sylfaen"/>
                <w:sz w:val="14"/>
                <w:szCs w:val="14"/>
                <w:lang w:val="hy-AM" w:eastAsia="ru-RU"/>
              </w:rPr>
            </w:pPr>
            <w:hyperlink r:id="rId11" w:history="1">
              <w:r w:rsidRPr="001E14EA">
                <w:rPr>
                  <w:rStyle w:val="Hyperlink"/>
                  <w:rFonts w:eastAsia="Times New Roman" w:cs="Sylfaen"/>
                  <w:sz w:val="14"/>
                  <w:szCs w:val="14"/>
                  <w:lang w:val="hy-AM" w:eastAsia="ru-RU"/>
                </w:rPr>
                <w:t>alqare@yandex.com</w:t>
              </w:r>
            </w:hyperlink>
          </w:p>
          <w:p w14:paraId="7DA7C4B6" w14:textId="44CDF72F" w:rsidR="001E14EA" w:rsidRPr="001E14EA" w:rsidRDefault="001E14EA" w:rsidP="00A94EA2">
            <w:pPr>
              <w:widowControl w:val="0"/>
              <w:spacing w:before="0" w:after="0"/>
              <w:ind w:left="0" w:firstLine="0"/>
              <w:jc w:val="center"/>
              <w:rPr>
                <w:rFonts w:eastAsia="Times New Roman" w:cs="Sylfaen"/>
                <w:sz w:val="14"/>
                <w:szCs w:val="14"/>
                <w:lang w:val="hy-AM" w:eastAsia="ru-RU"/>
              </w:rPr>
            </w:pPr>
            <w:hyperlink r:id="rId12" w:history="1">
              <w:r w:rsidRPr="001E14EA">
                <w:rPr>
                  <w:rStyle w:val="Hyperlink"/>
                  <w:rFonts w:eastAsia="Times New Roman" w:cs="Sylfaen"/>
                  <w:sz w:val="14"/>
                  <w:szCs w:val="14"/>
                  <w:lang w:val="hy-AM" w:eastAsia="ru-RU"/>
                </w:rPr>
                <w:t>metsnerik@yandex.ru</w:t>
              </w:r>
            </w:hyperlink>
            <w:r w:rsidRPr="001E14EA">
              <w:rPr>
                <w:rFonts w:eastAsia="Times New Roman" w:cs="Sylfaen"/>
                <w:sz w:val="14"/>
                <w:szCs w:val="14"/>
                <w:lang w:val="hy-AM" w:eastAsia="ru-RU"/>
              </w:rPr>
              <w:t xml:space="preserve"> 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28376" w14:textId="30F08B58" w:rsidR="00443B5F" w:rsidRPr="00DB5670" w:rsidRDefault="00DB5670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22006333862000</w:t>
            </w:r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0987F" w14:textId="77777777" w:rsidR="00443B5F" w:rsidRDefault="001E14EA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05521865,</w:t>
            </w:r>
          </w:p>
          <w:p w14:paraId="34EA1DC2" w14:textId="55CCEA6C" w:rsidR="001E14EA" w:rsidRPr="001E14EA" w:rsidRDefault="001E14EA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05502622</w:t>
            </w:r>
          </w:p>
        </w:tc>
      </w:tr>
      <w:tr w:rsidR="00443B5F" w:rsidRPr="00443B5F" w14:paraId="3A17B389" w14:textId="77777777" w:rsidTr="00366DF5">
        <w:trPr>
          <w:trHeight w:val="155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7D94B" w14:textId="4237127C" w:rsidR="00443B5F" w:rsidRPr="006411FC" w:rsidRDefault="00443B5F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7E258" w14:textId="6313268E" w:rsidR="00443B5F" w:rsidRPr="00443B5F" w:rsidRDefault="00443B5F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C5A6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«ՄԿ Բիլդինգ» ՍՊԸ և Կապանի «Նորոգշին» ՍՊԸ ՀԳ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16A238" w14:textId="77777777" w:rsidR="00443B5F" w:rsidRDefault="001E14EA" w:rsidP="00E077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ՀՀ, ք. Երևան, Ավան Առինջ 2մկրշ. 1/18շ, բն.6</w:t>
            </w:r>
          </w:p>
          <w:p w14:paraId="14496539" w14:textId="5EBCFBFE" w:rsidR="001E14EA" w:rsidRDefault="001E14EA" w:rsidP="00E077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Հեռ. /094/ 992320</w:t>
            </w:r>
          </w:p>
          <w:p w14:paraId="22A79621" w14:textId="77777777" w:rsidR="001E14EA" w:rsidRDefault="001E14EA" w:rsidP="00E077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ՀՀ, ք. Կապան, Մ. Հարությունյան 1ա/5</w:t>
            </w:r>
          </w:p>
          <w:p w14:paraId="14832A7B" w14:textId="3464A637" w:rsidR="001E14EA" w:rsidRPr="001E14EA" w:rsidRDefault="001E14EA" w:rsidP="00E077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Հեռ. /093/ 406636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1A6935" w14:textId="77777777" w:rsidR="00443B5F" w:rsidRPr="00DB5670" w:rsidRDefault="00DB5670" w:rsidP="00A94EA2">
            <w:pPr>
              <w:widowControl w:val="0"/>
              <w:spacing w:before="0" w:after="0"/>
              <w:ind w:left="0" w:firstLine="0"/>
              <w:jc w:val="center"/>
              <w:rPr>
                <w:rFonts w:eastAsia="Times New Roman" w:cs="Sylfaen"/>
                <w:sz w:val="14"/>
                <w:szCs w:val="14"/>
                <w:lang w:val="hy-AM" w:eastAsia="ru-RU"/>
              </w:rPr>
            </w:pPr>
            <w:hyperlink r:id="rId13" w:history="1">
              <w:r w:rsidRPr="00DB5670">
                <w:rPr>
                  <w:rStyle w:val="Hyperlink"/>
                  <w:rFonts w:eastAsia="Times New Roman" w:cs="Sylfaen"/>
                  <w:sz w:val="14"/>
                  <w:szCs w:val="14"/>
                  <w:lang w:val="hy-AM" w:eastAsia="ru-RU"/>
                </w:rPr>
                <w:t>Mkbuilding23@gmail.com</w:t>
              </w:r>
            </w:hyperlink>
            <w:r w:rsidRPr="00DB5670">
              <w:rPr>
                <w:rFonts w:eastAsia="Times New Roman" w:cs="Sylfaen"/>
                <w:sz w:val="14"/>
                <w:szCs w:val="14"/>
                <w:lang w:val="hy-AM" w:eastAsia="ru-RU"/>
              </w:rPr>
              <w:t xml:space="preserve"> </w:t>
            </w:r>
          </w:p>
          <w:p w14:paraId="0701625D" w14:textId="24C61A27" w:rsidR="00DB5670" w:rsidRPr="00DB5670" w:rsidRDefault="00DB5670" w:rsidP="00A94EA2">
            <w:pPr>
              <w:widowControl w:val="0"/>
              <w:spacing w:before="0" w:after="0"/>
              <w:ind w:left="0" w:firstLine="0"/>
              <w:jc w:val="center"/>
              <w:rPr>
                <w:rFonts w:eastAsia="Times New Roman" w:cs="Sylfaen"/>
                <w:sz w:val="14"/>
                <w:szCs w:val="14"/>
                <w:lang w:val="hy-AM" w:eastAsia="ru-RU"/>
              </w:rPr>
            </w:pPr>
            <w:hyperlink r:id="rId14" w:history="1">
              <w:r w:rsidRPr="00DB5670">
                <w:rPr>
                  <w:rStyle w:val="Hyperlink"/>
                  <w:rFonts w:eastAsia="Times New Roman" w:cs="Sylfaen"/>
                  <w:sz w:val="14"/>
                  <w:szCs w:val="14"/>
                  <w:lang w:val="hy-AM" w:eastAsia="ru-RU"/>
                </w:rPr>
                <w:t>knorogshin@yandex.ru</w:t>
              </w:r>
            </w:hyperlink>
            <w:r w:rsidRPr="00DB5670">
              <w:rPr>
                <w:rFonts w:eastAsia="Times New Roman" w:cs="Sylfaen"/>
                <w:sz w:val="14"/>
                <w:szCs w:val="14"/>
                <w:lang w:val="hy-AM" w:eastAsia="ru-RU"/>
              </w:rPr>
              <w:t xml:space="preserve"> 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74DAB" w14:textId="171E6DC3" w:rsidR="00443B5F" w:rsidRPr="00DB5670" w:rsidRDefault="00DB5670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1570099606160100</w:t>
            </w:r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4A2719" w14:textId="77777777" w:rsidR="00443B5F" w:rsidRPr="001E14EA" w:rsidRDefault="001E14EA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E14E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01056695</w:t>
            </w:r>
          </w:p>
          <w:p w14:paraId="0DDB88B1" w14:textId="702FF8E6" w:rsidR="001E14EA" w:rsidRPr="001E14EA" w:rsidRDefault="001E14EA" w:rsidP="00A94E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E14E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09400653</w:t>
            </w:r>
          </w:p>
        </w:tc>
      </w:tr>
      <w:tr w:rsidR="00443B5F" w:rsidRPr="00443B5F" w14:paraId="496A046D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393BE26B" w14:textId="7E59E8AD" w:rsidR="00443B5F" w:rsidRPr="006411FC" w:rsidRDefault="00443B5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3B5F" w:rsidRPr="00443B5F" w14:paraId="3863A00B" w14:textId="77777777" w:rsidTr="00366DF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443B5F" w:rsidRPr="006411FC" w:rsidRDefault="00443B5F" w:rsidP="0065677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Այլ տեղեկություններ</w:t>
            </w:r>
          </w:p>
        </w:tc>
        <w:tc>
          <w:tcPr>
            <w:tcW w:w="8668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BA2AD" w14:textId="77777777" w:rsidR="00443B5F" w:rsidRPr="006411FC" w:rsidRDefault="00443B5F" w:rsidP="00656779">
            <w:pPr>
              <w:spacing w:before="0" w:after="0"/>
              <w:ind w:left="0" w:firstLine="0"/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6411F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6411FC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  <w:p w14:paraId="31BCF083" w14:textId="2D69C0E7" w:rsidR="00443B5F" w:rsidRPr="006411FC" w:rsidRDefault="00443B5F" w:rsidP="0065677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443B5F" w:rsidRPr="00443B5F" w14:paraId="485BF528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60FF974B" w14:textId="77777777" w:rsidR="00443B5F" w:rsidRPr="006411FC" w:rsidRDefault="00443B5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3B5F" w:rsidRPr="00443B5F" w14:paraId="7DB42300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0AD8E25E" w14:textId="6A15E4C3" w:rsidR="00443B5F" w:rsidRPr="006411FC" w:rsidRDefault="00443B5F" w:rsidP="0065677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3D70D3AA" w14:textId="77777777" w:rsidR="00443B5F" w:rsidRPr="006411FC" w:rsidRDefault="00443B5F" w:rsidP="006567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2C74FE58" w14:textId="77777777" w:rsidR="00443B5F" w:rsidRPr="006411FC" w:rsidRDefault="00443B5F" w:rsidP="006567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443B5F" w:rsidRPr="006411FC" w:rsidRDefault="00443B5F" w:rsidP="006567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443B5F" w:rsidRPr="006411FC" w:rsidRDefault="00443B5F" w:rsidP="006567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77777777" w:rsidR="00443B5F" w:rsidRPr="006411FC" w:rsidRDefault="00443B5F" w:rsidP="0065677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443B5F" w:rsidRPr="00FA3BD4" w:rsidRDefault="00443B5F" w:rsidP="0065677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A3B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443B5F" w:rsidRPr="00FA3BD4" w:rsidRDefault="00443B5F" w:rsidP="0065677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A3B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0E0A5E8A" w:rsidR="00443B5F" w:rsidRPr="00FA3BD4" w:rsidRDefault="00443B5F" w:rsidP="00E91DB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A3B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</w:t>
            </w:r>
            <w:r w:rsidRPr="00A4041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hyperlink r:id="rId15" w:history="1">
              <w:r w:rsidRPr="00E91DBC">
                <w:rPr>
                  <w:rStyle w:val="Hyperlink"/>
                  <w:rFonts w:ascii="GHEA Grapalat" w:eastAsia="Times New Roman" w:hAnsi="GHEA Grapalat"/>
                  <w:b/>
                  <w:sz w:val="14"/>
                  <w:szCs w:val="14"/>
                  <w:lang w:val="hy-AM" w:eastAsia="ru-RU"/>
                </w:rPr>
                <w:t>e</w:t>
              </w:r>
              <w:r w:rsidRPr="00053012">
                <w:rPr>
                  <w:rStyle w:val="Hyperlink"/>
                  <w:rFonts w:ascii="GHEA Grapalat" w:eastAsia="Times New Roman" w:hAnsi="GHEA Grapalat"/>
                  <w:b/>
                  <w:sz w:val="14"/>
                  <w:szCs w:val="14"/>
                  <w:lang w:val="hy-AM" w:eastAsia="ru-RU"/>
                </w:rPr>
                <w:t>.</w:t>
              </w:r>
              <w:r w:rsidRPr="00E91DBC">
                <w:rPr>
                  <w:rStyle w:val="Hyperlink"/>
                  <w:rFonts w:ascii="GHEA Grapalat" w:eastAsia="Times New Roman" w:hAnsi="GHEA Grapalat"/>
                  <w:b/>
                  <w:sz w:val="14"/>
                  <w:szCs w:val="14"/>
                  <w:lang w:val="hy-AM" w:eastAsia="ru-RU"/>
                </w:rPr>
                <w:t>ivanyan</w:t>
              </w:r>
              <w:r w:rsidRPr="00053012">
                <w:rPr>
                  <w:rStyle w:val="Hyperlink"/>
                  <w:rFonts w:ascii="GHEA Grapalat" w:eastAsia="Times New Roman" w:hAnsi="GHEA Grapalat"/>
                  <w:b/>
                  <w:sz w:val="14"/>
                  <w:szCs w:val="14"/>
                  <w:lang w:val="hy-AM" w:eastAsia="ru-RU"/>
                </w:rPr>
                <w:t>@atdf.am</w:t>
              </w:r>
            </w:hyperlink>
            <w:r w:rsidRPr="00FA3B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: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</w:tr>
      <w:tr w:rsidR="00443B5F" w:rsidRPr="00443B5F" w14:paraId="3CC8B38C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02AFA8BF" w14:textId="77777777" w:rsidR="00443B5F" w:rsidRPr="006411FC" w:rsidRDefault="00443B5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443B5F" w:rsidRPr="006411FC" w:rsidRDefault="00443B5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3B5F" w:rsidRPr="00443B5F" w14:paraId="5484FA73" w14:textId="77777777" w:rsidTr="00366DF5">
        <w:trPr>
          <w:trHeight w:val="475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443B5F" w:rsidRPr="006411FC" w:rsidRDefault="00443B5F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8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14:paraId="6FC786A2" w14:textId="063EC419" w:rsidR="00443B5F" w:rsidRPr="006411FC" w:rsidRDefault="00443B5F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Cambria Math" w:eastAsia="Times New Roman" w:hAnsi="Cambria Math"/>
                <w:b/>
                <w:bCs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Գնման հայտարարության և հրավերի տեքստերը հրապարակվել են </w:t>
            </w:r>
            <w:r>
              <w:fldChar w:fldCharType="begin"/>
            </w:r>
            <w:r w:rsidRPr="00443B5F">
              <w:rPr>
                <w:lang w:val="hy-AM"/>
              </w:rPr>
              <w:instrText xml:space="preserve"> HYPERLINK "http://www.procurement.am" </w:instrText>
            </w:r>
            <w:r>
              <w:fldChar w:fldCharType="separate"/>
            </w:r>
            <w:r w:rsidRPr="006411FC">
              <w:rPr>
                <w:rStyle w:val="Hyperlink"/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www.procurement.am</w:t>
            </w:r>
            <w:r>
              <w:rPr>
                <w:rStyle w:val="Hyperlink"/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fldChar w:fldCharType="end"/>
            </w: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և </w:t>
            </w:r>
            <w:r>
              <w:fldChar w:fldCharType="begin"/>
            </w:r>
            <w:r w:rsidRPr="00443B5F">
              <w:rPr>
                <w:lang w:val="hy-AM"/>
              </w:rPr>
              <w:instrText xml:space="preserve"> HYPERLINK "http://www.armeps.am" </w:instrText>
            </w:r>
            <w:r>
              <w:fldChar w:fldCharType="separate"/>
            </w:r>
            <w:r w:rsidRPr="006411FC">
              <w:rPr>
                <w:rStyle w:val="Hyperlink"/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www.armeps.am</w:t>
            </w:r>
            <w:r>
              <w:rPr>
                <w:rStyle w:val="Hyperlink"/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fldChar w:fldCharType="end"/>
            </w: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կայքերի միջոցով։</w:t>
            </w:r>
          </w:p>
        </w:tc>
      </w:tr>
      <w:tr w:rsidR="00443B5F" w:rsidRPr="00443B5F" w14:paraId="5A7FED5D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0C88E286" w14:textId="77777777" w:rsidR="00443B5F" w:rsidRPr="006411FC" w:rsidRDefault="00443B5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443B5F" w:rsidRPr="006411FC" w:rsidRDefault="00443B5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3B5F" w:rsidRPr="006411FC" w14:paraId="40B30E88" w14:textId="77777777" w:rsidTr="00366DF5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443B5F" w:rsidRPr="006411FC" w:rsidRDefault="00443B5F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6411FC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409200D5" w:rsidR="00443B5F" w:rsidRPr="006411FC" w:rsidRDefault="00443B5F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Առկա չէ</w:t>
            </w:r>
          </w:p>
        </w:tc>
      </w:tr>
      <w:tr w:rsidR="00443B5F" w:rsidRPr="006411FC" w14:paraId="541BD7F7" w14:textId="77777777" w:rsidTr="00012170">
        <w:trPr>
          <w:trHeight w:val="288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443B5F" w:rsidRPr="006411FC" w:rsidRDefault="00443B5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3B5F" w:rsidRPr="006411FC" w14:paraId="4DE14D25" w14:textId="77777777" w:rsidTr="00366DF5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443B5F" w:rsidRPr="006411FC" w:rsidRDefault="00443B5F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495B8EFF" w:rsidR="00443B5F" w:rsidRPr="006411FC" w:rsidRDefault="00443B5F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Առկա չէ</w:t>
            </w:r>
          </w:p>
        </w:tc>
      </w:tr>
      <w:tr w:rsidR="00443B5F" w:rsidRPr="006411FC" w14:paraId="1DAD5D5C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57597369" w14:textId="77777777" w:rsidR="00443B5F" w:rsidRPr="006411FC" w:rsidRDefault="00443B5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3B5F" w:rsidRPr="006411FC" w14:paraId="5F667D89" w14:textId="77777777" w:rsidTr="00366DF5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443B5F" w:rsidRPr="006411FC" w:rsidRDefault="00443B5F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43B924F1" w:rsidR="00443B5F" w:rsidRPr="006411FC" w:rsidRDefault="00443B5F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-</w:t>
            </w:r>
          </w:p>
        </w:tc>
      </w:tr>
      <w:tr w:rsidR="00443B5F" w:rsidRPr="006411FC" w14:paraId="406B68D6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9EAD146" w14:textId="77777777" w:rsidR="00443B5F" w:rsidRPr="006411FC" w:rsidRDefault="00443B5F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43B5F" w:rsidRPr="006411FC" w14:paraId="1A2BD291" w14:textId="77777777" w:rsidTr="00012170">
        <w:trPr>
          <w:trHeight w:val="227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73A19DB3" w14:textId="77777777" w:rsidR="00443B5F" w:rsidRPr="006411FC" w:rsidRDefault="00443B5F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43B5F" w:rsidRPr="006411FC" w14:paraId="002AF1AD" w14:textId="77777777" w:rsidTr="00366DF5">
        <w:trPr>
          <w:trHeight w:val="47"/>
        </w:trPr>
        <w:tc>
          <w:tcPr>
            <w:tcW w:w="33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443B5F" w:rsidRPr="006411FC" w:rsidRDefault="00443B5F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443B5F" w:rsidRPr="006411FC" w:rsidRDefault="00443B5F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443B5F" w:rsidRPr="006411FC" w:rsidRDefault="00443B5F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443B5F" w:rsidRPr="0022631D" w14:paraId="6C6C269C" w14:textId="77777777" w:rsidTr="00366DF5">
        <w:trPr>
          <w:trHeight w:val="47"/>
        </w:trPr>
        <w:tc>
          <w:tcPr>
            <w:tcW w:w="3329" w:type="dxa"/>
            <w:gridSpan w:val="8"/>
            <w:shd w:val="clear" w:color="auto" w:fill="auto"/>
            <w:vAlign w:val="center"/>
          </w:tcPr>
          <w:p w14:paraId="0A862370" w14:textId="51A3880F" w:rsidR="00443B5F" w:rsidRPr="00BB560D" w:rsidRDefault="00443B5F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Անահիտ Եղիազարյան</w:t>
            </w:r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14:paraId="570A2BE5" w14:textId="6A46FDA6" w:rsidR="00443B5F" w:rsidRPr="00BB560D" w:rsidRDefault="00443B5F" w:rsidP="00BB560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+374 60 501 560 +5</w:t>
            </w: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898" w:type="dxa"/>
            <w:gridSpan w:val="10"/>
            <w:shd w:val="clear" w:color="auto" w:fill="auto"/>
            <w:vAlign w:val="center"/>
          </w:tcPr>
          <w:p w14:paraId="3C42DEDA" w14:textId="751ADECF" w:rsidR="00443B5F" w:rsidRPr="0016754D" w:rsidRDefault="00443B5F" w:rsidP="00BB560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hyperlink r:id="rId16" w:history="1">
              <w:r w:rsidRPr="00D75456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eastAsia="ru-RU"/>
                </w:rPr>
                <w:t>a.eghiazaryan@atdf.am</w:t>
              </w:r>
            </w:hyperlink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</w:p>
        </w:tc>
      </w:tr>
    </w:tbl>
    <w:p w14:paraId="1160E497" w14:textId="77777777" w:rsidR="001021B0" w:rsidRPr="001A1999" w:rsidRDefault="001021B0" w:rsidP="00643E60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E6ADF" w14:textId="77777777" w:rsidR="00DB5670" w:rsidRDefault="00DB5670" w:rsidP="0022631D">
      <w:pPr>
        <w:spacing w:before="0" w:after="0"/>
      </w:pPr>
      <w:r>
        <w:separator/>
      </w:r>
    </w:p>
  </w:endnote>
  <w:endnote w:type="continuationSeparator" w:id="0">
    <w:p w14:paraId="054B7356" w14:textId="77777777" w:rsidR="00DB5670" w:rsidRDefault="00DB5670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DB186" w14:textId="77777777" w:rsidR="00DB5670" w:rsidRDefault="00DB5670" w:rsidP="0022631D">
      <w:pPr>
        <w:spacing w:before="0" w:after="0"/>
      </w:pPr>
      <w:r>
        <w:separator/>
      </w:r>
    </w:p>
  </w:footnote>
  <w:footnote w:type="continuationSeparator" w:id="0">
    <w:p w14:paraId="573544B7" w14:textId="77777777" w:rsidR="00DB5670" w:rsidRDefault="00DB5670" w:rsidP="0022631D">
      <w:pPr>
        <w:spacing w:before="0" w:after="0"/>
      </w:pPr>
      <w:r>
        <w:continuationSeparator/>
      </w:r>
    </w:p>
  </w:footnote>
  <w:footnote w:id="1">
    <w:p w14:paraId="73E33F31" w14:textId="3CACC8CF" w:rsidR="00DB5670" w:rsidRPr="00541A77" w:rsidRDefault="00DB5670" w:rsidP="00AE02FC">
      <w:pPr>
        <w:pStyle w:val="FootnoteText"/>
        <w:tabs>
          <w:tab w:val="left" w:pos="6787"/>
        </w:tabs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ab/>
      </w:r>
    </w:p>
  </w:footnote>
  <w:footnote w:id="2">
    <w:p w14:paraId="24831349" w14:textId="77777777" w:rsidR="00DB5670" w:rsidRPr="002D0BF6" w:rsidRDefault="00DB5670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771AD2C5" w14:textId="77777777" w:rsidR="00DB5670" w:rsidRPr="00871366" w:rsidRDefault="00DB5670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499E7CDD" w14:textId="4BFE312B" w:rsidR="00DB5670" w:rsidRPr="0078682E" w:rsidRDefault="00DB5670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/>
          <w:bCs/>
          <w:sz w:val="14"/>
          <w:szCs w:val="14"/>
          <w:lang w:val="hy-AM"/>
        </w:rPr>
        <w:t>Անահիտ Եղիազարյան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029040C" w14:textId="5A19B8E4" w:rsidR="00DB5670" w:rsidRPr="0078682E" w:rsidRDefault="00DB5670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208D316E" w14:textId="77777777" w:rsidR="00DB5670" w:rsidRPr="00005B9C" w:rsidRDefault="00DB5670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36B63"/>
    <w:rsid w:val="00044EA8"/>
    <w:rsid w:val="00046CCF"/>
    <w:rsid w:val="00051ECE"/>
    <w:rsid w:val="0006436D"/>
    <w:rsid w:val="0007090E"/>
    <w:rsid w:val="00073907"/>
    <w:rsid w:val="00073D66"/>
    <w:rsid w:val="000B0199"/>
    <w:rsid w:val="000C6ED9"/>
    <w:rsid w:val="000E4FF1"/>
    <w:rsid w:val="000E5733"/>
    <w:rsid w:val="000F376D"/>
    <w:rsid w:val="001021B0"/>
    <w:rsid w:val="00120F0A"/>
    <w:rsid w:val="00126CD5"/>
    <w:rsid w:val="00137230"/>
    <w:rsid w:val="001409B6"/>
    <w:rsid w:val="001523FF"/>
    <w:rsid w:val="00161315"/>
    <w:rsid w:val="0016754D"/>
    <w:rsid w:val="00171068"/>
    <w:rsid w:val="0018422F"/>
    <w:rsid w:val="001A1999"/>
    <w:rsid w:val="001B0590"/>
    <w:rsid w:val="001C1BE1"/>
    <w:rsid w:val="001E0091"/>
    <w:rsid w:val="001E14EA"/>
    <w:rsid w:val="002122EC"/>
    <w:rsid w:val="0022631D"/>
    <w:rsid w:val="00231219"/>
    <w:rsid w:val="00236014"/>
    <w:rsid w:val="00295B92"/>
    <w:rsid w:val="002E4E6F"/>
    <w:rsid w:val="002F16CC"/>
    <w:rsid w:val="002F1FEB"/>
    <w:rsid w:val="0032435C"/>
    <w:rsid w:val="00353D02"/>
    <w:rsid w:val="00365E88"/>
    <w:rsid w:val="00366DF5"/>
    <w:rsid w:val="00371B1D"/>
    <w:rsid w:val="0039138B"/>
    <w:rsid w:val="003A0A24"/>
    <w:rsid w:val="003B2758"/>
    <w:rsid w:val="003D1545"/>
    <w:rsid w:val="003E3D40"/>
    <w:rsid w:val="003E6978"/>
    <w:rsid w:val="003F0FFC"/>
    <w:rsid w:val="00403E14"/>
    <w:rsid w:val="00433E3C"/>
    <w:rsid w:val="00443B5F"/>
    <w:rsid w:val="00472069"/>
    <w:rsid w:val="00474C2F"/>
    <w:rsid w:val="004764CD"/>
    <w:rsid w:val="004875E0"/>
    <w:rsid w:val="004B01FD"/>
    <w:rsid w:val="004D078F"/>
    <w:rsid w:val="004D6AF3"/>
    <w:rsid w:val="004E376E"/>
    <w:rsid w:val="004E7EEE"/>
    <w:rsid w:val="00503BCC"/>
    <w:rsid w:val="00546023"/>
    <w:rsid w:val="005737F9"/>
    <w:rsid w:val="00590929"/>
    <w:rsid w:val="005B3BB0"/>
    <w:rsid w:val="005D0D2A"/>
    <w:rsid w:val="005D5FBD"/>
    <w:rsid w:val="00607C9A"/>
    <w:rsid w:val="00610800"/>
    <w:rsid w:val="00632A0B"/>
    <w:rsid w:val="006411FC"/>
    <w:rsid w:val="00643E60"/>
    <w:rsid w:val="00646760"/>
    <w:rsid w:val="0065366C"/>
    <w:rsid w:val="00656779"/>
    <w:rsid w:val="00661D27"/>
    <w:rsid w:val="006656FC"/>
    <w:rsid w:val="006817DC"/>
    <w:rsid w:val="00690ECB"/>
    <w:rsid w:val="006A199F"/>
    <w:rsid w:val="006A38B4"/>
    <w:rsid w:val="006B2E21"/>
    <w:rsid w:val="006C0266"/>
    <w:rsid w:val="006E0D92"/>
    <w:rsid w:val="006E1A83"/>
    <w:rsid w:val="006F1856"/>
    <w:rsid w:val="006F2779"/>
    <w:rsid w:val="007060FC"/>
    <w:rsid w:val="007626D8"/>
    <w:rsid w:val="007732E7"/>
    <w:rsid w:val="0078682E"/>
    <w:rsid w:val="007D42ED"/>
    <w:rsid w:val="007E4265"/>
    <w:rsid w:val="0081420B"/>
    <w:rsid w:val="0084041F"/>
    <w:rsid w:val="008751B7"/>
    <w:rsid w:val="008A5E70"/>
    <w:rsid w:val="008B1332"/>
    <w:rsid w:val="008B7064"/>
    <w:rsid w:val="008C256B"/>
    <w:rsid w:val="008C4E62"/>
    <w:rsid w:val="008C7B52"/>
    <w:rsid w:val="008E42D5"/>
    <w:rsid w:val="008E493A"/>
    <w:rsid w:val="008F39F4"/>
    <w:rsid w:val="008F3C6D"/>
    <w:rsid w:val="00905571"/>
    <w:rsid w:val="00905C91"/>
    <w:rsid w:val="00925E0A"/>
    <w:rsid w:val="009758BF"/>
    <w:rsid w:val="00990C0A"/>
    <w:rsid w:val="009C5A66"/>
    <w:rsid w:val="009C5E0F"/>
    <w:rsid w:val="009D591F"/>
    <w:rsid w:val="009E75FF"/>
    <w:rsid w:val="00A16C55"/>
    <w:rsid w:val="00A27E6E"/>
    <w:rsid w:val="00A306F5"/>
    <w:rsid w:val="00A31820"/>
    <w:rsid w:val="00A34B7B"/>
    <w:rsid w:val="00A4041F"/>
    <w:rsid w:val="00A432FC"/>
    <w:rsid w:val="00A820D2"/>
    <w:rsid w:val="00A94EA2"/>
    <w:rsid w:val="00A9565D"/>
    <w:rsid w:val="00AA0E38"/>
    <w:rsid w:val="00AA32E4"/>
    <w:rsid w:val="00AB4105"/>
    <w:rsid w:val="00AB44D0"/>
    <w:rsid w:val="00AC1FFA"/>
    <w:rsid w:val="00AC4B3A"/>
    <w:rsid w:val="00AC5520"/>
    <w:rsid w:val="00AD07B9"/>
    <w:rsid w:val="00AD59DC"/>
    <w:rsid w:val="00AE02FC"/>
    <w:rsid w:val="00B042FC"/>
    <w:rsid w:val="00B36FB8"/>
    <w:rsid w:val="00B656B0"/>
    <w:rsid w:val="00B72C06"/>
    <w:rsid w:val="00B75762"/>
    <w:rsid w:val="00B91DE2"/>
    <w:rsid w:val="00B94EA2"/>
    <w:rsid w:val="00BA03B0"/>
    <w:rsid w:val="00BB0A93"/>
    <w:rsid w:val="00BB560D"/>
    <w:rsid w:val="00BD3D4E"/>
    <w:rsid w:val="00BF1465"/>
    <w:rsid w:val="00BF4745"/>
    <w:rsid w:val="00C51A41"/>
    <w:rsid w:val="00C530A4"/>
    <w:rsid w:val="00C5310A"/>
    <w:rsid w:val="00C84DF7"/>
    <w:rsid w:val="00C96337"/>
    <w:rsid w:val="00C96BED"/>
    <w:rsid w:val="00CB44D2"/>
    <w:rsid w:val="00CC1F23"/>
    <w:rsid w:val="00CC58C5"/>
    <w:rsid w:val="00CF01B8"/>
    <w:rsid w:val="00CF1F70"/>
    <w:rsid w:val="00CF3CBA"/>
    <w:rsid w:val="00D269CE"/>
    <w:rsid w:val="00D350DE"/>
    <w:rsid w:val="00D36189"/>
    <w:rsid w:val="00D628B5"/>
    <w:rsid w:val="00D80C64"/>
    <w:rsid w:val="00D81565"/>
    <w:rsid w:val="00DA4468"/>
    <w:rsid w:val="00DA74E7"/>
    <w:rsid w:val="00DB5670"/>
    <w:rsid w:val="00DB6FCE"/>
    <w:rsid w:val="00DE06F1"/>
    <w:rsid w:val="00E07704"/>
    <w:rsid w:val="00E243EA"/>
    <w:rsid w:val="00E33A25"/>
    <w:rsid w:val="00E372F2"/>
    <w:rsid w:val="00E4188B"/>
    <w:rsid w:val="00E42A31"/>
    <w:rsid w:val="00E54C4D"/>
    <w:rsid w:val="00E56328"/>
    <w:rsid w:val="00E91DBC"/>
    <w:rsid w:val="00EA01A2"/>
    <w:rsid w:val="00EA568C"/>
    <w:rsid w:val="00EA767F"/>
    <w:rsid w:val="00EB59EE"/>
    <w:rsid w:val="00EF16D0"/>
    <w:rsid w:val="00F10AFE"/>
    <w:rsid w:val="00F24EF0"/>
    <w:rsid w:val="00F31004"/>
    <w:rsid w:val="00F343D6"/>
    <w:rsid w:val="00F52BCF"/>
    <w:rsid w:val="00F64167"/>
    <w:rsid w:val="00F6673B"/>
    <w:rsid w:val="00F77AAD"/>
    <w:rsid w:val="00F916C4"/>
    <w:rsid w:val="00FA3BD4"/>
    <w:rsid w:val="00FB097B"/>
    <w:rsid w:val="00FB2C39"/>
    <w:rsid w:val="00FB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fontstyle01">
    <w:name w:val="fontstyle01"/>
    <w:basedOn w:val="DefaultParagraphFont"/>
    <w:rsid w:val="0039138B"/>
    <w:rPr>
      <w:rFonts w:ascii="Arial Unicode" w:hAnsi="Arial Unicode" w:hint="default"/>
      <w:b w:val="0"/>
      <w:bCs w:val="0"/>
      <w:i w:val="0"/>
      <w:iCs w:val="0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9138B"/>
    <w:rPr>
      <w:color w:val="0563C1" w:themeColor="hyperlink"/>
      <w:u w:val="single"/>
    </w:rPr>
  </w:style>
  <w:style w:type="character" w:customStyle="1" w:styleId="fontstyle21">
    <w:name w:val="fontstyle21"/>
    <w:basedOn w:val="DefaultParagraphFont"/>
    <w:rsid w:val="0039138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372F2"/>
    <w:pPr>
      <w:spacing w:beforeAutospacing="1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7E426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7E4265"/>
    <w:rPr>
      <w:rFonts w:ascii="Baltica" w:eastAsia="Times New Roman" w:hAnsi="Baltica" w:cs="Times New Roman"/>
      <w:sz w:val="20"/>
      <w:szCs w:val="20"/>
      <w:lang w:val="af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fontstyle01">
    <w:name w:val="fontstyle01"/>
    <w:basedOn w:val="DefaultParagraphFont"/>
    <w:rsid w:val="0039138B"/>
    <w:rPr>
      <w:rFonts w:ascii="Arial Unicode" w:hAnsi="Arial Unicode" w:hint="default"/>
      <w:b w:val="0"/>
      <w:bCs w:val="0"/>
      <w:i w:val="0"/>
      <w:iCs w:val="0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9138B"/>
    <w:rPr>
      <w:color w:val="0563C1" w:themeColor="hyperlink"/>
      <w:u w:val="single"/>
    </w:rPr>
  </w:style>
  <w:style w:type="character" w:customStyle="1" w:styleId="fontstyle21">
    <w:name w:val="fontstyle21"/>
    <w:basedOn w:val="DefaultParagraphFont"/>
    <w:rsid w:val="0039138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372F2"/>
    <w:pPr>
      <w:spacing w:beforeAutospacing="1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7E426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7E426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kbuilding23@g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tsnerik@yandex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.eghiazaryan@atdf.a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qare@yandex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.ivanyan@atdf.am" TargetMode="External"/><Relationship Id="rId10" Type="http://schemas.openxmlformats.org/officeDocument/2006/relationships/hyperlink" Target="mailto:Lilanarm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rsho_grigoryan@mail.ru" TargetMode="External"/><Relationship Id="rId14" Type="http://schemas.openxmlformats.org/officeDocument/2006/relationships/hyperlink" Target="mailto:knorogshin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056CD-3B67-43F8-A4FE-9B642B2D7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3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Areg Yeghiyan</cp:lastModifiedBy>
  <cp:revision>85</cp:revision>
  <cp:lastPrinted>2021-04-06T07:47:00Z</cp:lastPrinted>
  <dcterms:created xsi:type="dcterms:W3CDTF">2021-06-28T12:08:00Z</dcterms:created>
  <dcterms:modified xsi:type="dcterms:W3CDTF">2024-05-15T11:15:00Z</dcterms:modified>
</cp:coreProperties>
</file>