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D5" w:rsidRDefault="00A100D5" w:rsidP="00A100D5">
      <w:pPr>
        <w:pStyle w:val="a3"/>
        <w:spacing w:line="360" w:lineRule="auto"/>
        <w:ind w:right="-7" w:firstLine="567"/>
        <w:jc w:val="center"/>
        <w:rPr>
          <w:rFonts w:ascii="Sylfaen" w:hAnsi="Sylfaen" w:cs="Sylfaen"/>
          <w:i/>
          <w:sz w:val="22"/>
          <w:lang w:val="af-ZA"/>
        </w:rPr>
      </w:pPr>
      <w:r w:rsidRPr="003B0791">
        <w:rPr>
          <w:rFonts w:ascii="Sylfaen" w:hAnsi="Sylfaen" w:cs="Sylfaen"/>
          <w:i/>
          <w:sz w:val="22"/>
          <w:lang w:val="af-ZA"/>
        </w:rPr>
        <w:t>ЗАЯВЛЕНИЕО</w:t>
      </w:r>
    </w:p>
    <w:p w:rsidR="00A100D5" w:rsidRDefault="00A100D5" w:rsidP="00A100D5">
      <w:pPr>
        <w:pStyle w:val="a3"/>
        <w:spacing w:line="360" w:lineRule="auto"/>
        <w:ind w:right="-7" w:firstLine="567"/>
        <w:jc w:val="both"/>
        <w:rPr>
          <w:rFonts w:ascii="Sylfaen" w:hAnsi="Sylfaen" w:cs="Sylfaen"/>
          <w:i/>
          <w:sz w:val="22"/>
          <w:lang w:val="af-ZA"/>
        </w:rPr>
      </w:pPr>
      <w:r w:rsidRPr="003B0791">
        <w:rPr>
          <w:rFonts w:ascii="Sylfaen" w:hAnsi="Sylfaen" w:cs="Sylfaen"/>
          <w:i/>
          <w:sz w:val="22"/>
          <w:lang w:val="af-ZA"/>
        </w:rPr>
        <w:t xml:space="preserve">Этот текст заявления утверждается комиссией запроса котировокРешением «16 октября» и «2» от октября 2017 года:Согласно статье 27 Закона РА «О закупках»Идентификационный номер запроса: </w:t>
      </w:r>
      <w:r>
        <w:rPr>
          <w:rFonts w:ascii="Sylfaen" w:hAnsi="Sylfaen"/>
          <w:i/>
          <w:lang w:val="af-ZA"/>
        </w:rPr>
        <w:t xml:space="preserve">ԱՀՏ-ՀՈԱԿ-ԳՀԱՊՁԲ-17/04 </w:t>
      </w:r>
      <w:r w:rsidRPr="003B0791">
        <w:rPr>
          <w:rFonts w:ascii="Sylfaen" w:hAnsi="Sylfaen" w:cs="Sylfaen"/>
          <w:i/>
          <w:sz w:val="22"/>
          <w:lang w:val="af-ZA"/>
        </w:rPr>
        <w:t xml:space="preserve">Клиент: «Общественная экономика Аринджа» ГНКО, расположенная в Котайкском марзе, г. Аринь  ГНКО «Аринджская коммунальная экономика», на проспекте Маштоца, 51, объявляет опрос, который проводится в один этап.Отобранный участник торгов должен будет подписать контракт на сжатый природный газ (далее - контракт).Согласно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цитате.Квалификационные критерии для лиц, которые не имеют права участвовать в викторине,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ставку.Чтобы получить котировку, вы должны связаться с клиентом до 10:30 на 7-й день после объявления этого объявления. Чтобы получить приглашение в письменной форме, Клиент должен подать письменное заявление. Клиент должен предоставить приглашения на работу в первый рабочий день после получения такого запроса бесплатно.В случае запроса на электронное приглашение клиент должен предоставить приглашение бесплатно в течение рабочего дня, следующего за днем получения электронного заявления.Не получение приглашения не ограничивает право участника участвовать в этой процедуре.Запросы на котировки должны быть представлены в Котайкский марз, общину Ариндж,Общественная организация «Ариньское сельское хозяйство» будет проходить по адресу: проспект Маштоца, 51, в 10:30 на 7-й день с даты публикации этого объявления. Предложения также могут быть представлены на английском или русском, помимо армянского.Открытие торгов состоится 7-го дня в 10:30 на проспекте Маштоца, в общинной экономике Аринджа, в общине Ариндж, Котайкском марзе.Жалобы на эту процедуру должны быть представлены в Апелляционный совет по закупкам, c. Ереван, ул. Мелик-Адамян 1 адрес. Апелляция должна быть оформлена в порядке, установленном приглашением на эту цитату. </w:t>
      </w:r>
      <w:r w:rsidRPr="003B0791">
        <w:rPr>
          <w:rFonts w:ascii="Sylfaen" w:hAnsi="Sylfaen" w:cs="Sylfaen"/>
          <w:i/>
          <w:sz w:val="22"/>
          <w:lang w:val="af-ZA"/>
        </w:rPr>
        <w:lastRenderedPageBreak/>
        <w:t>Стоимость подачи жалобы требуется для 30 000 (тридцать тысяч) драмов, который будет идти на «900008000482» банковский счет казначейства, открытый на имя Министерства финансов Армении.Для получения дополнительной информации об этом объявлении, пожалуйста, свяжитесь с Лаурой Мирзоян, секретарем Комитета по аудиту.                                      Телефон: 091 205-191:                                    </w:t>
      </w:r>
    </w:p>
    <w:p w:rsidR="00A100D5" w:rsidRPr="00F64F32" w:rsidRDefault="00A100D5" w:rsidP="00A100D5">
      <w:pPr>
        <w:pStyle w:val="a3"/>
        <w:spacing w:line="360" w:lineRule="auto"/>
        <w:ind w:right="-7" w:firstLine="567"/>
        <w:jc w:val="both"/>
        <w:rPr>
          <w:rFonts w:ascii="Sylfaen" w:hAnsi="Sylfaen" w:cs="Sylfaen"/>
          <w:i/>
          <w:sz w:val="22"/>
          <w:lang w:val="af-ZA"/>
        </w:rPr>
      </w:pPr>
      <w:r w:rsidRPr="003B0791">
        <w:rPr>
          <w:rFonts w:ascii="Sylfaen" w:hAnsi="Sylfaen" w:cs="Sylfaen"/>
          <w:i/>
          <w:sz w:val="22"/>
          <w:lang w:val="af-ZA"/>
        </w:rPr>
        <w:t>    Тоже. Mail, arinjhamaynqayintntesutyun@mail.ruКлиент, «Общественная экономика Аринджа» ГНКО</w:t>
      </w:r>
    </w:p>
    <w:p w:rsidR="009359C8" w:rsidRDefault="009359C8">
      <w:bookmarkStart w:id="0" w:name="_GoBack"/>
      <w:bookmarkEnd w:id="0"/>
    </w:p>
    <w:sectPr w:rsidR="0093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D5"/>
    <w:rsid w:val="009359C8"/>
    <w:rsid w:val="00A1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00D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A100D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00D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A100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SPecialiST RePack</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fin44</dc:creator>
  <cp:lastModifiedBy>fin44</cp:lastModifiedBy>
  <cp:revision>1</cp:revision>
  <dcterms:created xsi:type="dcterms:W3CDTF">2017-10-26T11:08:00Z</dcterms:created>
  <dcterms:modified xsi:type="dcterms:W3CDTF">2017-10-26T11:08:00Z</dcterms:modified>
</cp:coreProperties>
</file>