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BC1438" w:rsidRDefault="00BB0338" w:rsidP="00BC14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B0338" w:rsidRPr="0023536B" w:rsidRDefault="00DC0EAE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7" w:history="1"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254702">
        <w:rPr>
          <w:rFonts w:ascii="GHEA Grapalat" w:hAnsi="GHEA Grapalat"/>
          <w:sz w:val="20"/>
          <w:lang w:val="af-ZA"/>
        </w:rPr>
        <w:t xml:space="preserve">ՀՀ Արմավիրի մարզի  </w:t>
      </w:r>
      <w:r w:rsidR="00AD216C">
        <w:rPr>
          <w:rFonts w:ascii="GHEA Grapalat" w:hAnsi="GHEA Grapalat"/>
          <w:sz w:val="20"/>
          <w:lang w:val="af-ZA"/>
        </w:rPr>
        <w:t>&lt;&lt;Արմավիրի թիվ 7 մանկապարտեզ&gt;&gt; ՀՈԱԿ</w:t>
      </w:r>
      <w:r w:rsidR="00254702">
        <w:rPr>
          <w:rFonts w:ascii="GHEA Grapalat" w:hAnsi="GHEA Grapalat"/>
          <w:sz w:val="20"/>
          <w:lang w:val="af-ZA"/>
        </w:rPr>
        <w:t>-ի շենքի վերանորոգման շինարարական աշխատանքներ</w:t>
      </w:r>
      <w:r w:rsidR="003A44DE">
        <w:rPr>
          <w:rFonts w:ascii="GHEA Grapalat" w:hAnsi="GHEA Grapalat"/>
          <w:sz w:val="20"/>
          <w:lang w:val="hy-AM"/>
        </w:rPr>
        <w:t>ի</w:t>
      </w:r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D216C">
        <w:rPr>
          <w:rFonts w:ascii="GHEA Grapalat" w:hAnsi="GHEA Grapalat"/>
          <w:sz w:val="20"/>
        </w:rPr>
        <w:t>ՀՀ</w:t>
      </w:r>
      <w:r w:rsidR="00AD216C" w:rsidRPr="00AD216C">
        <w:rPr>
          <w:rFonts w:ascii="GHEA Grapalat" w:hAnsi="GHEA Grapalat"/>
          <w:sz w:val="20"/>
          <w:lang w:val="af-ZA"/>
        </w:rPr>
        <w:t xml:space="preserve"> </w:t>
      </w:r>
      <w:r w:rsidR="00AD216C">
        <w:rPr>
          <w:rFonts w:ascii="GHEA Grapalat" w:hAnsi="GHEA Grapalat"/>
          <w:sz w:val="20"/>
        </w:rPr>
        <w:t>ԱՄ</w:t>
      </w:r>
      <w:r w:rsidR="00AD216C" w:rsidRPr="00AD216C">
        <w:rPr>
          <w:rFonts w:ascii="GHEA Grapalat" w:hAnsi="GHEA Grapalat"/>
          <w:sz w:val="20"/>
          <w:lang w:val="af-ZA"/>
        </w:rPr>
        <w:t>-</w:t>
      </w:r>
      <w:r w:rsidR="00AD216C">
        <w:rPr>
          <w:rFonts w:ascii="GHEA Grapalat" w:hAnsi="GHEA Grapalat"/>
          <w:sz w:val="20"/>
        </w:rPr>
        <w:t>ՀԲՄԱՇՁԲ</w:t>
      </w:r>
      <w:r w:rsidR="00AD216C" w:rsidRPr="00AD216C">
        <w:rPr>
          <w:rFonts w:ascii="GHEA Grapalat" w:hAnsi="GHEA Grapalat"/>
          <w:sz w:val="20"/>
          <w:lang w:val="af-ZA"/>
        </w:rPr>
        <w:t>-26/02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D216C">
        <w:rPr>
          <w:rFonts w:ascii="GHEA Grapalat" w:hAnsi="GHEA Grapalat" w:cs="Sylfaen"/>
          <w:sz w:val="20"/>
          <w:lang w:val="af-ZA"/>
        </w:rPr>
        <w:t>2026 թվականի ապրիլի  30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AD216C">
        <w:rPr>
          <w:rFonts w:ascii="GHEA Grapalat" w:hAnsi="GHEA Grapalat"/>
          <w:sz w:val="20"/>
        </w:rPr>
        <w:t>ՀՀ</w:t>
      </w:r>
      <w:r w:rsidR="00AD216C" w:rsidRPr="00AD216C">
        <w:rPr>
          <w:rFonts w:ascii="GHEA Grapalat" w:hAnsi="GHEA Grapalat"/>
          <w:sz w:val="20"/>
          <w:lang w:val="af-ZA"/>
        </w:rPr>
        <w:t xml:space="preserve"> </w:t>
      </w:r>
      <w:r w:rsidR="00AD216C">
        <w:rPr>
          <w:rFonts w:ascii="GHEA Grapalat" w:hAnsi="GHEA Grapalat"/>
          <w:sz w:val="20"/>
        </w:rPr>
        <w:t>ԱՄ</w:t>
      </w:r>
      <w:r w:rsidR="00AD216C" w:rsidRPr="00AD216C">
        <w:rPr>
          <w:rFonts w:ascii="GHEA Grapalat" w:hAnsi="GHEA Grapalat"/>
          <w:sz w:val="20"/>
          <w:lang w:val="af-ZA"/>
        </w:rPr>
        <w:t>-</w:t>
      </w:r>
      <w:r w:rsidR="00AD216C">
        <w:rPr>
          <w:rFonts w:ascii="GHEA Grapalat" w:hAnsi="GHEA Grapalat"/>
          <w:sz w:val="20"/>
        </w:rPr>
        <w:t>ՀԲՄԱՇՁԲ</w:t>
      </w:r>
      <w:r w:rsidR="00AD216C" w:rsidRPr="00AD216C">
        <w:rPr>
          <w:rFonts w:ascii="GHEA Grapalat" w:hAnsi="GHEA Grapalat"/>
          <w:sz w:val="20"/>
          <w:lang w:val="af-ZA"/>
        </w:rPr>
        <w:t>-26/02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8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3"/>
        <w:gridCol w:w="9"/>
        <w:gridCol w:w="529"/>
        <w:gridCol w:w="176"/>
        <w:gridCol w:w="300"/>
        <w:gridCol w:w="518"/>
        <w:gridCol w:w="172"/>
        <w:gridCol w:w="220"/>
        <w:gridCol w:w="20"/>
        <w:gridCol w:w="611"/>
        <w:gridCol w:w="107"/>
        <w:gridCol w:w="27"/>
        <w:gridCol w:w="20"/>
        <w:gridCol w:w="82"/>
        <w:gridCol w:w="229"/>
        <w:gridCol w:w="556"/>
        <w:gridCol w:w="137"/>
        <w:gridCol w:w="49"/>
        <w:gridCol w:w="220"/>
        <w:gridCol w:w="12"/>
        <w:gridCol w:w="12"/>
        <w:gridCol w:w="178"/>
        <w:gridCol w:w="177"/>
        <w:gridCol w:w="616"/>
        <w:gridCol w:w="139"/>
        <w:gridCol w:w="81"/>
        <w:gridCol w:w="61"/>
        <w:gridCol w:w="46"/>
        <w:gridCol w:w="15"/>
        <w:gridCol w:w="650"/>
        <w:gridCol w:w="69"/>
        <w:gridCol w:w="498"/>
        <w:gridCol w:w="283"/>
        <w:gridCol w:w="284"/>
        <w:gridCol w:w="121"/>
        <w:gridCol w:w="6"/>
        <w:gridCol w:w="582"/>
        <w:gridCol w:w="280"/>
        <w:gridCol w:w="28"/>
        <w:gridCol w:w="208"/>
        <w:gridCol w:w="49"/>
        <w:gridCol w:w="74"/>
        <w:gridCol w:w="211"/>
        <w:gridCol w:w="259"/>
        <w:gridCol w:w="12"/>
        <w:gridCol w:w="154"/>
        <w:gridCol w:w="819"/>
        <w:gridCol w:w="741"/>
        <w:gridCol w:w="55"/>
        <w:gridCol w:w="22"/>
        <w:gridCol w:w="12"/>
        <w:gridCol w:w="12"/>
        <w:gridCol w:w="74"/>
        <w:gridCol w:w="464"/>
      </w:tblGrid>
      <w:tr w:rsidR="00BB0338" w:rsidRPr="00BF7713" w:rsidTr="0004332C">
        <w:trPr>
          <w:gridAfter w:val="4"/>
          <w:wAfter w:w="562" w:type="dxa"/>
          <w:trHeight w:val="146"/>
        </w:trPr>
        <w:tc>
          <w:tcPr>
            <w:tcW w:w="552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24" w:type="dxa"/>
            <w:gridSpan w:val="49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AD216C">
        <w:trPr>
          <w:gridAfter w:val="4"/>
          <w:wAfter w:w="562" w:type="dxa"/>
          <w:trHeight w:val="110"/>
        </w:trPr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555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3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15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58" w:type="dxa"/>
            <w:gridSpan w:val="1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2" w:type="dxa"/>
            <w:gridSpan w:val="7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AD216C">
        <w:trPr>
          <w:gridAfter w:val="4"/>
          <w:wAfter w:w="562" w:type="dxa"/>
          <w:trHeight w:val="175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30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358" w:type="dxa"/>
            <w:gridSpan w:val="1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AD216C">
        <w:trPr>
          <w:gridAfter w:val="6"/>
          <w:wAfter w:w="639" w:type="dxa"/>
          <w:trHeight w:val="275"/>
        </w:trPr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AD216C" w:rsidTr="00AD216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shd w:val="clear" w:color="auto" w:fill="auto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216C" w:rsidRPr="00176824" w:rsidRDefault="00AD216C" w:rsidP="00AD216C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Արմավիրի մարզի  &lt;&lt;Արմավիրի թիվ 7 մանկապարտեզ&gt;&gt; ՀՈԱԿ-ի շենքի վերանորոգման շինարարական աշխատանքներ</w:t>
            </w:r>
          </w:p>
        </w:tc>
        <w:tc>
          <w:tcPr>
            <w:tcW w:w="2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16C" w:rsidRPr="00E530A3" w:rsidRDefault="00AD216C" w:rsidP="00AD21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16C" w:rsidRPr="00E530A3" w:rsidRDefault="00AD216C" w:rsidP="00AD216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16C" w:rsidRPr="00E530A3" w:rsidRDefault="00AD216C" w:rsidP="00AD216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AD216C" w:rsidRPr="00FD452A" w:rsidRDefault="00AD216C" w:rsidP="00AD216C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D216C" w:rsidRPr="007B2A39" w:rsidRDefault="00AD216C" w:rsidP="00AD216C">
            <w:pPr>
              <w:pStyle w:val="2"/>
              <w:spacing w:line="240" w:lineRule="auto"/>
              <w:ind w:left="113" w:right="113" w:firstLine="0"/>
              <w:jc w:val="center"/>
              <w:rPr>
                <w:rFonts w:ascii="Cambria Math" w:hAnsi="Cambria Math"/>
                <w:b/>
                <w:lang w:val="hy-AM"/>
              </w:rPr>
            </w:pPr>
            <w:r>
              <w:rPr>
                <w:rFonts w:ascii="Cambria Math" w:hAnsi="Cambria Math"/>
                <w:b/>
                <w:lang w:val="hy-AM"/>
              </w:rPr>
              <w:t>194 201 670</w:t>
            </w:r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D216C" w:rsidRPr="00176824" w:rsidRDefault="00AD216C" w:rsidP="00AD216C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Արմավիրի մարզի  &lt;&lt;Արմավիրի թիվ 7 մանկապարտեզ&gt;&gt; ՀՈԱԿ-ի շենքի վերանորոգման շինարարական աշխատանքներ</w:t>
            </w: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16C" w:rsidRPr="00176824" w:rsidRDefault="00AD216C" w:rsidP="00AD216C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Արմավիրի մարզի  &lt;&lt;Արմավիրի թիվ 7 մանկապարտեզ&gt;&gt; ՀՈԱԿ-ի շենքի վերանորոգման շինարարական աշխատանքներ</w:t>
            </w:r>
          </w:p>
        </w:tc>
      </w:tr>
      <w:tr w:rsidR="00AD216C" w:rsidRPr="00AD216C" w:rsidTr="0004332C">
        <w:trPr>
          <w:gridAfter w:val="4"/>
          <w:wAfter w:w="562" w:type="dxa"/>
          <w:trHeight w:val="169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137"/>
        </w:trPr>
        <w:tc>
          <w:tcPr>
            <w:tcW w:w="4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065237" w:rsidRDefault="00AD216C" w:rsidP="00AD216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5C0B4A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196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</w:trPr>
        <w:tc>
          <w:tcPr>
            <w:tcW w:w="112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16C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196"/>
        </w:trPr>
        <w:tc>
          <w:tcPr>
            <w:tcW w:w="112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16C" w:rsidRPr="00176824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84" w:type="dxa"/>
          <w:trHeight w:val="155"/>
        </w:trPr>
        <w:tc>
          <w:tcPr>
            <w:tcW w:w="65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10.04.2026թ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D216C" w:rsidRPr="00176824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64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tabs>
                <w:tab w:val="left" w:pos="1248"/>
              </w:tabs>
              <w:rPr>
                <w:rFonts w:asciiTheme="minorHAnsi" w:eastAsia="MS Mincho" w:hAnsiTheme="minorHAnsi" w:cs="MS Mincho"/>
                <w:b/>
                <w:sz w:val="14"/>
                <w:szCs w:val="14"/>
                <w:lang w:val="hy-AM"/>
              </w:rPr>
            </w:pP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/>
              </w:rPr>
              <w:t>13,04,2026թ․</w:t>
            </w:r>
          </w:p>
        </w:tc>
      </w:tr>
      <w:tr w:rsidR="00AD216C" w:rsidRPr="00176824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92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55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54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40"/>
        </w:trPr>
        <w:tc>
          <w:tcPr>
            <w:tcW w:w="1266" w:type="dxa"/>
            <w:gridSpan w:val="5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6" w:type="dxa"/>
            <w:gridSpan w:val="11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704" w:type="dxa"/>
            <w:gridSpan w:val="35"/>
            <w:shd w:val="clear" w:color="auto" w:fill="auto"/>
            <w:vAlign w:val="center"/>
          </w:tcPr>
          <w:p w:rsidR="00AD216C" w:rsidRPr="003D17D0" w:rsidRDefault="00AD216C" w:rsidP="00AD21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D216C" w:rsidRPr="00BF7713" w:rsidTr="0004332C">
        <w:trPr>
          <w:gridAfter w:val="4"/>
          <w:wAfter w:w="562" w:type="dxa"/>
          <w:trHeight w:val="213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4" w:type="dxa"/>
            <w:gridSpan w:val="35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D216C" w:rsidRPr="00BF7713" w:rsidTr="00AD216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D216C" w:rsidRPr="00BF7713" w:rsidTr="00AD216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D216C" w:rsidRPr="00BF7713" w:rsidTr="0004332C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AD216C" w:rsidRPr="003D17D0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10" w:type="dxa"/>
            <w:gridSpan w:val="46"/>
            <w:shd w:val="clear" w:color="auto" w:fill="auto"/>
            <w:vAlign w:val="center"/>
          </w:tcPr>
          <w:p w:rsidR="00AD216C" w:rsidRPr="00604A2D" w:rsidRDefault="00AD216C" w:rsidP="00AD216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bookmarkStart w:id="0" w:name="_GoBack" w:colFirst="4" w:colLast="4"/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1</w:t>
            </w: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</w:pPr>
            <w:r w:rsidRPr="00AD216C"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  <w:t>Լուսի-Արեգ ՍՊԸ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132500000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132500000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26500000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26500000</w:t>
            </w:r>
          </w:p>
        </w:tc>
        <w:tc>
          <w:tcPr>
            <w:tcW w:w="1275" w:type="dxa"/>
            <w:gridSpan w:val="9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159000000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b/>
                <w:color w:val="37474F"/>
                <w:sz w:val="18"/>
              </w:rPr>
              <w:t>159000000</w:t>
            </w:r>
          </w:p>
        </w:tc>
      </w:tr>
      <w:bookmarkEnd w:id="0"/>
      <w:tr w:rsidR="00AD216C" w:rsidRPr="00BF7713" w:rsidTr="00AD216C">
        <w:trPr>
          <w:gridAfter w:val="4"/>
          <w:wAfter w:w="562" w:type="dxa"/>
          <w:trHeight w:val="47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color w:val="37474F"/>
                <w:sz w:val="18"/>
              </w:rPr>
              <w:t>2</w:t>
            </w: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 w:cs="Aptos"/>
                <w:color w:val="000000"/>
                <w:sz w:val="18"/>
                <w:lang w:val="hy-AM"/>
              </w:rPr>
            </w:pPr>
            <w:r w:rsidRPr="00AD216C">
              <w:rPr>
                <w:rFonts w:ascii="GHEA Grapalat" w:hAnsi="GHEA Grapalat" w:cs="Aptos"/>
                <w:color w:val="000000"/>
                <w:sz w:val="18"/>
                <w:lang w:val="hy-AM"/>
              </w:rPr>
              <w:t>Էլիտ Հիլզ ՍՊԸ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133114500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133114500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26622900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26622900</w:t>
            </w:r>
          </w:p>
        </w:tc>
        <w:tc>
          <w:tcPr>
            <w:tcW w:w="1275" w:type="dxa"/>
            <w:gridSpan w:val="9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159737400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159737400</w:t>
            </w:r>
          </w:p>
        </w:tc>
      </w:tr>
      <w:tr w:rsidR="00AD216C" w:rsidRPr="00BF7713" w:rsidTr="00AD216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 w:rsidRPr="00AD216C">
              <w:rPr>
                <w:rFonts w:ascii="GHEA Grapalat" w:hAnsi="GHEA Grapalat"/>
                <w:color w:val="37474F"/>
                <w:sz w:val="18"/>
                <w:lang w:val="hy-AM"/>
              </w:rPr>
              <w:t>3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AD216C">
              <w:rPr>
                <w:rFonts w:ascii="GHEA Grapalat" w:hAnsi="GHEA Grapalat" w:cs="Sylfaen"/>
                <w:sz w:val="18"/>
                <w:lang w:val="hy-AM"/>
              </w:rPr>
              <w:t>ՏԻԿ ԿԱՊԻՏԱԼ ՍՊԸ և ՎՈԼՏ ԱՄՊԵՐ ՍՊԸ կոնսորցիում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134322000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134322000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26864400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26864400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161186400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161186400</w:t>
            </w:r>
          </w:p>
        </w:tc>
      </w:tr>
      <w:tr w:rsidR="00AD216C" w:rsidRPr="00BF7713" w:rsidTr="00AD216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 w:rsidRPr="00AD216C">
              <w:rPr>
                <w:rFonts w:ascii="GHEA Grapalat" w:hAnsi="GHEA Grapalat"/>
                <w:color w:val="37474F"/>
                <w:sz w:val="18"/>
                <w:lang w:val="hy-AM"/>
              </w:rPr>
              <w:t>4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 w:cs="Aptos"/>
                <w:color w:val="000000"/>
                <w:sz w:val="18"/>
                <w:lang w:val="hy-AM"/>
              </w:rPr>
            </w:pPr>
            <w:r w:rsidRPr="00AD216C">
              <w:rPr>
                <w:rFonts w:ascii="GHEA Grapalat" w:hAnsi="GHEA Grapalat" w:cs="Aptos"/>
                <w:color w:val="000000"/>
                <w:sz w:val="18"/>
                <w:lang w:val="hy-AM"/>
              </w:rPr>
              <w:t>ՄԻԼԼԵՆԻՈՒՄ ՍՊԸ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137583333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137583333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27516667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27516667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165100000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165100000</w:t>
            </w:r>
          </w:p>
        </w:tc>
      </w:tr>
      <w:tr w:rsidR="00AD216C" w:rsidRPr="00BF7713" w:rsidTr="00AD216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 w:rsidRPr="00AD216C">
              <w:rPr>
                <w:rFonts w:ascii="GHEA Grapalat" w:hAnsi="GHEA Grapalat"/>
                <w:color w:val="37474F"/>
                <w:sz w:val="18"/>
                <w:lang w:val="hy-AM"/>
              </w:rPr>
              <w:t>5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AD216C">
              <w:rPr>
                <w:rFonts w:ascii="GHEA Grapalat" w:hAnsi="GHEA Grapalat" w:cs="Sylfaen"/>
                <w:sz w:val="18"/>
                <w:lang w:val="hy-AM"/>
              </w:rPr>
              <w:t>ԲԻԼԴՐ ՔՆՍԹՐԱՔՇՆ  ՍՊԸ և ԲԻԴԵՔ ՍՊԸ կոնսորցիում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145651000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145651000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29130200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29130200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174781200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AD216C" w:rsidRDefault="00AD216C" w:rsidP="00AD216C">
            <w:pPr>
              <w:jc w:val="center"/>
              <w:rPr>
                <w:rFonts w:ascii="GHEA Grapalat" w:hAnsi="GHEA Grapalat"/>
                <w:sz w:val="18"/>
              </w:rPr>
            </w:pPr>
            <w:r w:rsidRPr="00AD216C">
              <w:rPr>
                <w:rFonts w:ascii="GHEA Grapalat" w:hAnsi="GHEA Grapalat"/>
                <w:sz w:val="18"/>
              </w:rPr>
              <w:t>174781200</w:t>
            </w:r>
          </w:p>
        </w:tc>
      </w:tr>
      <w:tr w:rsidR="00AD216C" w:rsidRPr="00BF7713" w:rsidTr="0004332C">
        <w:trPr>
          <w:gridAfter w:val="4"/>
          <w:wAfter w:w="562" w:type="dxa"/>
          <w:trHeight w:val="290"/>
        </w:trPr>
        <w:tc>
          <w:tcPr>
            <w:tcW w:w="3214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6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rPr>
          <w:gridAfter w:val="4"/>
          <w:wAfter w:w="562" w:type="dxa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216C" w:rsidRPr="00BF7713" w:rsidTr="0004332C">
        <w:trPr>
          <w:gridAfter w:val="4"/>
          <w:wAfter w:w="562" w:type="dxa"/>
        </w:trPr>
        <w:tc>
          <w:tcPr>
            <w:tcW w:w="1090" w:type="dxa"/>
            <w:gridSpan w:val="4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D216C" w:rsidRPr="00BF7713" w:rsidTr="00AD216C">
        <w:tc>
          <w:tcPr>
            <w:tcW w:w="10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D216C" w:rsidRPr="00BF7713" w:rsidTr="00AD216C">
        <w:trPr>
          <w:trHeight w:val="150"/>
        </w:trPr>
        <w:tc>
          <w:tcPr>
            <w:tcW w:w="10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16C" w:rsidRPr="0088123E" w:rsidRDefault="00AD216C" w:rsidP="00AD216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7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7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1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3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</w:tr>
      <w:tr w:rsidR="00AD216C" w:rsidRPr="00BF7713" w:rsidTr="00AD216C">
        <w:trPr>
          <w:trHeight w:val="125"/>
        </w:trPr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4C0706" w:rsidRDefault="00AD216C" w:rsidP="00AD216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7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5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3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</w:tr>
      <w:tr w:rsidR="00AD216C" w:rsidRPr="00311DC4" w:rsidTr="0004332C">
        <w:trPr>
          <w:gridAfter w:val="4"/>
          <w:wAfter w:w="562" w:type="dxa"/>
          <w:trHeight w:val="70"/>
        </w:trPr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7" w:type="dxa"/>
            <w:gridSpan w:val="5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87"/>
        </w:trPr>
        <w:tc>
          <w:tcPr>
            <w:tcW w:w="27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92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AD216C" w:rsidRPr="004B1D48" w:rsidTr="0004332C">
        <w:trPr>
          <w:gridAfter w:val="4"/>
          <w:wAfter w:w="562" w:type="dxa"/>
          <w:trHeight w:val="88"/>
        </w:trPr>
        <w:tc>
          <w:tcPr>
            <w:tcW w:w="279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813EBB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289"/>
        </w:trPr>
        <w:tc>
          <w:tcPr>
            <w:tcW w:w="2084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D216C" w:rsidRPr="0074659A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4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AD216C" w:rsidRPr="0074659A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346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616FE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15.04.2026թ</w:t>
            </w:r>
          </w:p>
        </w:tc>
      </w:tr>
      <w:tr w:rsidR="00AD216C" w:rsidRPr="00BF7713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 w:val="restart"/>
            <w:shd w:val="clear" w:color="auto" w:fill="auto"/>
            <w:vAlign w:val="center"/>
          </w:tcPr>
          <w:p w:rsidR="00AD216C" w:rsidRPr="00F50FB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6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9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D216C" w:rsidRPr="002000AE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16C" w:rsidRPr="00F50FB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FD452A" w:rsidRDefault="00AD216C" w:rsidP="00AD216C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16.04.2026թ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50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25.04.2026թ</w:t>
            </w:r>
          </w:p>
        </w:tc>
      </w:tr>
      <w:tr w:rsidR="00AD216C" w:rsidRPr="002000AE" w:rsidTr="0004332C">
        <w:trPr>
          <w:gridAfter w:val="4"/>
          <w:wAfter w:w="562" w:type="dxa"/>
          <w:trHeight w:val="344"/>
        </w:trPr>
        <w:tc>
          <w:tcPr>
            <w:tcW w:w="1127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30.04.2026թ</w:t>
            </w:r>
          </w:p>
        </w:tc>
      </w:tr>
      <w:tr w:rsidR="00AD216C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776268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5521C9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30.04.2026թ</w:t>
            </w:r>
          </w:p>
        </w:tc>
      </w:tr>
      <w:tr w:rsidR="00AD216C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5521C9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30.04.2026թ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rPr>
          <w:gridAfter w:val="4"/>
          <w:wAfter w:w="562" w:type="dxa"/>
        </w:trPr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արը</w:t>
            </w:r>
            <w:proofErr w:type="spellEnd"/>
          </w:p>
        </w:tc>
        <w:tc>
          <w:tcPr>
            <w:tcW w:w="1695" w:type="dxa"/>
            <w:gridSpan w:val="5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20" w:type="dxa"/>
            <w:gridSpan w:val="43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D216C" w:rsidRPr="00BF7713" w:rsidTr="00254702">
        <w:trPr>
          <w:gridAfter w:val="6"/>
          <w:wAfter w:w="639" w:type="dxa"/>
          <w:trHeight w:val="237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544" w:type="dxa"/>
            <w:gridSpan w:val="14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AD216C" w:rsidRPr="00BF7713" w:rsidTr="00254702">
        <w:trPr>
          <w:gridAfter w:val="6"/>
          <w:wAfter w:w="639" w:type="dxa"/>
          <w:trHeight w:val="238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D216C" w:rsidRPr="00BF7713" w:rsidTr="00254702">
        <w:trPr>
          <w:gridAfter w:val="6"/>
          <w:wAfter w:w="639" w:type="dxa"/>
          <w:trHeight w:val="263"/>
        </w:trPr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216C" w:rsidRPr="00254702" w:rsidTr="00254702">
        <w:trPr>
          <w:gridAfter w:val="6"/>
          <w:wAfter w:w="639" w:type="dxa"/>
          <w:trHeight w:val="146"/>
        </w:trPr>
        <w:tc>
          <w:tcPr>
            <w:tcW w:w="561" w:type="dxa"/>
            <w:gridSpan w:val="3"/>
            <w:shd w:val="clear" w:color="auto" w:fill="auto"/>
            <w:vAlign w:val="center"/>
          </w:tcPr>
          <w:p w:rsidR="00AD216C" w:rsidRPr="0004332C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AD216C" w:rsidRPr="00572036" w:rsidRDefault="00AD216C" w:rsidP="00AD216C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Լուսի-Արեգ ՍՊԸ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</w:rPr>
              <w:t>ՀՀ ԱՄ-ՀԲՄԱՇՁԲ-26/02</w:t>
            </w:r>
            <w:r w:rsidRPr="00254702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AD216C" w:rsidRPr="00254702" w:rsidRDefault="00AD216C" w:rsidP="00AD216C">
            <w:pPr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30</w:t>
            </w:r>
            <w:r w:rsidRPr="00254702">
              <w:rPr>
                <w:rFonts w:ascii="GHEA Grapalat" w:hAnsi="GHEA Grapalat"/>
                <w:b/>
                <w:sz w:val="18"/>
                <w:lang w:val="hy-AM"/>
              </w:rPr>
              <w:t>.04.2026թ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D216C" w:rsidRPr="00254702" w:rsidRDefault="00AD216C" w:rsidP="00AD216C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254702">
              <w:rPr>
                <w:rFonts w:ascii="GHEA Grapalat" w:hAnsi="GHEA Grapalat"/>
                <w:b/>
                <w:sz w:val="18"/>
                <w:lang w:val="hy-AM"/>
              </w:rPr>
              <w:t>Ֆինանսական միջոցներ հատկացնելուց հետո կնքված համաձայնագրի ուժի մեջ մտելու հաջորդ օրվանից մինչև 180 օր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AD216C" w:rsidRPr="00C91889" w:rsidRDefault="00AD216C" w:rsidP="00AD216C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159000000</w:t>
            </w:r>
          </w:p>
        </w:tc>
      </w:tr>
      <w:tr w:rsidR="00AD216C" w:rsidRPr="00254702" w:rsidTr="0004332C">
        <w:trPr>
          <w:gridAfter w:val="4"/>
          <w:wAfter w:w="562" w:type="dxa"/>
          <w:trHeight w:val="150"/>
        </w:trPr>
        <w:tc>
          <w:tcPr>
            <w:tcW w:w="11276" w:type="dxa"/>
            <w:gridSpan w:val="51"/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Ընտրված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մասնակցի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(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մասնակիցների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)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անվանումը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և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հասցեն</w:t>
            </w:r>
            <w:proofErr w:type="spellEnd"/>
          </w:p>
        </w:tc>
      </w:tr>
      <w:tr w:rsidR="00AD216C" w:rsidRPr="00BF7713" w:rsidTr="0004332C">
        <w:trPr>
          <w:gridAfter w:val="3"/>
          <w:wAfter w:w="550" w:type="dxa"/>
          <w:trHeight w:val="12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Չափա-բաժնի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համարը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Ընտրված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մասնակիցը</w:t>
            </w:r>
            <w:proofErr w:type="spellEnd"/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Հասցե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,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հեռ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>.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Էլ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>.-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փոստ</w:t>
            </w:r>
            <w:proofErr w:type="spellEnd"/>
          </w:p>
        </w:tc>
        <w:tc>
          <w:tcPr>
            <w:tcW w:w="3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Բանկային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հաշիվը</w:t>
            </w:r>
            <w:proofErr w:type="spellEnd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r w:rsidRPr="00254702">
              <w:rPr>
                <w:rFonts w:ascii="GHEA Grapalat" w:hAnsi="GHEA Grapalat"/>
                <w:b/>
                <w:sz w:val="18"/>
              </w:rPr>
              <w:t>ՀՎՀՀ</w:t>
            </w:r>
            <w:r w:rsidRPr="00254702">
              <w:rPr>
                <w:rStyle w:val="ac"/>
                <w:rFonts w:ascii="GHEA Grapalat" w:hAnsi="GHEA Grapalat"/>
                <w:b/>
                <w:sz w:val="18"/>
                <w:lang w:val="hy-AM"/>
              </w:rPr>
              <w:footnoteReference w:id="11"/>
            </w:r>
            <w:r w:rsidRPr="00254702">
              <w:rPr>
                <w:rFonts w:ascii="GHEA Grapalat" w:hAnsi="GHEA Grapalat"/>
                <w:b/>
                <w:sz w:val="18"/>
              </w:rPr>
              <w:t xml:space="preserve"> /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Անձնագրի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համարը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և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սերիան</w:t>
            </w:r>
            <w:proofErr w:type="spellEnd"/>
          </w:p>
        </w:tc>
      </w:tr>
      <w:tr w:rsidR="00AD216C" w:rsidRPr="000527DC" w:rsidTr="00254702">
        <w:trPr>
          <w:gridAfter w:val="3"/>
          <w:wAfter w:w="550" w:type="dxa"/>
          <w:trHeight w:val="15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254702">
              <w:rPr>
                <w:rFonts w:ascii="GHEA Grapalat" w:hAnsi="GHEA Grapalat" w:cs="Sylfaen"/>
                <w:sz w:val="18"/>
              </w:rPr>
              <w:t>1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Լուսի-Արեգ ՍՊԸ</w:t>
            </w:r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jc w:val="center"/>
              <w:rPr>
                <w:rFonts w:ascii="GHEA Grapalat" w:eastAsia="MS Mincho" w:hAnsi="GHEA Grapalat" w:cs="MS Mincho"/>
                <w:sz w:val="18"/>
                <w:lang w:val="hy-AM"/>
              </w:rPr>
            </w:pPr>
            <w:r w:rsidRPr="00C64E34">
              <w:rPr>
                <w:rFonts w:ascii="GHEA Grapalat" w:hAnsi="GHEA Grapalat"/>
                <w:sz w:val="20"/>
                <w:lang w:val="hy-AM"/>
              </w:rPr>
              <w:t>ք</w:t>
            </w:r>
            <w:r w:rsidRPr="00C64E3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20"/>
                <w:lang w:val="hy-AM"/>
              </w:rPr>
              <w:t>Երևան, Շիրակի 82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72036">
              <w:rPr>
                <w:rFonts w:ascii="GHEA Grapalat" w:eastAsia="MS Mincho" w:hAnsi="GHEA Grapalat" w:cs="MS Mincho"/>
                <w:sz w:val="20"/>
                <w:lang w:val="hy-AM"/>
              </w:rPr>
              <w:t>lusiareg40@mail.ru</w:t>
            </w:r>
          </w:p>
        </w:tc>
        <w:tc>
          <w:tcPr>
            <w:tcW w:w="3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1930055884650100</w:t>
            </w: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08805672</w:t>
            </w:r>
          </w:p>
        </w:tc>
      </w:tr>
      <w:tr w:rsidR="00AD216C" w:rsidRPr="000527DC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0527DC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AD21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200"/>
        </w:trPr>
        <w:tc>
          <w:tcPr>
            <w:tcW w:w="32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475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42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42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4B1D48" w:rsidTr="00AD216C">
        <w:trPr>
          <w:gridAfter w:val="4"/>
          <w:wAfter w:w="562" w:type="dxa"/>
          <w:trHeight w:val="42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7953F4" w:rsidRDefault="00AD216C" w:rsidP="00AD216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7953F4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227"/>
        </w:trPr>
        <w:tc>
          <w:tcPr>
            <w:tcW w:w="11276" w:type="dxa"/>
            <w:gridSpan w:val="51"/>
            <w:shd w:val="clear" w:color="auto" w:fill="auto"/>
            <w:vAlign w:val="center"/>
          </w:tcPr>
          <w:p w:rsidR="00AD216C" w:rsidRPr="00334195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16C" w:rsidRPr="00BF7713" w:rsidTr="00AD216C">
        <w:trPr>
          <w:gridAfter w:val="2"/>
          <w:wAfter w:w="538" w:type="dxa"/>
          <w:trHeight w:val="4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5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44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216C" w:rsidRPr="00BF7713" w:rsidTr="00AD216C">
        <w:trPr>
          <w:gridAfter w:val="2"/>
          <w:wAfter w:w="538" w:type="dxa"/>
          <w:trHeight w:val="47"/>
        </w:trPr>
        <w:tc>
          <w:tcPr>
            <w:tcW w:w="3261" w:type="dxa"/>
            <w:gridSpan w:val="14"/>
            <w:shd w:val="clear" w:color="auto" w:fill="auto"/>
          </w:tcPr>
          <w:p w:rsidR="00AD216C" w:rsidRPr="002000AE" w:rsidRDefault="00AD216C" w:rsidP="00AD216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  <w:proofErr w:type="spellEnd"/>
          </w:p>
        </w:tc>
        <w:tc>
          <w:tcPr>
            <w:tcW w:w="2595" w:type="dxa"/>
            <w:gridSpan w:val="15"/>
            <w:shd w:val="clear" w:color="auto" w:fill="auto"/>
          </w:tcPr>
          <w:p w:rsidR="00AD216C" w:rsidRPr="002000AE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5444" w:type="dxa"/>
            <w:gridSpan w:val="24"/>
            <w:shd w:val="clear" w:color="auto" w:fill="auto"/>
          </w:tcPr>
          <w:p w:rsidR="00AD216C" w:rsidRPr="00806EB0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9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sectPr w:rsidR="008C17A6" w:rsidRPr="008A562A" w:rsidSect="001F54F3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71" w:rsidRDefault="00A93B71" w:rsidP="00BB0338">
      <w:r>
        <w:separator/>
      </w:r>
    </w:p>
  </w:endnote>
  <w:endnote w:type="continuationSeparator" w:id="0">
    <w:p w:rsidR="00A93B71" w:rsidRDefault="00A93B71" w:rsidP="00B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8F24F2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71" w:rsidRDefault="00A93B71" w:rsidP="00BB0338">
      <w:r>
        <w:separator/>
      </w:r>
    </w:p>
  </w:footnote>
  <w:footnote w:type="continuationSeparator" w:id="0">
    <w:p w:rsidR="00A93B71" w:rsidRDefault="00A93B71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216C" w:rsidRPr="00EB00B9" w:rsidRDefault="00AD216C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216C" w:rsidRPr="00C868EC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216C" w:rsidRPr="0087136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16C" w:rsidRPr="002D0BF6" w:rsidRDefault="00AD216C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A6"/>
    <w:rsid w:val="000021CC"/>
    <w:rsid w:val="000064DE"/>
    <w:rsid w:val="00010819"/>
    <w:rsid w:val="00022B95"/>
    <w:rsid w:val="000366DA"/>
    <w:rsid w:val="0004332C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2711"/>
    <w:rsid w:val="002130A3"/>
    <w:rsid w:val="002218C8"/>
    <w:rsid w:val="00222AEC"/>
    <w:rsid w:val="0023536B"/>
    <w:rsid w:val="00235F0F"/>
    <w:rsid w:val="00237151"/>
    <w:rsid w:val="00254702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A44DE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50B5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6F73F6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22B2"/>
    <w:rsid w:val="00835A8B"/>
    <w:rsid w:val="00840C1B"/>
    <w:rsid w:val="00844E52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3B71"/>
    <w:rsid w:val="00A94473"/>
    <w:rsid w:val="00A96950"/>
    <w:rsid w:val="00AA69C4"/>
    <w:rsid w:val="00AB5403"/>
    <w:rsid w:val="00AB5C8E"/>
    <w:rsid w:val="00AC623F"/>
    <w:rsid w:val="00AC7A34"/>
    <w:rsid w:val="00AD216C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34F4"/>
    <w:rsid w:val="00B946FE"/>
    <w:rsid w:val="00B94774"/>
    <w:rsid w:val="00B9764B"/>
    <w:rsid w:val="00BA011F"/>
    <w:rsid w:val="00BA576F"/>
    <w:rsid w:val="00BA6718"/>
    <w:rsid w:val="00BB0338"/>
    <w:rsid w:val="00BB2841"/>
    <w:rsid w:val="00BC1438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0EAE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20E75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AD273-C69B-494B-A23B-43A02CF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A44D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A44D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meps.am/epps/prepareViewCAOrganisation.do?id=10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rmeps.am/epps/prepareViewCAOrganisation.do?id=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16</cp:revision>
  <cp:lastPrinted>2026-04-27T06:47:00Z</cp:lastPrinted>
  <dcterms:created xsi:type="dcterms:W3CDTF">2025-05-19T08:50:00Z</dcterms:created>
  <dcterms:modified xsi:type="dcterms:W3CDTF">2026-05-05T07:46:00Z</dcterms:modified>
</cp:coreProperties>
</file>