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571DE9">
        <w:rPr>
          <w:rFonts w:ascii="Sylfaen" w:hAnsi="Sylfaen" w:cs="Times New Roman"/>
          <w:b/>
          <w:lang w:val="en-GB"/>
        </w:rPr>
        <w:t>ԱՄԱՀ</w:t>
      </w:r>
      <w:r w:rsidR="00887B28" w:rsidRPr="00887B28">
        <w:rPr>
          <w:rFonts w:ascii="Sylfaen" w:hAnsi="Sylfaen" w:cs="Times New Roman"/>
          <w:b/>
          <w:lang w:val="af-ZA"/>
        </w:rPr>
        <w:t>-</w:t>
      </w:r>
      <w:r w:rsidR="00571DE9">
        <w:rPr>
          <w:rFonts w:ascii="Sylfaen" w:hAnsi="Sylfaen" w:cs="Times New Roman"/>
          <w:b/>
          <w:lang w:val="en-GB"/>
        </w:rPr>
        <w:t>ԳՀԱՊՁԲ</w:t>
      </w:r>
      <w:r w:rsidR="00571DE9" w:rsidRPr="00887B28">
        <w:rPr>
          <w:rFonts w:ascii="Sylfaen" w:hAnsi="Sylfaen" w:cs="Times New Roman"/>
          <w:b/>
          <w:lang w:val="af-ZA"/>
        </w:rPr>
        <w:t xml:space="preserve"> 1</w:t>
      </w:r>
      <w:r w:rsidR="00887B28">
        <w:rPr>
          <w:rFonts w:ascii="Sylfaen" w:hAnsi="Sylfaen" w:cs="Times New Roman"/>
          <w:b/>
          <w:lang w:val="af-ZA"/>
        </w:rPr>
        <w:t>9</w:t>
      </w:r>
      <w:r w:rsidR="00571DE9" w:rsidRPr="00887B28">
        <w:rPr>
          <w:rFonts w:ascii="Sylfaen" w:hAnsi="Sylfaen" w:cs="Times New Roman"/>
          <w:b/>
          <w:lang w:val="af-ZA"/>
        </w:rPr>
        <w:t>/</w:t>
      </w:r>
      <w:r w:rsidR="00887B28">
        <w:rPr>
          <w:rFonts w:ascii="Sylfaen" w:hAnsi="Sylfaen" w:cs="Times New Roman"/>
          <w:b/>
          <w:lang w:val="af-ZA"/>
        </w:rPr>
        <w:t>3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571DE9">
        <w:rPr>
          <w:rFonts w:ascii="Sylfaen" w:hAnsi="Sylfaen" w:cs="Times New Roman"/>
          <w:sz w:val="20"/>
          <w:szCs w:val="20"/>
          <w:lang w:val="af-ZA"/>
        </w:rPr>
        <w:t>Արշալույսի համայնքապետարանը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>
        <w:rPr>
          <w:rFonts w:ascii="Sylfaen" w:hAnsi="Sylfaen" w:cs="Sylfaen"/>
          <w:sz w:val="20"/>
          <w:szCs w:val="20"/>
          <w:lang w:val="en-GB"/>
        </w:rPr>
        <w:t>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proofErr w:type="spellStart"/>
      <w:r w:rsidR="00171DA0">
        <w:rPr>
          <w:rFonts w:ascii="Sylfaen" w:hAnsi="Sylfaen" w:cs="Sylfaen"/>
          <w:sz w:val="20"/>
          <w:szCs w:val="20"/>
          <w:lang w:val="en-GB"/>
        </w:rPr>
        <w:t>Արմավիր</w:t>
      </w:r>
      <w:proofErr w:type="spellEnd"/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171DA0">
        <w:rPr>
          <w:rFonts w:ascii="Sylfaen" w:hAnsi="Sylfaen" w:cs="Sylfaen"/>
          <w:sz w:val="20"/>
          <w:szCs w:val="20"/>
          <w:lang w:val="en-GB"/>
        </w:rPr>
        <w:t>գ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proofErr w:type="spellStart"/>
      <w:r w:rsidR="00171DA0">
        <w:rPr>
          <w:rFonts w:ascii="Sylfaen" w:hAnsi="Sylfaen" w:cs="Sylfaen"/>
          <w:sz w:val="20"/>
          <w:szCs w:val="20"/>
          <w:lang w:val="en-GB"/>
        </w:rPr>
        <w:t>Արշալույս</w:t>
      </w:r>
      <w:proofErr w:type="spellEnd"/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>
        <w:rPr>
          <w:rFonts w:ascii="Sylfaen" w:hAnsi="Sylfaen" w:cs="Sylfaen"/>
          <w:sz w:val="20"/>
          <w:szCs w:val="20"/>
          <w:lang w:val="en-GB"/>
        </w:rPr>
        <w:t>փ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5 </w:t>
      </w:r>
      <w:r w:rsidR="00171DA0">
        <w:rPr>
          <w:rFonts w:ascii="Sylfaen" w:hAnsi="Sylfaen" w:cs="Sylfaen"/>
          <w:sz w:val="20"/>
          <w:szCs w:val="20"/>
          <w:lang w:val="en-GB"/>
        </w:rPr>
        <w:t>շ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</w:t>
      </w:r>
      <w:proofErr w:type="spellStart"/>
      <w:proofErr w:type="gramStart"/>
      <w:r w:rsidR="00171DA0">
        <w:rPr>
          <w:rFonts w:ascii="Sylfaen" w:hAnsi="Sylfaen" w:cs="Sylfaen"/>
          <w:sz w:val="20"/>
          <w:szCs w:val="20"/>
          <w:lang w:val="en-GB"/>
        </w:rPr>
        <w:t>հասցում</w:t>
      </w:r>
      <w:proofErr w:type="spellEnd"/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proofErr w:type="gramEnd"/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</w:t>
      </w:r>
      <w:r w:rsidR="00887B28">
        <w:rPr>
          <w:rFonts w:ascii="Sylfaen" w:hAnsi="Sylfaen" w:cs="Times New Roman"/>
          <w:b/>
          <w:lang w:val="en-GB"/>
        </w:rPr>
        <w:t>ԱՄԱՀ</w:t>
      </w:r>
      <w:r w:rsidR="00887B28" w:rsidRPr="00887B28">
        <w:rPr>
          <w:rFonts w:ascii="Sylfaen" w:hAnsi="Sylfaen" w:cs="Times New Roman"/>
          <w:b/>
          <w:lang w:val="af-ZA"/>
        </w:rPr>
        <w:t>-</w:t>
      </w:r>
      <w:r w:rsidR="00887B28">
        <w:rPr>
          <w:rFonts w:ascii="Sylfaen" w:hAnsi="Sylfaen" w:cs="Times New Roman"/>
          <w:b/>
          <w:lang w:val="en-GB"/>
        </w:rPr>
        <w:t>ԳՀԱՊՁԲ</w:t>
      </w:r>
      <w:r w:rsidR="00887B28" w:rsidRPr="00887B28">
        <w:rPr>
          <w:rFonts w:ascii="Sylfaen" w:hAnsi="Sylfaen" w:cs="Times New Roman"/>
          <w:b/>
          <w:lang w:val="af-ZA"/>
        </w:rPr>
        <w:t xml:space="preserve"> 1</w:t>
      </w:r>
      <w:r w:rsidR="00887B28">
        <w:rPr>
          <w:rFonts w:ascii="Sylfaen" w:hAnsi="Sylfaen" w:cs="Times New Roman"/>
          <w:b/>
          <w:lang w:val="af-ZA"/>
        </w:rPr>
        <w:t>9</w:t>
      </w:r>
      <w:r w:rsidR="00887B28" w:rsidRPr="00887B28">
        <w:rPr>
          <w:rFonts w:ascii="Sylfaen" w:hAnsi="Sylfaen" w:cs="Times New Roman"/>
          <w:b/>
          <w:lang w:val="af-ZA"/>
        </w:rPr>
        <w:t>/</w:t>
      </w:r>
      <w:r w:rsidR="00887B28">
        <w:rPr>
          <w:rFonts w:ascii="Sylfaen" w:hAnsi="Sylfaen" w:cs="Times New Roman"/>
          <w:b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090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43"/>
        <w:gridCol w:w="3470"/>
        <w:gridCol w:w="3427"/>
        <w:gridCol w:w="4401"/>
      </w:tblGrid>
      <w:tr w:rsidR="00E908CE" w:rsidRPr="0055270D" w:rsidTr="00C87F1B">
        <w:trPr>
          <w:trHeight w:val="2107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C87F1B" w:rsidTr="00C87F1B">
        <w:trPr>
          <w:trHeight w:val="1160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E908CE" w:rsidRPr="003F51F5" w:rsidRDefault="00C87F1B" w:rsidP="00C87F1B">
            <w:pPr>
              <w:spacing w:line="600" w:lineRule="auto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</w:rPr>
              <w:t>Ռեգուլյար բենզին</w:t>
            </w:r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C87F1B" w:rsidRDefault="00363EA6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</w:tc>
      </w:tr>
      <w:tr w:rsidR="0055270D" w:rsidRPr="00C87F1B" w:rsidTr="00C87F1B">
        <w:trPr>
          <w:trHeight w:val="1160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55270D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55270D" w:rsidRDefault="00C87F1B" w:rsidP="0055270D">
            <w:pPr>
              <w:spacing w:line="600" w:lineRule="auto"/>
              <w:rPr>
                <w:rFonts w:ascii="Sylfaen" w:hAnsi="Sylfaen" w:cs="Calibri"/>
                <w:sz w:val="22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</w:rPr>
              <w:t>Դիզելային վառելիք</w:t>
            </w:r>
          </w:p>
        </w:tc>
        <w:tc>
          <w:tcPr>
            <w:tcW w:w="3470" w:type="dxa"/>
            <w:shd w:val="clear" w:color="auto" w:fill="auto"/>
          </w:tcPr>
          <w:p w:rsidR="0055270D" w:rsidRDefault="0055270D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55270D" w:rsidRPr="00E908CE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55270D" w:rsidRPr="00E908CE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55270D" w:rsidRPr="00363EA6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55270D" w:rsidRPr="00363EA6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5270D" w:rsidRPr="00C87F1B" w:rsidRDefault="0055270D" w:rsidP="008A7670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="00C87F1B" w:rsidRPr="00C87F1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55270D" w:rsidRPr="00E908CE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</w:tc>
        <w:bookmarkStart w:id="0" w:name="_GoBack"/>
        <w:bookmarkEnd w:id="0"/>
      </w:tr>
    </w:tbl>
    <w:p w:rsidR="00E908CE" w:rsidRPr="00171DA0" w:rsidRDefault="00E908CE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71DA0">
        <w:rPr>
          <w:rFonts w:ascii="Sylfaen" w:hAnsi="Sylfaen" w:cs="Sylfaen"/>
          <w:sz w:val="20"/>
          <w:szCs w:val="20"/>
          <w:lang w:val="af-ZA"/>
        </w:rPr>
        <w:t>&lt;&lt;</w:t>
      </w:r>
      <w:r w:rsidR="00887B28">
        <w:rPr>
          <w:rFonts w:ascii="Sylfaen" w:hAnsi="Sylfaen" w:cs="Times New Roman"/>
          <w:b/>
          <w:lang w:val="en-GB"/>
        </w:rPr>
        <w:t>ԱՄԱՀ</w:t>
      </w:r>
      <w:r w:rsidR="00887B28" w:rsidRPr="00887B28">
        <w:rPr>
          <w:rFonts w:ascii="Sylfaen" w:hAnsi="Sylfaen" w:cs="Times New Roman"/>
          <w:b/>
          <w:lang w:val="af-ZA"/>
        </w:rPr>
        <w:t>-</w:t>
      </w:r>
      <w:r w:rsidR="00887B28">
        <w:rPr>
          <w:rFonts w:ascii="Sylfaen" w:hAnsi="Sylfaen" w:cs="Times New Roman"/>
          <w:b/>
          <w:lang w:val="en-GB"/>
        </w:rPr>
        <w:t>ԳՀԱՊՁԲ</w:t>
      </w:r>
      <w:r w:rsidR="00887B28">
        <w:rPr>
          <w:rFonts w:ascii="Sylfaen" w:hAnsi="Sylfaen" w:cs="Times New Roman"/>
          <w:b/>
          <w:lang w:val="af-ZA"/>
        </w:rPr>
        <w:t xml:space="preserve"> </w:t>
      </w:r>
      <w:r w:rsidR="00887B28" w:rsidRPr="00887B28">
        <w:rPr>
          <w:rFonts w:ascii="Sylfaen" w:hAnsi="Sylfaen" w:cs="Times New Roman"/>
          <w:b/>
          <w:lang w:val="af-ZA"/>
        </w:rPr>
        <w:t>1</w:t>
      </w:r>
      <w:r w:rsidR="00887B28">
        <w:rPr>
          <w:rFonts w:ascii="Sylfaen" w:hAnsi="Sylfaen" w:cs="Times New Roman"/>
          <w:b/>
          <w:lang w:val="af-ZA"/>
        </w:rPr>
        <w:t>9</w:t>
      </w:r>
      <w:r w:rsidR="00887B28" w:rsidRPr="00887B28">
        <w:rPr>
          <w:rFonts w:ascii="Sylfaen" w:hAnsi="Sylfaen" w:cs="Times New Roman"/>
          <w:b/>
          <w:lang w:val="af-ZA"/>
        </w:rPr>
        <w:t>/</w:t>
      </w:r>
      <w:r w:rsidR="00887B28">
        <w:rPr>
          <w:rFonts w:ascii="Sylfaen" w:hAnsi="Sylfaen" w:cs="Times New Roman"/>
          <w:b/>
          <w:lang w:val="af-ZA"/>
        </w:rPr>
        <w:t>3</w:t>
      </w:r>
      <w:r w:rsidR="00171DA0" w:rsidRPr="00887B28">
        <w:rPr>
          <w:rFonts w:ascii="Sylfaen" w:hAnsi="Sylfaen" w:cs="Times New Roman"/>
          <w:b/>
          <w:sz w:val="20"/>
          <w:szCs w:val="20"/>
        </w:rPr>
        <w:t xml:space="preserve">&gt;&gt;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  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887B28" w:rsidRDefault="00171DA0" w:rsidP="00171DA0">
      <w:pPr>
        <w:jc w:val="both"/>
        <w:rPr>
          <w:rFonts w:ascii="Sylfaen" w:hAnsi="Sylfaen" w:cs="Times New Roman"/>
          <w:sz w:val="20"/>
          <w:szCs w:val="20"/>
        </w:rPr>
      </w:pPr>
      <w:r w:rsidRPr="00887B28">
        <w:rPr>
          <w:rFonts w:ascii="Sylfaen" w:hAnsi="Sylfaen" w:cs="Times New Roman"/>
          <w:sz w:val="20"/>
          <w:szCs w:val="20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887B28">
        <w:rPr>
          <w:rFonts w:ascii="Sylfaen" w:hAnsi="Sylfaen" w:cs="Times New Roman"/>
          <w:sz w:val="20"/>
          <w:szCs w:val="20"/>
        </w:rPr>
        <w:t xml:space="preserve"> 077-27-97-39</w:t>
      </w:r>
    </w:p>
    <w:p w:rsidR="00E908CE" w:rsidRPr="00887B2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poghosyan</w:t>
      </w:r>
      <w:proofErr w:type="spellEnd"/>
      <w:r w:rsidR="00171DA0" w:rsidRPr="00887B28">
        <w:rPr>
          <w:rFonts w:ascii="Sylfaen" w:hAnsi="Sylfaen" w:cs="Times New Roman"/>
          <w:sz w:val="20"/>
          <w:szCs w:val="20"/>
        </w:rPr>
        <w:t>2013@</w:t>
      </w:r>
      <w:r w:rsidR="00171DA0">
        <w:rPr>
          <w:rFonts w:ascii="Sylfaen" w:hAnsi="Sylfaen" w:cs="Times New Roman"/>
          <w:sz w:val="20"/>
          <w:szCs w:val="20"/>
          <w:lang w:val="en-US"/>
        </w:rPr>
        <w:t>list</w:t>
      </w:r>
      <w:r w:rsidR="00171DA0" w:rsidRPr="00887B28">
        <w:rPr>
          <w:rFonts w:ascii="Sylfaen" w:hAnsi="Sylfaen" w:cs="Times New Roman"/>
          <w:sz w:val="20"/>
          <w:szCs w:val="20"/>
        </w:rPr>
        <w:t>.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ru</w:t>
      </w:r>
      <w:proofErr w:type="spellEnd"/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171DA0"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7F3" w:rsidRDefault="00E647F3">
      <w:r>
        <w:separator/>
      </w:r>
    </w:p>
  </w:endnote>
  <w:endnote w:type="continuationSeparator" w:id="0">
    <w:p w:rsidR="00E647F3" w:rsidRDefault="00E6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64F9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E908C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E72947" w:rsidRDefault="00E647F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47F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7F3" w:rsidRDefault="00E647F3">
      <w:r>
        <w:separator/>
      </w:r>
    </w:p>
  </w:footnote>
  <w:footnote w:type="continuationSeparator" w:id="0">
    <w:p w:rsidR="00E647F3" w:rsidRDefault="00E64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CE"/>
    <w:rsid w:val="00070A1C"/>
    <w:rsid w:val="000732E2"/>
    <w:rsid w:val="00116FAF"/>
    <w:rsid w:val="00165552"/>
    <w:rsid w:val="00171DA0"/>
    <w:rsid w:val="001B0993"/>
    <w:rsid w:val="00314BD7"/>
    <w:rsid w:val="003538CD"/>
    <w:rsid w:val="00363EA6"/>
    <w:rsid w:val="003F51F5"/>
    <w:rsid w:val="004B0EE3"/>
    <w:rsid w:val="004D778B"/>
    <w:rsid w:val="00516D0B"/>
    <w:rsid w:val="0055270D"/>
    <w:rsid w:val="00571DE9"/>
    <w:rsid w:val="006C5E45"/>
    <w:rsid w:val="007C5DD8"/>
    <w:rsid w:val="008364F9"/>
    <w:rsid w:val="00887B28"/>
    <w:rsid w:val="00AF4F70"/>
    <w:rsid w:val="00B4255A"/>
    <w:rsid w:val="00C0575F"/>
    <w:rsid w:val="00C87F1B"/>
    <w:rsid w:val="00D13C29"/>
    <w:rsid w:val="00D546D0"/>
    <w:rsid w:val="00E364A1"/>
    <w:rsid w:val="00E647F3"/>
    <w:rsid w:val="00E908CE"/>
    <w:rsid w:val="00EA0DA3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Heading7Char">
    <w:name w:val="Heading 7 Char"/>
    <w:link w:val="Heading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D546D0"/>
    <w:rPr>
      <w:b/>
      <w:bCs/>
    </w:rPr>
  </w:style>
  <w:style w:type="character" w:styleId="Emphasis">
    <w:name w:val="Emphasis"/>
    <w:qFormat/>
    <w:rsid w:val="00D546D0"/>
    <w:rPr>
      <w:i/>
      <w:iCs/>
    </w:rPr>
  </w:style>
  <w:style w:type="paragraph" w:styleId="NoSpacing">
    <w:name w:val="No Spacing"/>
    <w:basedOn w:val="Normal"/>
    <w:uiPriority w:val="1"/>
    <w:qFormat/>
    <w:rsid w:val="00D546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6D0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46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6D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CE"/>
    <w:rPr>
      <w:rFonts w:cs="Tahoma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908CE"/>
  </w:style>
  <w:style w:type="paragraph" w:styleId="Header">
    <w:name w:val="header"/>
    <w:basedOn w:val="Normal"/>
    <w:link w:val="HeaderChar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78"/>
    <w:rPr>
      <w:rFonts w:cs="Tahoma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2018-01-10T10:06:00Z</cp:lastPrinted>
  <dcterms:created xsi:type="dcterms:W3CDTF">2018-01-23T12:04:00Z</dcterms:created>
  <dcterms:modified xsi:type="dcterms:W3CDTF">2019-01-23T12:30:00Z</dcterms:modified>
</cp:coreProperties>
</file>