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Pr="007664D6" w:rsidRDefault="00A13798" w:rsidP="007664D6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A13798" w:rsidRPr="007664D6" w:rsidRDefault="00A13798" w:rsidP="007664D6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7664D6">
        <w:rPr>
          <w:rFonts w:ascii="GHEA Grapalat" w:hAnsi="GHEA Grapalat" w:cs="Sylfaen"/>
          <w:b/>
          <w:lang w:val="af-ZA"/>
        </w:rPr>
        <w:t>ՀԱՅՏԱՐԱՐՈՒԹՅՈՒՆ</w:t>
      </w:r>
    </w:p>
    <w:p w:rsidR="00A13798" w:rsidRPr="007664D6" w:rsidRDefault="00A13798" w:rsidP="007664D6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7664D6">
        <w:rPr>
          <w:rFonts w:ascii="GHEA Grapalat" w:hAnsi="GHEA Grapalat"/>
          <w:b/>
          <w:lang w:val="af-ZA"/>
        </w:rPr>
        <w:t>հրավերի պարզաբանման մասին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Հայտարարության սույն տեքստը հաստատված է գնահատող հանձնաժողովի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20</w:t>
      </w:r>
      <w:r w:rsidR="00E00AE9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171F18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թվականի </w:t>
      </w:r>
      <w:r w:rsidR="00171F18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մարտի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48036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23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-ի թիվ 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որոշմամբ և հրապարակվում է 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“Գնումների մասին” ՀՀ օրենքի 29-րդ հոդվածի համաձայն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Ընթացակարգի ծածկագիրը 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ԵՔ-</w:t>
      </w:r>
      <w:r w:rsidR="00012AEF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ԲՄ</w:t>
      </w:r>
      <w:r w:rsidR="00466CD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ԱՊ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ՁԲ-</w:t>
      </w:r>
      <w:r w:rsidR="00E00AE9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FB41E0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/</w:t>
      </w:r>
      <w:r w:rsidR="00171F18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12</w:t>
      </w:r>
    </w:p>
    <w:p w:rsidR="00A219BC" w:rsidRPr="007664D6" w:rsidRDefault="00A219BC" w:rsidP="007664D6">
      <w:pPr>
        <w:spacing w:after="0" w:line="240" w:lineRule="auto"/>
        <w:rPr>
          <w:rFonts w:ascii="Sylfaen" w:hAnsi="Sylfaen"/>
          <w:lang w:val="hy-AM"/>
        </w:rPr>
      </w:pPr>
    </w:p>
    <w:p w:rsidR="00A13798" w:rsidRPr="00480368" w:rsidRDefault="00A13798" w:rsidP="00480368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480368">
        <w:rPr>
          <w:rFonts w:ascii="GHEA Grapalat" w:hAnsi="GHEA Grapalat" w:cs="Sylfaen"/>
          <w:lang w:val="af-ZA"/>
        </w:rPr>
        <w:tab/>
      </w:r>
      <w:r w:rsidR="001337CA" w:rsidRPr="00480368">
        <w:rPr>
          <w:rFonts w:ascii="GHEA Grapalat" w:hAnsi="GHEA Grapalat" w:cs="Sylfaen"/>
          <w:lang w:val="af-ZA"/>
        </w:rPr>
        <w:t>Երևանի քաղաքապետարանի</w:t>
      </w:r>
      <w:r w:rsidRPr="00480368">
        <w:rPr>
          <w:rFonts w:ascii="GHEA Grapalat" w:hAnsi="GHEA Grapalat" w:cs="Sylfaen"/>
          <w:lang w:val="af-ZA"/>
        </w:rPr>
        <w:t xml:space="preserve"> կարիքների համար </w:t>
      </w:r>
      <w:r w:rsidR="00B11389" w:rsidRPr="00480368">
        <w:rPr>
          <w:rFonts w:ascii="GHEA Grapalat" w:hAnsi="GHEA Grapalat" w:cs="Sylfaen"/>
          <w:lang w:val="af-ZA"/>
        </w:rPr>
        <w:t>ավտոբուսների</w:t>
      </w:r>
      <w:r w:rsidR="00E00AE9" w:rsidRPr="00480368">
        <w:rPr>
          <w:rFonts w:ascii="GHEA Grapalat" w:hAnsi="GHEA Grapalat" w:cs="Sylfaen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="00CF6096" w:rsidRPr="00480368">
        <w:rPr>
          <w:rFonts w:ascii="GHEA Grapalat" w:hAnsi="GHEA Grapalat" w:cs="Sylfaen"/>
          <w:lang w:val="af-ZA"/>
        </w:rPr>
        <w:t>ԵՔ-</w:t>
      </w:r>
      <w:r w:rsidR="00012AEF" w:rsidRPr="00480368">
        <w:rPr>
          <w:rFonts w:ascii="GHEA Grapalat" w:hAnsi="GHEA Grapalat" w:cs="Sylfaen"/>
          <w:lang w:val="af-ZA"/>
        </w:rPr>
        <w:t>ԲՄ</w:t>
      </w:r>
      <w:r w:rsidR="00CF6096" w:rsidRPr="00480368">
        <w:rPr>
          <w:rFonts w:ascii="GHEA Grapalat" w:hAnsi="GHEA Grapalat" w:cs="Sylfaen"/>
          <w:lang w:val="af-ZA"/>
        </w:rPr>
        <w:t>ԱՊՁԲ</w:t>
      </w:r>
      <w:r w:rsidR="002979EA" w:rsidRPr="00480368">
        <w:rPr>
          <w:rFonts w:ascii="GHEA Grapalat" w:hAnsi="GHEA Grapalat" w:cs="Sylfaen"/>
          <w:lang w:val="af-ZA"/>
        </w:rPr>
        <w:t>-</w:t>
      </w:r>
      <w:r w:rsidR="00E00AE9" w:rsidRPr="00480368">
        <w:rPr>
          <w:rFonts w:ascii="GHEA Grapalat" w:hAnsi="GHEA Grapalat" w:cs="Sylfaen"/>
          <w:lang w:val="af-ZA"/>
        </w:rPr>
        <w:t>2</w:t>
      </w:r>
      <w:r w:rsidR="00FB41E0" w:rsidRPr="00480368">
        <w:rPr>
          <w:rFonts w:ascii="GHEA Grapalat" w:hAnsi="GHEA Grapalat" w:cs="Sylfaen"/>
          <w:lang w:val="hy-AM"/>
        </w:rPr>
        <w:t>1</w:t>
      </w:r>
      <w:r w:rsidR="002979EA" w:rsidRPr="00480368">
        <w:rPr>
          <w:rFonts w:ascii="GHEA Grapalat" w:hAnsi="GHEA Grapalat" w:cs="Sylfaen"/>
          <w:lang w:val="af-ZA"/>
        </w:rPr>
        <w:t>/</w:t>
      </w:r>
      <w:r w:rsidR="00144B61" w:rsidRPr="00480368">
        <w:rPr>
          <w:rFonts w:ascii="GHEA Grapalat" w:hAnsi="GHEA Grapalat" w:cs="Sylfaen"/>
          <w:lang w:val="hy-AM"/>
        </w:rPr>
        <w:t>12</w:t>
      </w:r>
      <w:r w:rsidR="001337CA" w:rsidRPr="00480368">
        <w:rPr>
          <w:rFonts w:ascii="GHEA Grapalat" w:hAnsi="GHEA Grapalat" w:cs="Sylfaen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80368">
        <w:rPr>
          <w:rFonts w:ascii="GHEA Grapalat" w:hAnsi="GHEA Grapalat" w:cs="Sylfaen"/>
          <w:lang w:val="af-ZA"/>
        </w:rPr>
        <w:t xml:space="preserve"> </w:t>
      </w:r>
      <w:r w:rsidR="00144B61" w:rsidRPr="00480368">
        <w:rPr>
          <w:rFonts w:ascii="GHEA Grapalat" w:hAnsi="GHEA Grapalat" w:cs="Sylfaen"/>
          <w:lang w:val="hy-AM"/>
        </w:rPr>
        <w:t>1</w:t>
      </w:r>
      <w:r w:rsidR="00480368" w:rsidRPr="00480368">
        <w:rPr>
          <w:rFonts w:ascii="GHEA Grapalat" w:hAnsi="GHEA Grapalat" w:cs="Sylfaen"/>
          <w:lang w:val="hy-AM"/>
        </w:rPr>
        <w:t>9</w:t>
      </w:r>
      <w:r w:rsidR="002979EA" w:rsidRPr="00480368">
        <w:rPr>
          <w:rFonts w:ascii="GHEA Grapalat" w:hAnsi="GHEA Grapalat" w:cs="Sylfaen"/>
          <w:lang w:val="af-ZA"/>
        </w:rPr>
        <w:t>.</w:t>
      </w:r>
      <w:r w:rsidR="00144B61" w:rsidRPr="00480368">
        <w:rPr>
          <w:rFonts w:ascii="GHEA Grapalat" w:hAnsi="GHEA Grapalat" w:cs="Sylfaen"/>
          <w:lang w:val="hy-AM"/>
        </w:rPr>
        <w:t>03</w:t>
      </w:r>
      <w:r w:rsidR="002979EA" w:rsidRPr="00480368">
        <w:rPr>
          <w:rFonts w:ascii="GHEA Grapalat" w:hAnsi="GHEA Grapalat" w:cs="Sylfaen"/>
          <w:lang w:val="af-ZA"/>
        </w:rPr>
        <w:t>.20</w:t>
      </w:r>
      <w:r w:rsidR="00144B61" w:rsidRPr="00480368">
        <w:rPr>
          <w:rFonts w:ascii="GHEA Grapalat" w:hAnsi="GHEA Grapalat" w:cs="Sylfaen"/>
          <w:lang w:val="af-ZA"/>
        </w:rPr>
        <w:t>2</w:t>
      </w:r>
      <w:r w:rsidR="00144B61" w:rsidRPr="00480368">
        <w:rPr>
          <w:rFonts w:ascii="GHEA Grapalat" w:hAnsi="GHEA Grapalat" w:cs="Sylfaen"/>
          <w:lang w:val="hy-AM"/>
        </w:rPr>
        <w:t>1</w:t>
      </w:r>
      <w:r w:rsidR="002979EA" w:rsidRPr="00480368">
        <w:rPr>
          <w:rFonts w:ascii="GHEA Grapalat" w:hAnsi="GHEA Grapalat" w:cs="Sylfaen"/>
          <w:lang w:val="af-ZA"/>
        </w:rPr>
        <w:t xml:space="preserve">թ. </w:t>
      </w:r>
      <w:r w:rsidRPr="00480368">
        <w:rPr>
          <w:rFonts w:ascii="GHEA Grapalat" w:hAnsi="GHEA Grapalat" w:cs="Sylfaen"/>
          <w:lang w:val="af-ZA"/>
        </w:rPr>
        <w:t xml:space="preserve">ստացված հարցադրումը և </w:t>
      </w:r>
      <w:r w:rsidR="00E00AE9" w:rsidRPr="00480368">
        <w:rPr>
          <w:rFonts w:ascii="GHEA Grapalat" w:hAnsi="GHEA Grapalat" w:cs="Sylfaen"/>
          <w:lang w:val="af-ZA"/>
        </w:rPr>
        <w:t>դրա</w:t>
      </w:r>
      <w:r w:rsidRPr="00480368">
        <w:rPr>
          <w:rFonts w:ascii="GHEA Grapalat" w:hAnsi="GHEA Grapalat" w:cs="Sylfaen"/>
          <w:lang w:val="af-ZA"/>
        </w:rPr>
        <w:t xml:space="preserve"> վերաբերյալ </w:t>
      </w:r>
      <w:r w:rsidR="00480368" w:rsidRPr="00480368">
        <w:rPr>
          <w:rFonts w:ascii="GHEA Grapalat" w:hAnsi="GHEA Grapalat" w:cs="Sylfaen"/>
          <w:lang w:val="hy-AM"/>
        </w:rPr>
        <w:t>23</w:t>
      </w:r>
      <w:r w:rsidR="001337CA" w:rsidRPr="00480368">
        <w:rPr>
          <w:rFonts w:ascii="GHEA Grapalat" w:hAnsi="GHEA Grapalat" w:cs="Sylfaen"/>
          <w:lang w:val="af-ZA"/>
        </w:rPr>
        <w:t>.</w:t>
      </w:r>
      <w:r w:rsidR="00144B61" w:rsidRPr="00480368">
        <w:rPr>
          <w:rFonts w:ascii="GHEA Grapalat" w:hAnsi="GHEA Grapalat" w:cs="Sylfaen"/>
          <w:lang w:val="hy-AM"/>
        </w:rPr>
        <w:t>03</w:t>
      </w:r>
      <w:r w:rsidR="001337CA" w:rsidRPr="00480368">
        <w:rPr>
          <w:rFonts w:ascii="GHEA Grapalat" w:hAnsi="GHEA Grapalat" w:cs="Sylfaen"/>
          <w:lang w:val="af-ZA"/>
        </w:rPr>
        <w:t>.20</w:t>
      </w:r>
      <w:r w:rsidR="00E00AE9" w:rsidRPr="00480368">
        <w:rPr>
          <w:rFonts w:ascii="GHEA Grapalat" w:hAnsi="GHEA Grapalat" w:cs="Sylfaen"/>
          <w:lang w:val="af-ZA"/>
        </w:rPr>
        <w:t>2</w:t>
      </w:r>
      <w:r w:rsidR="00144B61" w:rsidRPr="00480368">
        <w:rPr>
          <w:rFonts w:ascii="GHEA Grapalat" w:hAnsi="GHEA Grapalat" w:cs="Sylfaen"/>
          <w:lang w:val="hy-AM"/>
        </w:rPr>
        <w:t>1</w:t>
      </w:r>
      <w:r w:rsidR="001337CA" w:rsidRPr="00480368">
        <w:rPr>
          <w:rFonts w:ascii="GHEA Grapalat" w:hAnsi="GHEA Grapalat" w:cs="Sylfaen"/>
          <w:lang w:val="af-ZA"/>
        </w:rPr>
        <w:t>թ.</w:t>
      </w:r>
      <w:r w:rsidRPr="00480368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7664D6" w:rsidRPr="00480368" w:rsidRDefault="007664D6" w:rsidP="00480368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664D6" w:rsidRPr="00480368" w:rsidRDefault="007664D6" w:rsidP="00480368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480368">
        <w:rPr>
          <w:rFonts w:ascii="GHEA Grapalat" w:hAnsi="GHEA Grapalat" w:cs="Sylfaen"/>
          <w:b/>
          <w:sz w:val="22"/>
          <w:szCs w:val="22"/>
          <w:lang w:val="hy-AM"/>
        </w:rPr>
        <w:t>Պարզաբանման պահանջի տեքստ</w:t>
      </w:r>
    </w:p>
    <w:p w:rsidR="007664D6" w:rsidRPr="00480368" w:rsidRDefault="007664D6" w:rsidP="00480368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80368">
        <w:rPr>
          <w:rFonts w:ascii="GHEA Grapalat" w:hAnsi="GHEA Grapalat" w:cs="Sylfaen"/>
          <w:b/>
          <w:sz w:val="22"/>
          <w:szCs w:val="22"/>
          <w:lang w:val="ru-RU"/>
        </w:rPr>
        <w:t xml:space="preserve">Текст запроса для разъяснения </w:t>
      </w:r>
    </w:p>
    <w:p w:rsidR="00480368" w:rsidRPr="00480368" w:rsidRDefault="00480368" w:rsidP="00480368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7664D6" w:rsidRPr="00480368" w:rsidRDefault="00480368" w:rsidP="00480368">
      <w:pPr>
        <w:spacing w:after="0" w:line="240" w:lineRule="auto"/>
        <w:rPr>
          <w:rFonts w:ascii="GHEA Grapalat" w:hAnsi="GHEA Grapalat" w:cs="Sylfaen"/>
          <w:lang w:val="hy-AM"/>
        </w:rPr>
      </w:pP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>ՏԵԽՆԻԿԱԿԱՆ ԲՆՈՒԹԱԳԻՐ - ԳՆՄԱՆ ԺԱՄԱՆԱԿԱՑՈՒՅՑ բաժին տեխնիկական սպասարկման ենթաբաժնում նշված է, որ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ա</w:t>
      </w: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>մական, եռամսյակային, կիսամյակային կտրվածքուվ հաղթող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կազմակերությունը պետք է իրականացի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տեխնիկական սպասարկման ծառայություն։ Խնդրում եմ պարզաբանել</w:t>
      </w: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 xml:space="preserve">, 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եթե վերելակի ընթացիկ սպասարկումն իրականացնող կազմակերպություններն առանց նախապես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համաձայնցնելու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հաղթող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կ</w:t>
      </w: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>ազմակերպության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հետ կատարել են տեխկիկական որոշակի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փոխոխություներ՝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հանգեցնելով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տեխնիկական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շեղումների</w:t>
      </w: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 xml:space="preserve">, ապա 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նման խնդրի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դեպքում ո՞վ պետք է կրի պաատասխանտվություն և ինչպե՞ս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եք</w:t>
      </w:r>
      <w:r w:rsidRPr="00480368">
        <w:rPr>
          <w:rFonts w:ascii="Calibri" w:eastAsia="Times New Roman" w:hAnsi="Calibri" w:cs="Calibri"/>
          <w:color w:val="000000" w:themeColor="text1"/>
          <w:lang w:val="hy-AM"/>
        </w:rPr>
        <w:t> </w:t>
      </w:r>
      <w:r w:rsidRPr="00480368">
        <w:rPr>
          <w:rFonts w:ascii="GHEA Grapalat" w:eastAsia="Times New Roman" w:hAnsi="GHEA Grapalat" w:cs="GHEA Grapalat"/>
          <w:color w:val="000000" w:themeColor="text1"/>
          <w:lang w:val="hy-AM"/>
        </w:rPr>
        <w:t>դա կանոնակարգում</w:t>
      </w: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>։</w:t>
      </w:r>
    </w:p>
    <w:p w:rsidR="007664D6" w:rsidRPr="00480368" w:rsidRDefault="007664D6" w:rsidP="00480368">
      <w:pPr>
        <w:spacing w:after="0" w:line="240" w:lineRule="auto"/>
        <w:rPr>
          <w:lang w:val="hy-AM"/>
        </w:rPr>
      </w:pPr>
    </w:p>
    <w:p w:rsidR="007664D6" w:rsidRPr="00DD29FA" w:rsidRDefault="007664D6" w:rsidP="00480368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2"/>
          <w:szCs w:val="22"/>
          <w:lang w:val="hy-AM"/>
        </w:rPr>
      </w:pPr>
      <w:r w:rsidRPr="00480368">
        <w:rPr>
          <w:rFonts w:ascii="GHEA Grapalat" w:hAnsi="GHEA Grapalat" w:cs="Sylfaen"/>
          <w:b/>
          <w:sz w:val="22"/>
          <w:szCs w:val="22"/>
          <w:lang w:val="hy-AM"/>
        </w:rPr>
        <w:t>Պարզաբանում տրամադրելու տեքստ</w:t>
      </w:r>
      <w:r w:rsidRPr="00480368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7664D6" w:rsidRPr="00DD29FA" w:rsidRDefault="00480368" w:rsidP="00480368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  <w:r w:rsidRPr="0048036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7664D6" w:rsidRPr="00480368">
        <w:rPr>
          <w:rFonts w:ascii="GHEA Grapalat" w:hAnsi="GHEA Grapalat" w:cs="Sylfaen"/>
          <w:b/>
          <w:sz w:val="22"/>
          <w:szCs w:val="22"/>
          <w:lang w:val="hy-AM"/>
        </w:rPr>
        <w:t xml:space="preserve">Текст </w:t>
      </w:r>
      <w:r w:rsidR="007664D6" w:rsidRPr="00DD29FA">
        <w:rPr>
          <w:rFonts w:ascii="GHEA Grapalat" w:hAnsi="GHEA Grapalat" w:cs="Sylfaen"/>
          <w:b/>
          <w:sz w:val="22"/>
          <w:szCs w:val="22"/>
          <w:lang w:val="hy-AM"/>
        </w:rPr>
        <w:t>разъяснения</w:t>
      </w:r>
    </w:p>
    <w:p w:rsidR="007664D6" w:rsidRPr="00DD29FA" w:rsidRDefault="007664D6" w:rsidP="00480368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480368" w:rsidRPr="00480368" w:rsidRDefault="00480368" w:rsidP="00480368">
      <w:pPr>
        <w:spacing w:line="240" w:lineRule="auto"/>
        <w:jc w:val="both"/>
        <w:rPr>
          <w:rFonts w:ascii="GHEA Grapalat" w:eastAsia="Times New Roman" w:hAnsi="GHEA Grapalat" w:cs="Calibri"/>
          <w:color w:val="000000" w:themeColor="text1"/>
          <w:lang w:val="hy-AM"/>
        </w:rPr>
      </w:pP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 xml:space="preserve">Քանի որ երաշխիքային ժամկետում տեխնիկական ամսական եռամսյակային, կիասամյակային սպասարկման աշխատանքների իրականացման պատասխանատվությունը կրում է </w:t>
      </w:r>
      <w:r w:rsidRPr="00480368">
        <w:rPr>
          <w:rFonts w:ascii="GHEA Grapalat" w:hAnsi="GHEA Grapalat" w:cs="Calibri"/>
          <w:color w:val="000000" w:themeColor="text1"/>
          <w:lang w:val="hy-AM"/>
        </w:rPr>
        <w:t>մ</w:t>
      </w: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 xml:space="preserve">ատակարար կազմակերպությունը, ուստի ընթացիկ սպասարկումն իրականացնող կազմակերպությունները տեխնիկական փոփոխություն կարող են կատարել միայն </w:t>
      </w:r>
      <w:r w:rsidRPr="00480368">
        <w:rPr>
          <w:rFonts w:ascii="GHEA Grapalat" w:hAnsi="GHEA Grapalat" w:cs="Calibri"/>
          <w:color w:val="000000" w:themeColor="text1"/>
          <w:lang w:val="hy-AM"/>
        </w:rPr>
        <w:t>մ</w:t>
      </w: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>ատակարար կազմակերպության հետ համաձայնեցնելուց հետո։</w:t>
      </w:r>
      <w:bookmarkStart w:id="0" w:name="_GoBack"/>
      <w:bookmarkEnd w:id="0"/>
    </w:p>
    <w:p w:rsidR="00480368" w:rsidRPr="00480368" w:rsidRDefault="00480368" w:rsidP="00480368">
      <w:pPr>
        <w:spacing w:line="240" w:lineRule="auto"/>
        <w:jc w:val="both"/>
        <w:rPr>
          <w:rFonts w:ascii="GHEA Grapalat" w:eastAsia="Times New Roman" w:hAnsi="GHEA Grapalat" w:cs="Calibri"/>
          <w:color w:val="000000" w:themeColor="text1"/>
          <w:lang w:val="hy-AM"/>
        </w:rPr>
      </w:pPr>
      <w:r w:rsidRPr="00480368">
        <w:rPr>
          <w:rFonts w:ascii="GHEA Grapalat" w:eastAsia="Times New Roman" w:hAnsi="GHEA Grapalat" w:cs="Calibri"/>
          <w:color w:val="000000" w:themeColor="text1"/>
          <w:lang w:val="hy-AM"/>
        </w:rPr>
        <w:t>Միաժամանակ տեղեկացնում ենք, որ բոլոր հնարավոր դեպքերը հնարավոր չէ կանխատեսել և զետեղել հրավերի տեխնիկական բնութագրում, հետևաբար նման դեպքերը կկարգավորվեն ըստ ի հայտ գալու՝ ՀՀ գործող օրենսդրության համաձայն:</w:t>
      </w:r>
    </w:p>
    <w:p w:rsidR="007664D6" w:rsidRPr="00480368" w:rsidRDefault="007664D6" w:rsidP="00480368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144B61" w:rsidRPr="00480368" w:rsidRDefault="00144B61" w:rsidP="00480368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480368" w:rsidRDefault="00A13798" w:rsidP="00480368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480368">
        <w:rPr>
          <w:rFonts w:ascii="GHEA Grapalat" w:hAnsi="GHEA Grapalat" w:cs="Sylfaen"/>
          <w:lang w:val="af-ZA"/>
        </w:rPr>
        <w:t>Սույն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հայտարարության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հետ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կապված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լրացուցիչ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տեղեկություններ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ստանալու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համար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կարող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եք</w:t>
      </w:r>
      <w:r w:rsidRPr="00480368">
        <w:rPr>
          <w:rFonts w:ascii="GHEA Grapalat" w:hAnsi="GHEA Grapalat"/>
          <w:lang w:val="af-ZA"/>
        </w:rPr>
        <w:t xml:space="preserve"> </w:t>
      </w:r>
      <w:r w:rsidRPr="00480368">
        <w:rPr>
          <w:rFonts w:ascii="GHEA Grapalat" w:hAnsi="GHEA Grapalat" w:cs="Sylfaen"/>
          <w:lang w:val="af-ZA"/>
        </w:rPr>
        <w:t>դիմել</w:t>
      </w:r>
      <w:r w:rsidRPr="00480368">
        <w:rPr>
          <w:rFonts w:ascii="GHEA Grapalat" w:hAnsi="GHEA Grapalat"/>
          <w:lang w:val="af-ZA"/>
        </w:rPr>
        <w:t xml:space="preserve"> </w:t>
      </w:r>
    </w:p>
    <w:p w:rsidR="00A13798" w:rsidRPr="00480368" w:rsidRDefault="00DF053F" w:rsidP="00480368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480368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ԵՔ-ԲՄԱՊՁԲ-</w:t>
      </w:r>
      <w:r w:rsidR="002B5AC2" w:rsidRPr="00480368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FB41E0" w:rsidRPr="0048036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Pr="00480368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/</w:t>
      </w:r>
      <w:r w:rsidR="00144B61" w:rsidRPr="0048036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12</w:t>
      </w:r>
      <w:r w:rsidRPr="00480368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A13798" w:rsidRPr="00480368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ծածկագրով գնահատող հանձնաժողովի քարտուղար</w:t>
      </w:r>
      <w:r w:rsidR="001337CA" w:rsidRPr="00480368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Գ. Մուրադյանին</w:t>
      </w:r>
      <w:r w:rsidR="00A13798" w:rsidRPr="00480368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:</w:t>
      </w:r>
    </w:p>
    <w:p w:rsidR="00A13798" w:rsidRPr="00480368" w:rsidRDefault="00A13798" w:rsidP="00480368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480368">
        <w:rPr>
          <w:rFonts w:ascii="GHEA Grapalat" w:hAnsi="GHEA Grapalat" w:cs="Sylfaen"/>
          <w:lang w:val="af-ZA"/>
        </w:rPr>
        <w:t>Հեռախոս՝</w:t>
      </w:r>
      <w:r w:rsidRPr="00480368">
        <w:rPr>
          <w:rFonts w:ascii="GHEA Grapalat" w:hAnsi="GHEA Grapalat"/>
          <w:lang w:val="af-ZA"/>
        </w:rPr>
        <w:t xml:space="preserve"> </w:t>
      </w:r>
      <w:r w:rsidR="001337CA" w:rsidRPr="00480368">
        <w:rPr>
          <w:rFonts w:ascii="GHEA Grapalat" w:hAnsi="GHEA Grapalat"/>
          <w:lang w:val="hy-AM"/>
        </w:rPr>
        <w:t>011514373</w:t>
      </w:r>
      <w:r w:rsidRPr="00480368">
        <w:rPr>
          <w:rFonts w:ascii="GHEA Grapalat" w:hAnsi="GHEA Grapalat" w:cs="Arial Armenian"/>
          <w:lang w:val="af-ZA"/>
        </w:rPr>
        <w:t>։</w:t>
      </w:r>
    </w:p>
    <w:p w:rsidR="00A13798" w:rsidRPr="00480368" w:rsidRDefault="00A13798" w:rsidP="00480368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480368">
        <w:rPr>
          <w:rFonts w:ascii="GHEA Grapalat" w:hAnsi="GHEA Grapalat" w:cs="Sylfaen"/>
          <w:lang w:val="af-ZA"/>
        </w:rPr>
        <w:t>Էլեկոտրանային փոստ՝</w:t>
      </w:r>
      <w:r w:rsidRPr="00480368">
        <w:rPr>
          <w:rFonts w:ascii="GHEA Grapalat" w:hAnsi="GHEA Grapalat"/>
          <w:lang w:val="af-ZA"/>
        </w:rPr>
        <w:t xml:space="preserve"> </w:t>
      </w:r>
      <w:r w:rsidR="001337CA" w:rsidRPr="00480368">
        <w:rPr>
          <w:rFonts w:ascii="GHEA Grapalat" w:hAnsi="GHEA Grapalat"/>
          <w:lang w:val="af-ZA"/>
        </w:rPr>
        <w:t>gor.muradyan@yerevan.am</w:t>
      </w:r>
      <w:r w:rsidRPr="00480368">
        <w:rPr>
          <w:rFonts w:ascii="GHEA Grapalat" w:hAnsi="GHEA Grapalat" w:cs="Arial Armenian"/>
          <w:lang w:val="af-ZA"/>
        </w:rPr>
        <w:t>։</w:t>
      </w:r>
    </w:p>
    <w:p w:rsidR="00A13798" w:rsidRPr="00480368" w:rsidRDefault="00403AD6" w:rsidP="00480368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480368">
        <w:rPr>
          <w:rFonts w:ascii="GHEA Grapalat" w:hAnsi="GHEA Grapalat" w:cs="Sylfaen"/>
          <w:lang w:val="hy-AM"/>
        </w:rPr>
        <w:t>ԵՔ-ԲՄԱՊՁԲ-</w:t>
      </w:r>
      <w:r w:rsidR="002B5AC2" w:rsidRPr="00480368">
        <w:rPr>
          <w:rFonts w:ascii="GHEA Grapalat" w:hAnsi="GHEA Grapalat" w:cs="Sylfaen"/>
          <w:lang w:val="af-ZA"/>
        </w:rPr>
        <w:t>2</w:t>
      </w:r>
      <w:r w:rsidR="00FB41E0" w:rsidRPr="00480368">
        <w:rPr>
          <w:rFonts w:ascii="GHEA Grapalat" w:hAnsi="GHEA Grapalat" w:cs="Sylfaen"/>
          <w:lang w:val="hy-AM"/>
        </w:rPr>
        <w:t>1</w:t>
      </w:r>
      <w:r w:rsidRPr="00480368">
        <w:rPr>
          <w:rFonts w:ascii="GHEA Grapalat" w:hAnsi="GHEA Grapalat" w:cs="Sylfaen"/>
          <w:lang w:val="hy-AM"/>
        </w:rPr>
        <w:t>/</w:t>
      </w:r>
      <w:r w:rsidR="00144B61" w:rsidRPr="00480368">
        <w:rPr>
          <w:rFonts w:ascii="GHEA Grapalat" w:hAnsi="GHEA Grapalat" w:cs="Sylfaen"/>
          <w:lang w:val="hy-AM"/>
        </w:rPr>
        <w:t>12</w:t>
      </w:r>
      <w:r w:rsidR="001337CA" w:rsidRPr="00480368">
        <w:rPr>
          <w:rFonts w:ascii="GHEA Grapalat" w:hAnsi="GHEA Grapalat"/>
          <w:b/>
          <w:lang w:val="af-ZA"/>
        </w:rPr>
        <w:t xml:space="preserve"> </w:t>
      </w:r>
      <w:r w:rsidR="00A13798" w:rsidRPr="00480368">
        <w:rPr>
          <w:rFonts w:ascii="GHEA Grapalat" w:hAnsi="GHEA Grapalat" w:cs="Sylfaen"/>
          <w:lang w:val="af-ZA"/>
        </w:rPr>
        <w:t>ծածկագրով գնման ընթացակարգի գնահատող հանձնաժողով</w:t>
      </w:r>
      <w:r w:rsidR="00DF053F" w:rsidRPr="00480368">
        <w:rPr>
          <w:rFonts w:ascii="GHEA Grapalat" w:hAnsi="GHEA Grapalat" w:cs="Sylfaen"/>
          <w:lang w:val="hy-AM"/>
        </w:rPr>
        <w:t>ը</w:t>
      </w:r>
    </w:p>
    <w:p w:rsidR="00A13798" w:rsidRPr="007664D6" w:rsidRDefault="00A13798" w:rsidP="007664D6">
      <w:p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7664D6">
        <w:rPr>
          <w:rFonts w:ascii="GHEA Grapalat" w:hAnsi="GHEA Grapalat" w:cs="Sylfaen"/>
          <w:lang w:val="af-ZA"/>
        </w:rPr>
        <w:t xml:space="preserve">                            </w:t>
      </w:r>
    </w:p>
    <w:p w:rsidR="00AC37A6" w:rsidRPr="007664D6" w:rsidRDefault="00AC37A6" w:rsidP="007664D6">
      <w:pPr>
        <w:spacing w:after="0" w:line="240" w:lineRule="auto"/>
        <w:rPr>
          <w:lang w:val="af-ZA"/>
        </w:rPr>
      </w:pPr>
    </w:p>
    <w:sectPr w:rsidR="00AC37A6" w:rsidRPr="007664D6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24" w:rsidRDefault="00993324" w:rsidP="00B430B8">
      <w:pPr>
        <w:spacing w:after="0" w:line="240" w:lineRule="auto"/>
      </w:pPr>
      <w:r>
        <w:separator/>
      </w:r>
    </w:p>
  </w:endnote>
  <w:endnote w:type="continuationSeparator" w:id="1">
    <w:p w:rsidR="00993324" w:rsidRDefault="00993324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20FD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9332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9332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99332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24" w:rsidRDefault="00993324" w:rsidP="00B430B8">
      <w:pPr>
        <w:spacing w:after="0" w:line="240" w:lineRule="auto"/>
      </w:pPr>
      <w:r>
        <w:separator/>
      </w:r>
    </w:p>
  </w:footnote>
  <w:footnote w:type="continuationSeparator" w:id="1">
    <w:p w:rsidR="00993324" w:rsidRDefault="00993324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44B61"/>
    <w:rsid w:val="00163487"/>
    <w:rsid w:val="00171C81"/>
    <w:rsid w:val="00171F18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80368"/>
    <w:rsid w:val="00491D7D"/>
    <w:rsid w:val="004B0392"/>
    <w:rsid w:val="004B1F4F"/>
    <w:rsid w:val="004C376E"/>
    <w:rsid w:val="004E45DF"/>
    <w:rsid w:val="005741E0"/>
    <w:rsid w:val="005B1FC9"/>
    <w:rsid w:val="005D6E3A"/>
    <w:rsid w:val="00713E1C"/>
    <w:rsid w:val="007664D6"/>
    <w:rsid w:val="007C2327"/>
    <w:rsid w:val="007C410B"/>
    <w:rsid w:val="007D4AA2"/>
    <w:rsid w:val="007E4DEC"/>
    <w:rsid w:val="00820FD7"/>
    <w:rsid w:val="00824408"/>
    <w:rsid w:val="008807FC"/>
    <w:rsid w:val="008B457D"/>
    <w:rsid w:val="008C76F8"/>
    <w:rsid w:val="008D228E"/>
    <w:rsid w:val="009015C2"/>
    <w:rsid w:val="00916ECB"/>
    <w:rsid w:val="00940F7C"/>
    <w:rsid w:val="0095342C"/>
    <w:rsid w:val="00982F10"/>
    <w:rsid w:val="00993324"/>
    <w:rsid w:val="009B1DEB"/>
    <w:rsid w:val="00A13798"/>
    <w:rsid w:val="00A1655D"/>
    <w:rsid w:val="00A219BC"/>
    <w:rsid w:val="00A63547"/>
    <w:rsid w:val="00A810B2"/>
    <w:rsid w:val="00AA1A46"/>
    <w:rsid w:val="00AB662B"/>
    <w:rsid w:val="00AC37A6"/>
    <w:rsid w:val="00B11389"/>
    <w:rsid w:val="00B430B8"/>
    <w:rsid w:val="00B63997"/>
    <w:rsid w:val="00B751B8"/>
    <w:rsid w:val="00BA3A84"/>
    <w:rsid w:val="00BB0E96"/>
    <w:rsid w:val="00BE64DB"/>
    <w:rsid w:val="00C354D2"/>
    <w:rsid w:val="00CB44CB"/>
    <w:rsid w:val="00CF6096"/>
    <w:rsid w:val="00D105AB"/>
    <w:rsid w:val="00D416D4"/>
    <w:rsid w:val="00D42DC0"/>
    <w:rsid w:val="00D53336"/>
    <w:rsid w:val="00D67481"/>
    <w:rsid w:val="00DB2AA1"/>
    <w:rsid w:val="00DD29FA"/>
    <w:rsid w:val="00DF053F"/>
    <w:rsid w:val="00E00AE9"/>
    <w:rsid w:val="00E32A44"/>
    <w:rsid w:val="00E34D58"/>
    <w:rsid w:val="00E54AC9"/>
    <w:rsid w:val="00E761C3"/>
    <w:rsid w:val="00EA7CD8"/>
    <w:rsid w:val="00EB61B3"/>
    <w:rsid w:val="00ED0A1B"/>
    <w:rsid w:val="00ED4810"/>
    <w:rsid w:val="00F2448D"/>
    <w:rsid w:val="00F26B8A"/>
    <w:rsid w:val="00F41EFD"/>
    <w:rsid w:val="00F551BC"/>
    <w:rsid w:val="00FB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52</cp:revision>
  <cp:lastPrinted>2021-03-23T10:15:00Z</cp:lastPrinted>
  <dcterms:created xsi:type="dcterms:W3CDTF">2018-11-20T13:06:00Z</dcterms:created>
  <dcterms:modified xsi:type="dcterms:W3CDTF">2021-03-23T13:17:00Z</dcterms:modified>
</cp:coreProperties>
</file>