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AD4" w:rsidRDefault="00615AD4" w:rsidP="00615AD4">
      <w:pPr>
        <w:jc w:val="center"/>
        <w:rPr>
          <w:rFonts w:ascii="GHEA Grapalat" w:hAnsi="GHEA Grapalat"/>
          <w:b/>
          <w:lang w:val="af-ZA"/>
        </w:rPr>
      </w:pPr>
      <w:r>
        <w:rPr>
          <w:rFonts w:ascii="GHEA Grapalat" w:hAnsi="GHEA Grapalat" w:cs="Sylfaen"/>
          <w:b/>
          <w:lang w:val="af-ZA"/>
        </w:rPr>
        <w:t>ՀԱՅՏԱՐԱՐՈՒԹՅՈՒՆ</w:t>
      </w:r>
    </w:p>
    <w:p w:rsidR="00615AD4" w:rsidRDefault="00615AD4" w:rsidP="00615AD4">
      <w:pPr>
        <w:jc w:val="center"/>
        <w:rPr>
          <w:rFonts w:ascii="GHEA Grapalat" w:hAnsi="GHEA Grapalat"/>
          <w:b/>
          <w:lang w:val="af-ZA"/>
        </w:rPr>
      </w:pPr>
      <w:r>
        <w:rPr>
          <w:rFonts w:ascii="GHEA Grapalat" w:hAnsi="GHEA Grapalat"/>
          <w:b/>
          <w:lang w:val="af-ZA"/>
        </w:rPr>
        <w:t>հրավերում փոփոխություններ կատարելու մասին</w:t>
      </w:r>
    </w:p>
    <w:p w:rsidR="00615AD4" w:rsidRDefault="00615AD4" w:rsidP="00615AD4">
      <w:pPr>
        <w:jc w:val="center"/>
        <w:rPr>
          <w:rFonts w:ascii="GHEA Grapalat" w:hAnsi="GHEA Grapalat"/>
          <w:b/>
          <w:lang w:val="af-ZA"/>
        </w:rPr>
      </w:pPr>
    </w:p>
    <w:p w:rsidR="00615AD4" w:rsidRDefault="00615AD4" w:rsidP="00615AD4">
      <w:pPr>
        <w:pStyle w:val="3"/>
        <w:rPr>
          <w:rFonts w:ascii="GHEA Grapalat" w:hAnsi="GHEA Grapalat"/>
          <w:b/>
          <w:lang w:val="af-ZA"/>
        </w:rPr>
      </w:pPr>
      <w:r>
        <w:rPr>
          <w:rFonts w:ascii="GHEA Grapalat" w:hAnsi="GHEA Grapalat" w:cs="Sylfaen"/>
          <w:b/>
          <w:lang w:val="af-ZA"/>
        </w:rPr>
        <w:t>Հայտարարության</w:t>
      </w:r>
      <w:r>
        <w:rPr>
          <w:rFonts w:ascii="GHEA Grapalat" w:hAnsi="GHEA Grapalat"/>
          <w:b/>
          <w:lang w:val="af-ZA"/>
        </w:rPr>
        <w:t xml:space="preserve"> </w:t>
      </w:r>
      <w:r>
        <w:rPr>
          <w:rFonts w:ascii="GHEA Grapalat" w:hAnsi="GHEA Grapalat" w:cs="Sylfaen"/>
          <w:b/>
          <w:lang w:val="af-ZA"/>
        </w:rPr>
        <w:t>սույն</w:t>
      </w:r>
      <w:r>
        <w:rPr>
          <w:rFonts w:ascii="GHEA Grapalat" w:hAnsi="GHEA Grapalat"/>
          <w:b/>
          <w:lang w:val="af-ZA"/>
        </w:rPr>
        <w:t xml:space="preserve"> </w:t>
      </w:r>
      <w:r>
        <w:rPr>
          <w:rFonts w:ascii="GHEA Grapalat" w:hAnsi="GHEA Grapalat" w:cs="Sylfaen"/>
          <w:b/>
          <w:lang w:val="af-ZA"/>
        </w:rPr>
        <w:t>տեքստը</w:t>
      </w:r>
      <w:r>
        <w:rPr>
          <w:rFonts w:ascii="GHEA Grapalat" w:hAnsi="GHEA Grapalat"/>
          <w:b/>
          <w:lang w:val="af-ZA"/>
        </w:rPr>
        <w:t xml:space="preserve"> </w:t>
      </w:r>
      <w:r>
        <w:rPr>
          <w:rFonts w:ascii="GHEA Grapalat" w:hAnsi="GHEA Grapalat" w:cs="Sylfaen"/>
          <w:b/>
          <w:lang w:val="af-ZA"/>
        </w:rPr>
        <w:t>հաստատված</w:t>
      </w:r>
      <w:r>
        <w:rPr>
          <w:rFonts w:ascii="GHEA Grapalat" w:hAnsi="GHEA Grapalat"/>
          <w:b/>
          <w:lang w:val="af-ZA"/>
        </w:rPr>
        <w:t xml:space="preserve"> </w:t>
      </w:r>
      <w:r>
        <w:rPr>
          <w:rFonts w:ascii="GHEA Grapalat" w:hAnsi="GHEA Grapalat" w:cs="Sylfaen"/>
          <w:b/>
          <w:lang w:val="af-ZA"/>
        </w:rPr>
        <w:t>է</w:t>
      </w:r>
      <w:r>
        <w:rPr>
          <w:rFonts w:ascii="GHEA Grapalat" w:hAnsi="GHEA Grapalat"/>
          <w:b/>
          <w:lang w:val="af-ZA"/>
        </w:rPr>
        <w:t xml:space="preserve"> </w:t>
      </w:r>
      <w:r>
        <w:rPr>
          <w:rFonts w:ascii="GHEA Grapalat" w:hAnsi="GHEA Grapalat" w:cs="Sylfaen"/>
          <w:b/>
          <w:lang w:val="af-ZA"/>
        </w:rPr>
        <w:t>գնահատող</w:t>
      </w:r>
      <w:r>
        <w:rPr>
          <w:rFonts w:ascii="GHEA Grapalat" w:hAnsi="GHEA Grapalat"/>
          <w:b/>
          <w:lang w:val="af-ZA"/>
        </w:rPr>
        <w:t xml:space="preserve"> </w:t>
      </w:r>
      <w:r>
        <w:rPr>
          <w:rFonts w:ascii="GHEA Grapalat" w:hAnsi="GHEA Grapalat" w:cs="Sylfaen"/>
          <w:b/>
          <w:lang w:val="af-ZA"/>
        </w:rPr>
        <w:t>հանձնաժողովի</w:t>
      </w:r>
    </w:p>
    <w:p w:rsidR="00615AD4" w:rsidRDefault="00615AD4" w:rsidP="00615AD4">
      <w:pPr>
        <w:pStyle w:val="3"/>
        <w:rPr>
          <w:rFonts w:ascii="GHEA Grapalat" w:hAnsi="GHEA Grapalat"/>
          <w:b/>
          <w:lang w:val="af-ZA"/>
        </w:rPr>
      </w:pPr>
      <w:r>
        <w:rPr>
          <w:rFonts w:ascii="GHEA Grapalat" w:hAnsi="GHEA Grapalat"/>
          <w:b/>
          <w:lang w:val="af-ZA"/>
        </w:rPr>
        <w:t xml:space="preserve"> 20</w:t>
      </w:r>
      <w:r>
        <w:rPr>
          <w:rFonts w:ascii="GHEA Grapalat" w:hAnsi="GHEA Grapalat"/>
          <w:b/>
          <w:lang w:val="hy-AM"/>
        </w:rPr>
        <w:t>2</w:t>
      </w:r>
      <w:r>
        <w:rPr>
          <w:rFonts w:ascii="GHEA Grapalat" w:hAnsi="GHEA Grapalat"/>
          <w:b/>
          <w:lang w:val="af-ZA"/>
        </w:rPr>
        <w:t xml:space="preserve">4 </w:t>
      </w:r>
      <w:r>
        <w:rPr>
          <w:rFonts w:ascii="GHEA Grapalat" w:hAnsi="GHEA Grapalat" w:cs="Sylfaen"/>
          <w:b/>
          <w:lang w:val="af-ZA"/>
        </w:rPr>
        <w:t>թվականի</w:t>
      </w:r>
      <w:r>
        <w:rPr>
          <w:rFonts w:ascii="GHEA Grapalat" w:hAnsi="GHEA Grapalat"/>
          <w:b/>
          <w:lang w:val="af-ZA"/>
        </w:rPr>
        <w:t xml:space="preserve"> </w:t>
      </w:r>
      <w:proofErr w:type="spellStart"/>
      <w:r>
        <w:rPr>
          <w:rFonts w:ascii="GHEA Grapalat" w:hAnsi="GHEA Grapalat"/>
          <w:b/>
          <w:lang w:val="ru-RU"/>
        </w:rPr>
        <w:t>փետրվարի</w:t>
      </w:r>
      <w:proofErr w:type="spellEnd"/>
      <w:r>
        <w:rPr>
          <w:rFonts w:ascii="GHEA Grapalat" w:hAnsi="GHEA Grapalat"/>
          <w:b/>
          <w:lang w:val="af-ZA"/>
        </w:rPr>
        <w:t xml:space="preserve"> 20-</w:t>
      </w:r>
      <w:r>
        <w:rPr>
          <w:rFonts w:ascii="GHEA Grapalat" w:hAnsi="GHEA Grapalat" w:cs="Sylfaen"/>
          <w:b/>
          <w:lang w:val="af-ZA"/>
        </w:rPr>
        <w:t>ի</w:t>
      </w:r>
      <w:r>
        <w:rPr>
          <w:rFonts w:ascii="GHEA Grapalat" w:hAnsi="GHEA Grapalat"/>
          <w:b/>
          <w:lang w:val="af-ZA"/>
        </w:rPr>
        <w:t xml:space="preserve"> </w:t>
      </w:r>
      <w:r>
        <w:rPr>
          <w:rFonts w:ascii="GHEA Grapalat" w:hAnsi="GHEA Grapalat" w:cs="Sylfaen"/>
          <w:b/>
          <w:lang w:val="af-ZA"/>
        </w:rPr>
        <w:t>թիվ</w:t>
      </w:r>
      <w:r>
        <w:rPr>
          <w:rFonts w:ascii="GHEA Grapalat" w:hAnsi="GHEA Grapalat"/>
          <w:b/>
          <w:lang w:val="af-ZA"/>
        </w:rPr>
        <w:t xml:space="preserve"> </w:t>
      </w:r>
      <w:r>
        <w:rPr>
          <w:rFonts w:ascii="GHEA Grapalat" w:hAnsi="GHEA Grapalat"/>
          <w:b/>
          <w:lang w:val="hy-AM"/>
        </w:rPr>
        <w:t xml:space="preserve">2 </w:t>
      </w:r>
      <w:r>
        <w:rPr>
          <w:rFonts w:ascii="GHEA Grapalat" w:hAnsi="GHEA Grapalat" w:cs="Sylfaen"/>
          <w:b/>
          <w:lang w:val="af-ZA"/>
        </w:rPr>
        <w:t>որոշմամբ</w:t>
      </w:r>
      <w:r>
        <w:rPr>
          <w:rFonts w:ascii="GHEA Grapalat" w:hAnsi="GHEA Grapalat"/>
          <w:b/>
          <w:lang w:val="af-ZA"/>
        </w:rPr>
        <w:t xml:space="preserve"> և </w:t>
      </w:r>
      <w:r>
        <w:rPr>
          <w:rFonts w:ascii="GHEA Grapalat" w:hAnsi="GHEA Grapalat" w:cs="Sylfaen"/>
          <w:b/>
          <w:lang w:val="af-ZA"/>
        </w:rPr>
        <w:t>հրապարակվում</w:t>
      </w:r>
      <w:r>
        <w:rPr>
          <w:rFonts w:ascii="GHEA Grapalat" w:hAnsi="GHEA Grapalat"/>
          <w:b/>
          <w:lang w:val="af-ZA"/>
        </w:rPr>
        <w:t xml:space="preserve"> </w:t>
      </w:r>
      <w:r>
        <w:rPr>
          <w:rFonts w:ascii="GHEA Grapalat" w:hAnsi="GHEA Grapalat" w:cs="Sylfaen"/>
          <w:b/>
          <w:lang w:val="af-ZA"/>
        </w:rPr>
        <w:t>է</w:t>
      </w:r>
      <w:r>
        <w:rPr>
          <w:rFonts w:ascii="GHEA Grapalat" w:hAnsi="GHEA Grapalat"/>
          <w:b/>
          <w:lang w:val="af-ZA"/>
        </w:rPr>
        <w:t xml:space="preserve"> </w:t>
      </w:r>
    </w:p>
    <w:p w:rsidR="00615AD4" w:rsidRDefault="00615AD4" w:rsidP="00615AD4">
      <w:pPr>
        <w:pStyle w:val="3"/>
        <w:rPr>
          <w:rFonts w:ascii="GHEA Grapalat" w:hAnsi="GHEA Grapalat"/>
          <w:b/>
          <w:lang w:val="af-ZA"/>
        </w:rPr>
      </w:pPr>
      <w:r>
        <w:rPr>
          <w:rFonts w:ascii="GHEA Grapalat" w:hAnsi="GHEA Grapalat"/>
          <w:b/>
          <w:lang w:val="af-ZA"/>
        </w:rPr>
        <w:t>“</w:t>
      </w:r>
      <w:r>
        <w:rPr>
          <w:rFonts w:ascii="GHEA Grapalat" w:hAnsi="GHEA Grapalat" w:cs="Sylfaen"/>
          <w:b/>
          <w:lang w:val="af-ZA"/>
        </w:rPr>
        <w:t>Գնումների</w:t>
      </w:r>
      <w:r>
        <w:rPr>
          <w:rFonts w:ascii="GHEA Grapalat" w:hAnsi="GHEA Grapalat"/>
          <w:b/>
          <w:lang w:val="af-ZA"/>
        </w:rPr>
        <w:t xml:space="preserve"> </w:t>
      </w:r>
      <w:r>
        <w:rPr>
          <w:rFonts w:ascii="GHEA Grapalat" w:hAnsi="GHEA Grapalat" w:cs="Sylfaen"/>
          <w:b/>
          <w:lang w:val="af-ZA"/>
        </w:rPr>
        <w:t>մասին</w:t>
      </w:r>
      <w:r>
        <w:rPr>
          <w:rFonts w:ascii="GHEA Grapalat" w:hAnsi="GHEA Grapalat"/>
          <w:b/>
          <w:lang w:val="af-ZA"/>
        </w:rPr>
        <w:t xml:space="preserve">” </w:t>
      </w:r>
      <w:r>
        <w:rPr>
          <w:rFonts w:ascii="GHEA Grapalat" w:hAnsi="GHEA Grapalat" w:cs="Sylfaen"/>
          <w:b/>
          <w:lang w:val="af-ZA"/>
        </w:rPr>
        <w:t>ՀՀ</w:t>
      </w:r>
      <w:r>
        <w:rPr>
          <w:rFonts w:ascii="GHEA Grapalat" w:hAnsi="GHEA Grapalat"/>
          <w:b/>
          <w:lang w:val="af-ZA"/>
        </w:rPr>
        <w:t xml:space="preserve"> </w:t>
      </w:r>
      <w:r>
        <w:rPr>
          <w:rFonts w:ascii="GHEA Grapalat" w:hAnsi="GHEA Grapalat" w:cs="Sylfaen"/>
          <w:b/>
          <w:lang w:val="af-ZA"/>
        </w:rPr>
        <w:t>օրենքի</w:t>
      </w:r>
      <w:r>
        <w:rPr>
          <w:rFonts w:ascii="GHEA Grapalat" w:hAnsi="GHEA Grapalat"/>
          <w:b/>
          <w:lang w:val="af-ZA"/>
        </w:rPr>
        <w:t xml:space="preserve"> 29-</w:t>
      </w:r>
      <w:r>
        <w:rPr>
          <w:rFonts w:ascii="GHEA Grapalat" w:hAnsi="GHEA Grapalat" w:cs="Sylfaen"/>
          <w:b/>
          <w:lang w:val="af-ZA"/>
        </w:rPr>
        <w:t>րդ</w:t>
      </w:r>
      <w:r>
        <w:rPr>
          <w:rFonts w:ascii="GHEA Grapalat" w:hAnsi="GHEA Grapalat"/>
          <w:b/>
          <w:lang w:val="af-ZA"/>
        </w:rPr>
        <w:t xml:space="preserve"> </w:t>
      </w:r>
      <w:r>
        <w:rPr>
          <w:rFonts w:ascii="GHEA Grapalat" w:hAnsi="GHEA Grapalat" w:cs="Sylfaen"/>
          <w:b/>
          <w:lang w:val="af-ZA"/>
        </w:rPr>
        <w:t>հոդվածի</w:t>
      </w:r>
      <w:r>
        <w:rPr>
          <w:rFonts w:ascii="GHEA Grapalat" w:hAnsi="GHEA Grapalat"/>
          <w:b/>
          <w:lang w:val="af-ZA"/>
        </w:rPr>
        <w:t xml:space="preserve"> </w:t>
      </w:r>
      <w:r>
        <w:rPr>
          <w:rFonts w:ascii="GHEA Grapalat" w:hAnsi="GHEA Grapalat" w:cs="Sylfaen"/>
          <w:b/>
          <w:lang w:val="af-ZA"/>
        </w:rPr>
        <w:t>համաձայն</w:t>
      </w:r>
    </w:p>
    <w:p w:rsidR="00615AD4" w:rsidRDefault="00615AD4" w:rsidP="00615AD4">
      <w:pPr>
        <w:pStyle w:val="3"/>
        <w:rPr>
          <w:rFonts w:ascii="GHEA Grapalat" w:hAnsi="GHEA Grapalat"/>
          <w:b/>
          <w:lang w:val="af-ZA"/>
        </w:rPr>
      </w:pPr>
    </w:p>
    <w:p w:rsidR="00615AD4" w:rsidRDefault="00615AD4" w:rsidP="00615AD4">
      <w:pPr>
        <w:pStyle w:val="3"/>
        <w:rPr>
          <w:lang w:val="af-ZA"/>
        </w:rPr>
      </w:pPr>
      <w:r>
        <w:rPr>
          <w:rFonts w:ascii="GHEA Grapalat" w:hAnsi="GHEA Grapalat"/>
          <w:b/>
          <w:lang w:val="af-ZA"/>
        </w:rPr>
        <w:t xml:space="preserve">Ընթացակարգի ծածկագիրը </w:t>
      </w:r>
      <w:r>
        <w:rPr>
          <w:rFonts w:ascii="GHEA Grapalat" w:hAnsi="GHEA Grapalat"/>
          <w:b/>
          <w:color w:val="000000" w:themeColor="text1"/>
          <w:sz w:val="21"/>
          <w:szCs w:val="21"/>
          <w:shd w:val="clear" w:color="auto" w:fill="FFFFFF"/>
          <w:lang w:val="hy-AM"/>
        </w:rPr>
        <w:t>ԾՔ-ԷԱՃԱՊՁԲ-</w:t>
      </w:r>
      <w:r>
        <w:rPr>
          <w:rFonts w:ascii="GHEA Grapalat" w:hAnsi="GHEA Grapalat"/>
          <w:b/>
          <w:color w:val="000000" w:themeColor="text1"/>
          <w:sz w:val="21"/>
          <w:szCs w:val="21"/>
          <w:shd w:val="clear" w:color="auto" w:fill="FFFFFF"/>
          <w:lang w:val="pt-BR"/>
        </w:rPr>
        <w:t>24/6</w:t>
      </w:r>
    </w:p>
    <w:p w:rsidR="00615AD4" w:rsidRDefault="00615AD4" w:rsidP="00615AD4">
      <w:pPr>
        <w:pStyle w:val="3"/>
        <w:jc w:val="both"/>
        <w:rPr>
          <w:i w:val="0"/>
          <w:lang w:val="af-ZA"/>
        </w:rPr>
      </w:pPr>
      <w:r>
        <w:rPr>
          <w:rFonts w:ascii="GHEA Grapalat" w:hAnsi="GHEA Grapalat"/>
          <w:b/>
          <w:bCs/>
          <w:i w:val="0"/>
          <w:lang w:val="af-ZA"/>
        </w:rPr>
        <w:t>Ծաղկաձորի համայնքապետարանի</w:t>
      </w:r>
      <w:r>
        <w:rPr>
          <w:rFonts w:ascii="GHEA Grapalat" w:hAnsi="GHEA Grapalat" w:cs="Sylfaen"/>
          <w:i w:val="0"/>
          <w:lang w:val="af-ZA"/>
        </w:rPr>
        <w:t xml:space="preserve"> կարիքների համար </w:t>
      </w:r>
      <w:r>
        <w:rPr>
          <w:rFonts w:ascii="GHEA Grapalat" w:hAnsi="GHEA Grapalat" w:cs="Calibri"/>
          <w:b/>
          <w:i w:val="0"/>
          <w:color w:val="000000" w:themeColor="text1"/>
          <w:lang w:val="af-ZA"/>
        </w:rPr>
        <w:t>«</w:t>
      </w:r>
      <w:r>
        <w:rPr>
          <w:rFonts w:ascii="GHEA Grapalat" w:hAnsi="GHEA Grapalat" w:cs="Calibri"/>
          <w:b/>
          <w:i w:val="0"/>
          <w:color w:val="000000" w:themeColor="text1"/>
          <w:lang w:val="hy-AM"/>
        </w:rPr>
        <w:t>Ուղեհարթիչ</w:t>
      </w:r>
      <w:r>
        <w:rPr>
          <w:rFonts w:ascii="GHEA Grapalat" w:hAnsi="GHEA Grapalat" w:cs="Calibri"/>
          <w:b/>
          <w:i w:val="0"/>
          <w:color w:val="000000" w:themeColor="text1"/>
          <w:lang w:val="af-ZA"/>
        </w:rPr>
        <w:t xml:space="preserve"> (</w:t>
      </w:r>
      <w:r>
        <w:rPr>
          <w:rFonts w:ascii="GHEA Grapalat" w:hAnsi="GHEA Grapalat" w:cs="Calibri"/>
          <w:b/>
          <w:i w:val="0"/>
          <w:color w:val="000000" w:themeColor="text1"/>
          <w:lang w:val="hy-AM"/>
        </w:rPr>
        <w:t>ավտոգրեյդեր</w:t>
      </w:r>
      <w:r>
        <w:rPr>
          <w:rFonts w:ascii="GHEA Grapalat" w:hAnsi="GHEA Grapalat" w:cs="Calibri"/>
          <w:b/>
          <w:i w:val="0"/>
          <w:color w:val="000000" w:themeColor="text1"/>
          <w:lang w:val="af-ZA"/>
        </w:rPr>
        <w:t>)»-ի</w:t>
      </w:r>
      <w:r>
        <w:rPr>
          <w:rFonts w:ascii="Calibri" w:hAnsi="Calibri" w:cs="Calibri"/>
          <w:b/>
          <w:i w:val="0"/>
          <w:color w:val="000000" w:themeColor="text1"/>
          <w:shd w:val="clear" w:color="auto" w:fill="FFFFFF"/>
          <w:lang w:val="af-ZA"/>
        </w:rPr>
        <w:t> </w:t>
      </w:r>
      <w:r>
        <w:rPr>
          <w:rFonts w:ascii="Calibri" w:hAnsi="Calibri" w:cs="Calibri"/>
          <w:b/>
          <w:i w:val="0"/>
          <w:color w:val="000000" w:themeColor="text1"/>
          <w:sz w:val="22"/>
          <w:shd w:val="clear" w:color="auto" w:fill="FFFFFF"/>
          <w:lang w:val="af-ZA"/>
        </w:rPr>
        <w:t> </w:t>
      </w:r>
      <w:r>
        <w:rPr>
          <w:rFonts w:ascii="GHEA Grapalat" w:hAnsi="GHEA Grapalat" w:cs="Sylfaen"/>
          <w:i w:val="0"/>
          <w:lang w:val="af-ZA"/>
        </w:rPr>
        <w:t xml:space="preserve">  ձեռքբերման նպատակով կազմակերպված</w:t>
      </w:r>
      <w:r>
        <w:rPr>
          <w:rFonts w:ascii="GHEA Grapalat" w:hAnsi="GHEA Grapalat" w:cs="Sylfaen"/>
          <w:i w:val="0"/>
          <w:lang w:val="hy-AM"/>
        </w:rPr>
        <w:t xml:space="preserve"> </w:t>
      </w:r>
      <w:r>
        <w:rPr>
          <w:rFonts w:ascii="GHEA Grapalat" w:hAnsi="GHEA Grapalat" w:cs="Sylfaen"/>
          <w:i w:val="0"/>
          <w:lang w:val="af-ZA"/>
        </w:rPr>
        <w:t xml:space="preserve">   </w:t>
      </w:r>
      <w:r>
        <w:rPr>
          <w:rFonts w:ascii="GHEA Grapalat" w:hAnsi="GHEA Grapalat"/>
          <w:b/>
          <w:i w:val="0"/>
          <w:color w:val="000000" w:themeColor="text1"/>
          <w:sz w:val="21"/>
          <w:szCs w:val="21"/>
          <w:shd w:val="clear" w:color="auto" w:fill="FFFFFF"/>
          <w:lang w:val="hy-AM"/>
        </w:rPr>
        <w:t>ԾՔ-ԷԱՃԱՊՁԲ-</w:t>
      </w:r>
      <w:r>
        <w:rPr>
          <w:rFonts w:ascii="GHEA Grapalat" w:hAnsi="GHEA Grapalat"/>
          <w:b/>
          <w:i w:val="0"/>
          <w:color w:val="000000" w:themeColor="text1"/>
          <w:sz w:val="21"/>
          <w:szCs w:val="21"/>
          <w:shd w:val="clear" w:color="auto" w:fill="FFFFFF"/>
          <w:lang w:val="pt-BR"/>
        </w:rPr>
        <w:t xml:space="preserve">24/6  </w:t>
      </w:r>
      <w:r>
        <w:rPr>
          <w:rFonts w:ascii="GHEA Grapalat" w:hAnsi="GHEA Grapalat" w:cs="Sylfaen"/>
          <w:i w:val="0"/>
          <w:lang w:val="af-ZA"/>
        </w:rPr>
        <w:t>ծածկագրով գնման ընթացակարգի գնահատող հանձնաժողովը ստորև ներկայացնում է նույն ծածկագրով հրավերում կատարված փոփոխության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 w:cs="Sylfaen"/>
          <w:i w:val="0"/>
          <w:lang w:val="af-ZA"/>
        </w:rPr>
        <w:t>պատճառները</w:t>
      </w:r>
      <w:r>
        <w:rPr>
          <w:rFonts w:ascii="GHEA Grapalat" w:hAnsi="GHEA Grapalat"/>
          <w:i w:val="0"/>
          <w:lang w:val="af-ZA"/>
        </w:rPr>
        <w:t xml:space="preserve"> և կատարված </w:t>
      </w:r>
      <w:r>
        <w:rPr>
          <w:rFonts w:ascii="GHEA Grapalat" w:hAnsi="GHEA Grapalat" w:cs="Sylfaen"/>
          <w:i w:val="0"/>
          <w:lang w:val="af-ZA"/>
        </w:rPr>
        <w:t>փոփոխությունների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 w:cs="Sylfaen"/>
          <w:i w:val="0"/>
          <w:lang w:val="af-ZA"/>
        </w:rPr>
        <w:t>համառոտ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 w:cs="Sylfaen"/>
          <w:i w:val="0"/>
          <w:lang w:val="af-ZA"/>
        </w:rPr>
        <w:t>նկարագրությունը</w:t>
      </w:r>
      <w:r>
        <w:rPr>
          <w:rFonts w:ascii="GHEA Grapalat" w:hAnsi="GHEA Grapalat" w:cs="Arial Armenian"/>
          <w:i w:val="0"/>
          <w:lang w:val="af-ZA"/>
        </w:rPr>
        <w:t>`</w:t>
      </w:r>
    </w:p>
    <w:p w:rsidR="00615AD4" w:rsidRDefault="00615AD4" w:rsidP="00615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GHEA Grapalat" w:hAnsi="GHEA Grapalat" w:cs="Arial Armenian"/>
          <w:lang w:val="af-ZA"/>
        </w:rPr>
      </w:pPr>
    </w:p>
    <w:p w:rsidR="00615AD4" w:rsidRDefault="00615AD4" w:rsidP="00615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828" w:hanging="3828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 xml:space="preserve">  Փոփոխության</w:t>
      </w:r>
      <w:r>
        <w:rPr>
          <w:rFonts w:ascii="GHEA Grapalat" w:hAnsi="GHEA Grapalat"/>
          <w:lang w:val="af-ZA"/>
        </w:rPr>
        <w:t xml:space="preserve"> առաջացման </w:t>
      </w:r>
      <w:r>
        <w:rPr>
          <w:rFonts w:ascii="GHEA Grapalat" w:hAnsi="GHEA Grapalat" w:cs="Sylfaen"/>
          <w:lang w:val="af-ZA"/>
        </w:rPr>
        <w:t xml:space="preserve">պատճառ </w:t>
      </w:r>
      <w:r>
        <w:rPr>
          <w:rFonts w:ascii="GHEA Grapalat" w:hAnsi="GHEA Grapalat"/>
          <w:lang w:val="af-ZA"/>
        </w:rPr>
        <w:t xml:space="preserve">N 1 </w:t>
      </w:r>
      <w:r>
        <w:rPr>
          <w:rFonts w:ascii="GHEA Grapalat" w:hAnsi="GHEA Grapalat"/>
          <w:lang w:val="hy-AM"/>
        </w:rPr>
        <w:t xml:space="preserve">    </w:t>
      </w:r>
      <w:r>
        <w:rPr>
          <w:rFonts w:ascii="GHEA Grapalat" w:hAnsi="GHEA Grapalat" w:cs="Sylfaen"/>
          <w:lang w:val="af-ZA"/>
        </w:rPr>
        <w:t>Հրավերի տեքստում անկանոն տառեր,նշաններ և թվեր են՝ գնահատող հանձնաժողովի կողմից առաջարկվել է հրավերում կատարել փոփոխություն:</w:t>
      </w:r>
    </w:p>
    <w:p w:rsidR="00615AD4" w:rsidRDefault="00615AD4" w:rsidP="00615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4395" w:hanging="4395"/>
        <w:jc w:val="both"/>
        <w:rPr>
          <w:rFonts w:ascii="GHEA Grapalat" w:hAnsi="GHEA Grapalat" w:cs="Sylfaen"/>
          <w:lang w:val="af-ZA"/>
        </w:rPr>
      </w:pPr>
    </w:p>
    <w:p w:rsidR="00615AD4" w:rsidRDefault="00615AD4" w:rsidP="00615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828" w:hanging="3828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>Փոփոխության նկարագրություն              Հրավերի տեքստը փոփոխվել է՝ անկանոն տառեր,նշաններ և թվեր լինելու պատճառով:</w:t>
      </w:r>
    </w:p>
    <w:p w:rsidR="00615AD4" w:rsidRDefault="00615AD4" w:rsidP="00615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4395" w:hanging="4395"/>
        <w:jc w:val="both"/>
        <w:rPr>
          <w:rFonts w:ascii="GHEA Grapalat" w:hAnsi="GHEA Grapalat" w:cs="Sylfaen"/>
          <w:lang w:val="af-ZA"/>
        </w:rPr>
      </w:pPr>
    </w:p>
    <w:p w:rsidR="00615AD4" w:rsidRDefault="00615AD4" w:rsidP="00615AD4">
      <w:pPr>
        <w:rPr>
          <w:rFonts w:ascii="GHEA Grapalat" w:hAnsi="GHEA Grapalat" w:cs="Sylfaen"/>
          <w:lang w:val="hy-AM"/>
        </w:rPr>
      </w:pPr>
    </w:p>
    <w:p w:rsidR="00615AD4" w:rsidRDefault="00615AD4" w:rsidP="00615AD4">
      <w:pPr>
        <w:ind w:left="3969" w:hanging="4253"/>
        <w:jc w:val="both"/>
        <w:rPr>
          <w:rFonts w:ascii="GHEA Grapalat" w:hAnsi="GHEA Grapalat"/>
          <w:lang w:val="af-ZA"/>
        </w:rPr>
      </w:pPr>
    </w:p>
    <w:p w:rsidR="00615AD4" w:rsidRDefault="00615AD4" w:rsidP="00615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4395" w:hanging="4395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 xml:space="preserve">    Փոփոխության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նկարագրություն</w:t>
      </w:r>
      <w:r>
        <w:rPr>
          <w:rFonts w:ascii="GHEA Grapalat" w:hAnsi="GHEA Grapalat" w:cs="Sylfaen"/>
          <w:lang w:val="af-ZA"/>
        </w:rPr>
        <w:tab/>
        <w:t xml:space="preserve">Հրավերի և հայտարարության տեքստում հայտերի ներկայացման ժամկետը փոփոխվել է,04.03.2024թ. ժամը 10:00-ն: </w:t>
      </w:r>
    </w:p>
    <w:p w:rsidR="00615AD4" w:rsidRDefault="00615AD4" w:rsidP="00615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4395" w:hanging="4395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ab/>
      </w:r>
    </w:p>
    <w:p w:rsidR="00615AD4" w:rsidRDefault="00615AD4" w:rsidP="00615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4395" w:hanging="4395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>Փոփոխության հիմնավորում</w:t>
      </w:r>
      <w:r>
        <w:rPr>
          <w:rFonts w:ascii="GHEA Grapalat" w:hAnsi="GHEA Grapalat" w:cs="Sylfaen"/>
          <w:lang w:val="af-ZA"/>
        </w:rPr>
        <w:tab/>
        <w:t xml:space="preserve">               Գնահատող հանձնաժողովի թիվ 2 որոշումը:</w:t>
      </w:r>
    </w:p>
    <w:p w:rsidR="00615AD4" w:rsidRDefault="00615AD4" w:rsidP="00615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4395" w:hanging="4395"/>
        <w:jc w:val="both"/>
        <w:rPr>
          <w:rFonts w:ascii="GHEA Grapalat" w:hAnsi="GHEA Grapalat" w:cs="Sylfaen"/>
          <w:lang w:val="af-ZA"/>
        </w:rPr>
      </w:pPr>
    </w:p>
    <w:p w:rsidR="00615AD4" w:rsidRDefault="00615AD4" w:rsidP="00615AD4">
      <w:pPr>
        <w:ind w:left="-426" w:firstLine="142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>Սույն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հայտարարության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հետ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կապված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լրացուցիչ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տեղեկություններ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ստանալու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համար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կարող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եք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 xml:space="preserve">դիմել  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b/>
          <w:lang w:val="af-ZA"/>
        </w:rPr>
        <w:t>«</w:t>
      </w:r>
      <w:r>
        <w:rPr>
          <w:rFonts w:ascii="GHEA Grapalat" w:hAnsi="GHEA Grapalat"/>
          <w:b/>
          <w:color w:val="000000" w:themeColor="text1"/>
          <w:sz w:val="21"/>
          <w:szCs w:val="21"/>
          <w:shd w:val="clear" w:color="auto" w:fill="FFFFFF"/>
          <w:lang w:val="hy-AM"/>
        </w:rPr>
        <w:t xml:space="preserve"> ԾՔ-ԷԱՃԱՊՁԲ-</w:t>
      </w:r>
      <w:r>
        <w:rPr>
          <w:rFonts w:ascii="GHEA Grapalat" w:hAnsi="GHEA Grapalat"/>
          <w:b/>
          <w:color w:val="000000" w:themeColor="text1"/>
          <w:sz w:val="21"/>
          <w:szCs w:val="21"/>
          <w:shd w:val="clear" w:color="auto" w:fill="FFFFFF"/>
          <w:lang w:val="pt-BR"/>
        </w:rPr>
        <w:t>24/6</w:t>
      </w:r>
      <w:r>
        <w:rPr>
          <w:rFonts w:ascii="GHEA Grapalat" w:hAnsi="GHEA Grapalat"/>
          <w:b/>
          <w:lang w:val="af-ZA"/>
        </w:rPr>
        <w:t>»</w:t>
      </w:r>
      <w:r>
        <w:rPr>
          <w:rFonts w:ascii="GHEA Grapalat" w:hAnsi="GHEA Grapalat" w:cs="Sylfaen"/>
          <w:lang w:val="af-ZA"/>
        </w:rPr>
        <w:t xml:space="preserve"> ծածկագրով գնահատող հանձնաժողովի քարտուղար </w:t>
      </w:r>
      <w:proofErr w:type="spellStart"/>
      <w:r>
        <w:rPr>
          <w:rFonts w:ascii="GHEA Grapalat" w:hAnsi="GHEA Grapalat" w:cs="Sylfaen"/>
          <w:b/>
        </w:rPr>
        <w:t>Արփինե</w:t>
      </w:r>
      <w:proofErr w:type="spellEnd"/>
      <w:r>
        <w:rPr>
          <w:rFonts w:ascii="GHEA Grapalat" w:hAnsi="GHEA Grapalat" w:cs="Sylfaen"/>
          <w:b/>
          <w:lang w:val="af-ZA"/>
        </w:rPr>
        <w:t xml:space="preserve"> Ավետիսյանին</w:t>
      </w:r>
      <w:r>
        <w:rPr>
          <w:rFonts w:ascii="GHEA Grapalat" w:hAnsi="GHEA Grapalat" w:cs="Sylfaen"/>
          <w:lang w:val="af-ZA"/>
        </w:rPr>
        <w:t>:</w:t>
      </w:r>
    </w:p>
    <w:p w:rsidR="00615AD4" w:rsidRDefault="00615AD4" w:rsidP="00615AD4">
      <w:pPr>
        <w:pStyle w:val="a3"/>
        <w:ind w:firstLine="567"/>
        <w:rPr>
          <w:rFonts w:ascii="GHEA Grapalat" w:hAnsi="GHEA Grapalat"/>
          <w:lang w:val="af-ZA"/>
        </w:rPr>
      </w:pPr>
    </w:p>
    <w:p w:rsidR="00615AD4" w:rsidRDefault="00615AD4" w:rsidP="00615AD4">
      <w:pPr>
        <w:pStyle w:val="a3"/>
        <w:ind w:firstLine="567"/>
        <w:rPr>
          <w:rFonts w:ascii="GHEA Grapalat" w:hAnsi="GHEA Grapalat"/>
          <w:lang w:val="af-ZA"/>
        </w:rPr>
      </w:pPr>
    </w:p>
    <w:p w:rsidR="00615AD4" w:rsidRDefault="00615AD4" w:rsidP="00615AD4">
      <w:pPr>
        <w:pStyle w:val="a3"/>
        <w:rPr>
          <w:rFonts w:ascii="GHEA Grapalat" w:hAnsi="GHEA Grapalat"/>
          <w:u w:val="single"/>
          <w:lang w:val="af-ZA"/>
        </w:rPr>
      </w:pPr>
      <w:r>
        <w:rPr>
          <w:rFonts w:ascii="GHEA Grapalat" w:hAnsi="GHEA Grapalat"/>
          <w:lang w:val="af-ZA"/>
        </w:rPr>
        <w:t xml:space="preserve">Հեռախոս` </w:t>
      </w:r>
      <w:r>
        <w:rPr>
          <w:rFonts w:ascii="GHEA Grapalat" w:hAnsi="GHEA Grapalat"/>
          <w:b/>
          <w:lang w:val="af-ZA"/>
        </w:rPr>
        <w:t>(+374 60)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b/>
          <w:lang w:val="af-ZA"/>
        </w:rPr>
        <w:t>68 01 32</w:t>
      </w:r>
    </w:p>
    <w:p w:rsidR="00615AD4" w:rsidRDefault="00615AD4" w:rsidP="00615AD4">
      <w:pPr>
        <w:pStyle w:val="a3"/>
        <w:rPr>
          <w:rFonts w:ascii="GHEA Grapalat" w:hAnsi="GHEA Grapalat"/>
          <w:b/>
          <w:lang w:val="af-ZA"/>
        </w:rPr>
      </w:pPr>
      <w:r>
        <w:rPr>
          <w:rFonts w:ascii="GHEA Grapalat" w:hAnsi="GHEA Grapalat"/>
          <w:lang w:val="af-ZA"/>
        </w:rPr>
        <w:t xml:space="preserve">Էլ. փոստ` </w:t>
      </w:r>
      <w:r>
        <w:rPr>
          <w:rFonts w:ascii="GHEA Grapalat" w:hAnsi="GHEA Grapalat"/>
          <w:b/>
          <w:lang w:val="af-ZA"/>
        </w:rPr>
        <w:t>tsaghkadzor.tender@mail.ru</w:t>
      </w:r>
    </w:p>
    <w:p w:rsidR="00615AD4" w:rsidRDefault="00615AD4" w:rsidP="00615AD4">
      <w:pPr>
        <w:pStyle w:val="a3"/>
        <w:rPr>
          <w:rFonts w:ascii="GHEA Grapalat" w:hAnsi="GHEA Grapalat" w:cs="Sylfaen"/>
          <w:b/>
          <w:lang w:val="af-ZA"/>
        </w:rPr>
      </w:pPr>
      <w:r>
        <w:rPr>
          <w:rFonts w:ascii="GHEA Grapalat" w:hAnsi="GHEA Grapalat"/>
          <w:lang w:val="af-ZA"/>
        </w:rPr>
        <w:t>Պատվիրատու` Ծաղկաձորի համայնքապետարան</w:t>
      </w:r>
    </w:p>
    <w:p w:rsidR="005F6E15" w:rsidRDefault="005F6E15">
      <w:bookmarkStart w:id="0" w:name="_GoBack"/>
      <w:bookmarkEnd w:id="0"/>
    </w:p>
    <w:sectPr w:rsidR="005F6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AD4"/>
    <w:rsid w:val="005F6E15"/>
    <w:rsid w:val="0061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2CE269-ADBE-41B5-89B2-608B26DB0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A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15AD4"/>
    <w:pPr>
      <w:keepNext/>
      <w:spacing w:line="360" w:lineRule="auto"/>
      <w:jc w:val="center"/>
      <w:outlineLvl w:val="2"/>
    </w:pPr>
    <w:rPr>
      <w:rFonts w:ascii="Arial LatArm" w:hAnsi="Arial LatArm"/>
      <w:i/>
      <w:lang w:val="en-A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15AD4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3">
    <w:name w:val="Body Text Indent"/>
    <w:basedOn w:val="a"/>
    <w:link w:val="a4"/>
    <w:uiPriority w:val="99"/>
    <w:semiHidden/>
    <w:unhideWhenUsed/>
    <w:rsid w:val="00615AD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615AD4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5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2024-02-20T06:16:00Z</dcterms:created>
  <dcterms:modified xsi:type="dcterms:W3CDTF">2024-02-20T06:16:00Z</dcterms:modified>
</cp:coreProperties>
</file>