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907EE9" w:rsidRDefault="0027703F" w:rsidP="0027703F">
      <w:pPr>
        <w:pStyle w:val="Title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Հայտարարություն</w:t>
      </w:r>
    </w:p>
    <w:p w:rsidR="0027703F" w:rsidRPr="00907EE9" w:rsidRDefault="0027703F" w:rsidP="0027703F">
      <w:pPr>
        <w:spacing w:line="276" w:lineRule="auto"/>
        <w:jc w:val="center"/>
        <w:rPr>
          <w:rFonts w:ascii="Sylfaen" w:hAnsi="Sylfaen"/>
          <w:szCs w:val="22"/>
        </w:rPr>
      </w:pPr>
      <w:r w:rsidRPr="00907EE9">
        <w:rPr>
          <w:rFonts w:ascii="Sylfaen" w:hAnsi="Sylfaen"/>
          <w:b/>
          <w:szCs w:val="22"/>
        </w:rPr>
        <w:t xml:space="preserve">       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  <w:lang w:val="ru-RU"/>
        </w:rPr>
        <w:t>Դրամաշնորհ</w:t>
      </w:r>
      <w:r w:rsidRPr="0027703F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/>
          <w:b/>
          <w:szCs w:val="22"/>
        </w:rPr>
        <w:t>թիվ</w:t>
      </w:r>
      <w:r w:rsidRPr="0027703F">
        <w:rPr>
          <w:rFonts w:ascii="Sylfaen" w:hAnsi="Sylfaen"/>
          <w:b/>
          <w:szCs w:val="22"/>
        </w:rPr>
        <w:t xml:space="preserve"> TFՕA4543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907EE9" w:rsidRDefault="0027703F" w:rsidP="00A00E53">
      <w:pPr>
        <w:jc w:val="both"/>
        <w:rPr>
          <w:rFonts w:ascii="Times Armenian" w:hAnsi="Times Armenian" w:cs="Sylfaen"/>
          <w:b/>
          <w:bCs/>
          <w:szCs w:val="22"/>
          <w:lang w:eastAsia="ru-RU"/>
        </w:rPr>
      </w:pPr>
      <w:r w:rsidRPr="00907EE9">
        <w:rPr>
          <w:rFonts w:ascii="Sylfaen" w:hAnsi="Sylfaen" w:cs="Sylfaen"/>
          <w:szCs w:val="22"/>
        </w:rPr>
        <w:t>ՀՀ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ֆինանսների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նախարարության</w:t>
      </w:r>
      <w:r w:rsidRPr="00907EE9">
        <w:rPr>
          <w:rFonts w:ascii="Sylfaen" w:hAnsi="Sylfaen"/>
          <w:szCs w:val="22"/>
        </w:rPr>
        <w:t xml:space="preserve"> </w:t>
      </w:r>
      <w:r w:rsidR="001912BD">
        <w:rPr>
          <w:rFonts w:ascii="Sylfaen" w:hAnsi="Sylfaen"/>
          <w:szCs w:val="22"/>
        </w:rPr>
        <w:t>ծրագրերի իրականացման վարչությունը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հայտնում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է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որ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Համաշխարհային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բանկի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դրամաշնորհային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ծրագրի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շրջանակում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="00A00E53" w:rsidRPr="00A00E53">
        <w:rPr>
          <w:rFonts w:ascii="Sylfaen" w:eastAsiaTheme="minorEastAsia" w:hAnsi="Sylfaen" w:cstheme="minorBidi"/>
          <w:b/>
          <w:bCs/>
          <w:iCs/>
        </w:rPr>
        <w:t>ՀՀ ՎԿ-ի կենտրոնական գրասենյակի և չորս մարզային գրասենյակների վերանորոգման աշխատանքների Ծրագրի ղեկավար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b/>
          <w:szCs w:val="22"/>
          <w:lang w:eastAsia="ru-RU"/>
        </w:rPr>
        <w:t xml:space="preserve"> </w:t>
      </w:r>
      <w:r w:rsidR="00C773AB">
        <w:rPr>
          <w:rFonts w:ascii="Sylfaen" w:hAnsi="Sylfaen"/>
          <w:b/>
          <w:szCs w:val="22"/>
          <w:lang w:eastAsia="ru-RU"/>
        </w:rPr>
        <w:t xml:space="preserve">թիվ </w:t>
      </w:r>
      <w:bookmarkStart w:id="0" w:name="_GoBack"/>
      <w:bookmarkEnd w:id="0"/>
      <w:r w:rsidR="00C773AB">
        <w:rPr>
          <w:rFonts w:ascii="Sylfaen" w:hAnsi="Sylfaen"/>
          <w:b/>
          <w:szCs w:val="22"/>
          <w:lang w:eastAsia="ru-RU"/>
        </w:rPr>
        <w:t xml:space="preserve">NSPS-CS-4-2 </w:t>
      </w:r>
      <w:r w:rsidRPr="00907EE9">
        <w:rPr>
          <w:rFonts w:ascii="Sylfaen" w:hAnsi="Sylfaen" w:cs="Sylfaen"/>
          <w:szCs w:val="22"/>
        </w:rPr>
        <w:t>առաջադրանքը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իրականացնելու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նպատակով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հայտարարվում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է</w:t>
      </w:r>
      <w:r w:rsidRPr="00907EE9">
        <w:rPr>
          <w:rFonts w:ascii="Sylfaen" w:hAnsi="Sylfaen"/>
          <w:szCs w:val="22"/>
        </w:rPr>
        <w:t xml:space="preserve"> </w:t>
      </w:r>
      <w:r w:rsidR="00A00E53">
        <w:rPr>
          <w:rFonts w:ascii="Sylfaen" w:hAnsi="Sylfaen"/>
          <w:szCs w:val="22"/>
        </w:rPr>
        <w:t xml:space="preserve">անհատ </w:t>
      </w:r>
      <w:r w:rsidRPr="00907EE9">
        <w:rPr>
          <w:rFonts w:ascii="Sylfaen" w:hAnsi="Sylfaen" w:cs="Sylfaen"/>
          <w:szCs w:val="22"/>
        </w:rPr>
        <w:t>խորհրդատ</w:t>
      </w:r>
      <w:r w:rsidR="00A00E53">
        <w:rPr>
          <w:rFonts w:ascii="Sylfaen" w:hAnsi="Sylfaen" w:cs="Sylfaen"/>
          <w:szCs w:val="22"/>
        </w:rPr>
        <w:t xml:space="preserve">ուի </w:t>
      </w:r>
      <w:r w:rsidRPr="00907EE9">
        <w:rPr>
          <w:rFonts w:ascii="Sylfaen" w:hAnsi="Sylfaen" w:cs="Sylfaen"/>
          <w:szCs w:val="22"/>
        </w:rPr>
        <w:t>ընտրության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մրցույթ</w:t>
      </w:r>
      <w:r w:rsidRPr="00907EE9">
        <w:rPr>
          <w:rFonts w:ascii="Sylfaen" w:hAnsi="Sylfaen"/>
          <w:szCs w:val="22"/>
        </w:rPr>
        <w:t xml:space="preserve">: 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A00E53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4"/>
          <w:szCs w:val="24"/>
        </w:rPr>
      </w:pPr>
      <w:r w:rsidRPr="00A00E53">
        <w:rPr>
          <w:rFonts w:ascii="Sylfaen" w:hAnsi="Sylfaen" w:cs="Sylfaen"/>
          <w:sz w:val="24"/>
          <w:szCs w:val="24"/>
        </w:rPr>
        <w:t>Այս</w:t>
      </w:r>
      <w:r w:rsidRPr="00A00E53">
        <w:rPr>
          <w:rFonts w:ascii="Sylfaen" w:hAnsi="Sylfaen"/>
          <w:sz w:val="24"/>
          <w:szCs w:val="24"/>
        </w:rPr>
        <w:t xml:space="preserve"> </w:t>
      </w:r>
      <w:r w:rsidRPr="00A00E53">
        <w:rPr>
          <w:rFonts w:ascii="Sylfaen" w:hAnsi="Sylfaen" w:cs="Sylfaen"/>
          <w:sz w:val="24"/>
          <w:szCs w:val="24"/>
        </w:rPr>
        <w:t>առաջադրանքի</w:t>
      </w:r>
      <w:r w:rsidRPr="00A00E53">
        <w:rPr>
          <w:rFonts w:ascii="Sylfaen" w:hAnsi="Sylfaen"/>
          <w:sz w:val="24"/>
          <w:szCs w:val="24"/>
        </w:rPr>
        <w:t xml:space="preserve"> </w:t>
      </w:r>
      <w:r w:rsidRPr="00A00E53">
        <w:rPr>
          <w:rFonts w:ascii="Sylfaen" w:hAnsi="Sylfaen" w:cs="Sylfaen"/>
          <w:sz w:val="24"/>
          <w:szCs w:val="24"/>
        </w:rPr>
        <w:t>նպատակն</w:t>
      </w:r>
      <w:r w:rsidRPr="00A00E53">
        <w:rPr>
          <w:rFonts w:ascii="Sylfaen" w:hAnsi="Sylfaen"/>
          <w:sz w:val="24"/>
          <w:szCs w:val="24"/>
        </w:rPr>
        <w:t xml:space="preserve"> </w:t>
      </w:r>
      <w:r w:rsidRPr="00A00E53">
        <w:rPr>
          <w:rFonts w:ascii="Sylfaen" w:hAnsi="Sylfaen" w:cs="Sylfaen"/>
          <w:sz w:val="24"/>
          <w:szCs w:val="24"/>
        </w:rPr>
        <w:t>է</w:t>
      </w:r>
      <w:r w:rsidRPr="00A00E53">
        <w:rPr>
          <w:rFonts w:ascii="Sylfaen" w:hAnsi="Sylfaen"/>
          <w:sz w:val="24"/>
          <w:szCs w:val="24"/>
        </w:rPr>
        <w:t xml:space="preserve"> </w:t>
      </w:r>
      <w:r w:rsidR="00A00E53" w:rsidRPr="00A00E53">
        <w:rPr>
          <w:rFonts w:ascii="Sylfaen" w:hAnsi="Sylfaen"/>
          <w:bCs/>
          <w:iCs/>
          <w:sz w:val="24"/>
          <w:szCs w:val="24"/>
        </w:rPr>
        <w:t xml:space="preserve">համակարգել և վերահսկել </w:t>
      </w:r>
      <w:r w:rsidR="00654A7C" w:rsidRPr="00654A7C">
        <w:rPr>
          <w:rFonts w:ascii="Sylfaen" w:eastAsiaTheme="minorEastAsia" w:hAnsi="Sylfaen" w:cstheme="minorBidi"/>
          <w:bCs/>
          <w:iCs/>
          <w:sz w:val="24"/>
        </w:rPr>
        <w:t>ՀՀ ՎԿ-ի կենտրոնական գրասենյակի և չորս մարզային գրասենյակների</w:t>
      </w:r>
      <w:r w:rsidR="00654A7C" w:rsidRPr="00654A7C">
        <w:rPr>
          <w:rFonts w:ascii="Sylfaen" w:eastAsiaTheme="minorEastAsia" w:hAnsi="Sylfaen" w:cstheme="minorBidi"/>
          <w:b/>
          <w:bCs/>
          <w:iCs/>
          <w:sz w:val="24"/>
        </w:rPr>
        <w:t xml:space="preserve"> </w:t>
      </w:r>
      <w:r w:rsidR="00A00E53" w:rsidRPr="00A00E53">
        <w:rPr>
          <w:rFonts w:ascii="Sylfaen" w:hAnsi="Sylfaen"/>
          <w:bCs/>
          <w:iCs/>
          <w:sz w:val="24"/>
          <w:szCs w:val="24"/>
        </w:rPr>
        <w:t>վերանորոգման աշխատանքների ողջ գործընթացը, որը նախատեսվելու է վերանորոգման աշխատանքներ իրականացնող ընկերության հետ կնքվող պայմանագրով, և ապահովել դրանց ժամանակին և արդյունավետ իրականացումը</w:t>
      </w:r>
      <w:r w:rsidR="00654A7C">
        <w:rPr>
          <w:rFonts w:ascii="Sylfaen" w:hAnsi="Sylfaen"/>
          <w:bCs/>
          <w:iCs/>
          <w:sz w:val="24"/>
          <w:szCs w:val="24"/>
        </w:rPr>
        <w:t>:</w:t>
      </w:r>
    </w:p>
    <w:p w:rsidR="0027703F" w:rsidRPr="00907EE9" w:rsidRDefault="0027703F" w:rsidP="0027703F">
      <w:pPr>
        <w:pStyle w:val="CommentText"/>
        <w:spacing w:line="276" w:lineRule="auto"/>
        <w:ind w:firstLine="360"/>
        <w:jc w:val="both"/>
        <w:rPr>
          <w:rFonts w:ascii="Times Armenian" w:hAnsi="Times Armenian"/>
          <w:sz w:val="24"/>
          <w:szCs w:val="22"/>
        </w:rPr>
      </w:pPr>
    </w:p>
    <w:p w:rsidR="0027703F" w:rsidRPr="00907EE9" w:rsidRDefault="0027703F" w:rsidP="0027703F">
      <w:pPr>
        <w:spacing w:after="120" w:line="276" w:lineRule="auto"/>
        <w:jc w:val="both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Ընտրված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խորհրդատ</w:t>
      </w:r>
      <w:r w:rsidR="00A00E53">
        <w:rPr>
          <w:rFonts w:ascii="Sylfaen" w:hAnsi="Sylfaen" w:cs="Sylfaen"/>
          <w:b/>
          <w:szCs w:val="22"/>
        </w:rPr>
        <w:t>ուն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պետք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է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իրականացնի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հետեւյալ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առաջադրանքները</w:t>
      </w:r>
      <w:r w:rsidRPr="00907EE9">
        <w:rPr>
          <w:rFonts w:ascii="Sylfaen" w:hAnsi="Sylfaen"/>
          <w:b/>
          <w:szCs w:val="22"/>
        </w:rPr>
        <w:t>.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/>
        </w:rPr>
        <w:t>Ի</w:t>
      </w:r>
      <w:r w:rsidRPr="00A00E53">
        <w:rPr>
          <w:rFonts w:ascii="Sylfaen" w:hAnsi="Sylfaen" w:cs="Sylfaen"/>
          <w:bCs/>
          <w:iCs/>
        </w:rPr>
        <w:t>րականացնի վերանորոգման աշխատանքների ընդհանուր համակարգումն ու հսկողությունը,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 xml:space="preserve">Վերահսկի վերանորոգման աշխատանքները, որպեսզի դրանք իրականացվեն համաձայն նախագծերի և սխեմատիկ հատակագծերի, Պատվիրատուի կողմից ներկայացված նյութերի ու սարքավորումների որակական և տեխնիկական պահանջների, ինչպես նաև վերահսկի աշխատանքների ժամանակին իրականացումը՝ համաձայն հաստատված ժամանակացույցի,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 xml:space="preserve">Վերահսկի վերանորոգման աշխատանքների հեղինակային և տեխնիկական հսկողության մատուցումը,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>Ապահովի վերանորոգման աշխատանքների ընդունման գործընթացների իրականացումը, ստուգի կապալառուի կողմից հանձնված վերանորոգման աշխատանքների վերաբերյալ ամսական կատարողական ակտերում ներկայացված կատարված աշխատանքների փաստացի ծավալները, վերահսկի աշխատանքների որակը և համապատասխանության դեպքում հաստատի կատարողական ակտերը,</w:t>
      </w:r>
    </w:p>
    <w:p w:rsidR="00A00E53" w:rsidRPr="00A00E53" w:rsidRDefault="00A00E53" w:rsidP="00A00E53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/>
          <w:bCs/>
          <w:iCs/>
        </w:rPr>
        <w:t xml:space="preserve">Տեղեկացնի Կապալառուին այն դեպքերի մասին, երբ վերանորոգման աշխատանքները կատարվել են </w:t>
      </w:r>
      <w:r w:rsidRPr="00A00E53">
        <w:rPr>
          <w:rFonts w:ascii="Sylfaen" w:hAnsi="Sylfaen" w:cs="Sylfaen"/>
          <w:bCs/>
          <w:iCs/>
        </w:rPr>
        <w:t xml:space="preserve">հաստատված նախագծերի, տեխնիկական մասնագրերի, շինարարական նորմերի խախտումներով կամ անորակ նյութերի օգտագործմամբ, և ժամանակ տա դրանց վերացման համար, և եթե դրանք ժամանակին չուղղվեն, տեղյակ պահի Ծրագրի տնօրենին թերությունների մասին և խորհուրդ տա վերջինիս չընդունել  աշխատանքները,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lastRenderedPageBreak/>
        <w:t>Մասնակցի վերանորոգման օբյեկտների նախնական, միջանկյալ և հետվերանորոգման ուսումնասիրություններին,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>Մասնակցի վերանորոգման աշխատանքների տեխնիկական հսկողություն իրականացնող Խորհրդատուի ընտրության համար տեխնիկական հանձնարարկանի մշակման և գնահատման աշխատանքներին,</w:t>
      </w:r>
    </w:p>
    <w:p w:rsid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/>
          <w:bCs/>
          <w:iCs/>
        </w:rPr>
        <w:t>Մ</w:t>
      </w:r>
      <w:r w:rsidRPr="00A00E53">
        <w:rPr>
          <w:rFonts w:ascii="Sylfaen" w:hAnsi="Sylfaen" w:cs="Sylfaen"/>
          <w:bCs/>
          <w:iCs/>
        </w:rPr>
        <w:t xml:space="preserve">ասնակցի Կապալառուի ընտրության համար մրցույթի փաթեթի մշակման և </w:t>
      </w:r>
      <w:r w:rsidR="00654A7C">
        <w:rPr>
          <w:rFonts w:ascii="Sylfaen" w:hAnsi="Sylfaen" w:cs="Sylfaen"/>
          <w:bCs/>
          <w:iCs/>
        </w:rPr>
        <w:t>գնահատման աշխատանքներին և այլն:</w:t>
      </w:r>
    </w:p>
    <w:p w:rsidR="00E90B6D" w:rsidRDefault="00E90B6D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</w:rPr>
      </w:pPr>
    </w:p>
    <w:p w:rsidR="00E90B6D" w:rsidRPr="00A00E53" w:rsidRDefault="00E90B6D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Ծառայությունները նախատեսվում է իրականացնել 2019թ. մայիսից՝ մեկ տարուց ավել տևողությամբ՝ մինչեւ վերանորոգման աշխատանքների ավարտը:</w:t>
      </w:r>
    </w:p>
    <w:p w:rsidR="00A00E53" w:rsidRPr="00A00E53" w:rsidRDefault="00A00E53" w:rsidP="00A00E53">
      <w:pPr>
        <w:spacing w:line="276" w:lineRule="auto"/>
        <w:ind w:left="360"/>
        <w:contextualSpacing/>
        <w:jc w:val="both"/>
        <w:rPr>
          <w:rFonts w:ascii="Sylfaen" w:hAnsi="Sylfaen"/>
          <w:b/>
        </w:rPr>
      </w:pPr>
    </w:p>
    <w:p w:rsidR="003E671A" w:rsidRPr="00907EE9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  <w:sz w:val="24"/>
        </w:rPr>
      </w:pPr>
      <w:r w:rsidRPr="00907EE9">
        <w:rPr>
          <w:rFonts w:ascii="Sylfaen" w:hAnsi="Sylfaen" w:cs="Sylfaen"/>
          <w:b/>
          <w:bCs/>
          <w:sz w:val="24"/>
        </w:rPr>
        <w:t>Խորհրդատուն</w:t>
      </w:r>
      <w:r w:rsidRPr="00907EE9">
        <w:rPr>
          <w:rFonts w:ascii="Sylfaen" w:hAnsi="Sylfaen" w:cs="Sylfaen"/>
          <w:b/>
          <w:bCs/>
          <w:iCs/>
          <w:sz w:val="24"/>
        </w:rPr>
        <w:t xml:space="preserve"> պետք է բավարարի որակավորման հետևյալ չափանիշներին.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/>
          <w:bCs/>
          <w:iCs/>
        </w:rPr>
        <w:t>Բ</w:t>
      </w:r>
      <w:r w:rsidRPr="00A00E53">
        <w:rPr>
          <w:rFonts w:ascii="Sylfaen" w:hAnsi="Sylfaen" w:cs="Sylfaen"/>
          <w:bCs/>
          <w:iCs/>
        </w:rPr>
        <w:t>արձրագույն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կրթությունը շինարարության ոլորտում պարտադիր է</w:t>
      </w:r>
      <w:r w:rsidRPr="00A00E53">
        <w:rPr>
          <w:rFonts w:ascii="Sylfaen" w:hAnsi="Sylfaen"/>
          <w:bCs/>
          <w:iCs/>
        </w:rPr>
        <w:t xml:space="preserve">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 w:cs="Sylfaen"/>
          <w:bCs/>
          <w:iCs/>
        </w:rPr>
        <w:t>Շինարարական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աշխատանքների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 xml:space="preserve">կազմակերպման և վերահսման 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առնվազը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10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տարվա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փորձը պարտադիր է</w:t>
      </w:r>
      <w:r w:rsidRPr="00A00E53">
        <w:rPr>
          <w:rFonts w:ascii="Sylfaen" w:hAnsi="Sylfaen"/>
          <w:bCs/>
          <w:iCs/>
        </w:rPr>
        <w:t>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/>
          <w:bCs/>
          <w:iCs/>
        </w:rPr>
        <w:t>Շ</w:t>
      </w:r>
      <w:r w:rsidRPr="00A00E53">
        <w:rPr>
          <w:rFonts w:ascii="Sylfaen" w:hAnsi="Sylfaen" w:cs="Sylfaen"/>
          <w:bCs/>
          <w:iCs/>
        </w:rPr>
        <w:t>ինարարական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աշխատանքներին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առնչվող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ՀՀ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իրավական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դաշտի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իմացություն</w:t>
      </w:r>
      <w:r w:rsidRPr="00A00E53">
        <w:rPr>
          <w:rFonts w:ascii="Sylfaen" w:hAnsi="Sylfaen"/>
          <w:bCs/>
          <w:iCs/>
        </w:rPr>
        <w:t>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 w:cs="Sylfaen"/>
          <w:bCs/>
          <w:iCs/>
        </w:rPr>
        <w:t>Համակարգչով աշխատելու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բավարար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հմտություններ</w:t>
      </w:r>
      <w:r w:rsidRPr="00A00E53">
        <w:rPr>
          <w:rFonts w:ascii="Sylfaen" w:hAnsi="Sylfaen"/>
          <w:bCs/>
          <w:iCs/>
        </w:rPr>
        <w:t>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 w:cs="Sylfaen"/>
          <w:bCs/>
          <w:iCs/>
        </w:rPr>
        <w:t>Գերազանց կազմակերպչական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և</w:t>
      </w:r>
      <w:r w:rsidRPr="00A00E53">
        <w:rPr>
          <w:rFonts w:ascii="Sylfaen" w:hAnsi="Sylfaen"/>
          <w:bCs/>
          <w:iCs/>
        </w:rPr>
        <w:t xml:space="preserve"> հաղորդակցման </w:t>
      </w:r>
      <w:r w:rsidRPr="00A00E53">
        <w:rPr>
          <w:rFonts w:ascii="Sylfaen" w:hAnsi="Sylfaen" w:cs="Sylfaen"/>
          <w:bCs/>
          <w:iCs/>
        </w:rPr>
        <w:t>հմտություններ</w:t>
      </w:r>
      <w:r w:rsidRPr="00A00E53">
        <w:rPr>
          <w:rFonts w:ascii="Sylfaen" w:hAnsi="Sylfaen"/>
          <w:bCs/>
          <w:iCs/>
        </w:rPr>
        <w:t xml:space="preserve">: </w:t>
      </w:r>
    </w:p>
    <w:p w:rsidR="0027703F" w:rsidRPr="00907EE9" w:rsidRDefault="0027703F" w:rsidP="0027703F">
      <w:pPr>
        <w:pStyle w:val="ListBullet3"/>
        <w:ind w:left="714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Cs w:val="22"/>
        </w:rPr>
      </w:pPr>
      <w:r w:rsidRPr="00907EE9">
        <w:rPr>
          <w:rFonts w:ascii="Sylfaen" w:hAnsi="Sylfaen" w:cs="Sylfaen"/>
          <w:szCs w:val="22"/>
        </w:rPr>
        <w:t>Վերը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շարադրված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պահանջներին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համապատասխանող</w:t>
      </w:r>
      <w:r w:rsidRPr="00907EE9">
        <w:rPr>
          <w:rFonts w:ascii="Sylfaen" w:hAnsi="Sylfaen"/>
          <w:szCs w:val="22"/>
        </w:rPr>
        <w:t xml:space="preserve"> </w:t>
      </w:r>
      <w:r w:rsidR="00A00E53">
        <w:rPr>
          <w:rFonts w:ascii="Sylfaen" w:hAnsi="Sylfaen"/>
          <w:szCs w:val="22"/>
        </w:rPr>
        <w:t xml:space="preserve">անհատ </w:t>
      </w:r>
      <w:r w:rsidRPr="00907EE9">
        <w:rPr>
          <w:rFonts w:ascii="Sylfaen" w:hAnsi="Sylfaen" w:cs="Sylfaen"/>
          <w:szCs w:val="22"/>
        </w:rPr>
        <w:t>խորհրդատ</w:t>
      </w:r>
      <w:r w:rsidR="00A00E53">
        <w:rPr>
          <w:rFonts w:ascii="Sylfaen" w:hAnsi="Sylfaen" w:cs="Sylfaen"/>
          <w:szCs w:val="22"/>
        </w:rPr>
        <w:t>ուները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կարող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են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մինչեւ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սույն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թվականի</w:t>
      </w:r>
      <w:r w:rsidRPr="00907EE9">
        <w:rPr>
          <w:rFonts w:ascii="Sylfaen" w:hAnsi="Sylfaen"/>
          <w:b/>
          <w:szCs w:val="22"/>
        </w:rPr>
        <w:t xml:space="preserve"> </w:t>
      </w:r>
      <w:r w:rsidR="001912BD">
        <w:rPr>
          <w:rFonts w:ascii="Sylfaen" w:hAnsi="Sylfaen"/>
          <w:b/>
          <w:szCs w:val="22"/>
        </w:rPr>
        <w:t>մայիս</w:t>
      </w:r>
      <w:r w:rsidR="003E671A" w:rsidRPr="00907EE9">
        <w:rPr>
          <w:rFonts w:ascii="Sylfaen" w:hAnsi="Sylfaen" w:cs="Sylfaen"/>
          <w:b/>
          <w:szCs w:val="22"/>
        </w:rPr>
        <w:t>ի</w:t>
      </w:r>
      <w:r w:rsidRPr="00907EE9">
        <w:rPr>
          <w:rFonts w:ascii="Sylfaen" w:hAnsi="Sylfaen"/>
          <w:b/>
          <w:szCs w:val="22"/>
        </w:rPr>
        <w:t xml:space="preserve"> </w:t>
      </w:r>
      <w:r w:rsidR="001912BD">
        <w:rPr>
          <w:rFonts w:ascii="Sylfaen" w:hAnsi="Sylfaen"/>
          <w:b/>
          <w:szCs w:val="22"/>
        </w:rPr>
        <w:t>6</w:t>
      </w:r>
      <w:r w:rsidRPr="00907EE9">
        <w:rPr>
          <w:rFonts w:ascii="Sylfaen" w:hAnsi="Sylfaen"/>
          <w:b/>
          <w:szCs w:val="22"/>
        </w:rPr>
        <w:t>-</w:t>
      </w:r>
      <w:r w:rsidRPr="00907EE9">
        <w:rPr>
          <w:rFonts w:ascii="Sylfaen" w:hAnsi="Sylfaen" w:cs="Sylfaen"/>
          <w:b/>
          <w:szCs w:val="22"/>
        </w:rPr>
        <w:t>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ներկայացնել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հետաքրքրվածության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հայտեր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անհրաժեշտ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տեղեկություններով</w:t>
      </w:r>
      <w:r w:rsidRPr="00907EE9">
        <w:rPr>
          <w:rFonts w:ascii="Sylfaen" w:hAnsi="Sylfaen"/>
          <w:szCs w:val="22"/>
        </w:rPr>
        <w:t xml:space="preserve"> (</w:t>
      </w:r>
      <w:r w:rsidRPr="00907EE9">
        <w:rPr>
          <w:rFonts w:ascii="Sylfaen" w:hAnsi="Sylfaen" w:cs="Sylfaen"/>
          <w:szCs w:val="22"/>
        </w:rPr>
        <w:t>համառոտ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տեղեկատվություն</w:t>
      </w:r>
      <w:r w:rsidR="00A00E53">
        <w:rPr>
          <w:rFonts w:ascii="Sylfaen" w:hAnsi="Sylfaen" w:cs="Sylfaen"/>
          <w:szCs w:val="22"/>
        </w:rPr>
        <w:t xml:space="preserve"> կրթության, 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ընդհանուր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աշխատանքային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այդ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թվում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նմանատիպ</w:t>
      </w:r>
      <w:r w:rsidRPr="00907EE9">
        <w:rPr>
          <w:rFonts w:ascii="Sylfaen" w:hAnsi="Sylfaen"/>
          <w:szCs w:val="22"/>
        </w:rPr>
        <w:t xml:space="preserve"> </w:t>
      </w:r>
      <w:r w:rsidR="00A00E53" w:rsidRPr="00A00E53">
        <w:rPr>
          <w:rFonts w:ascii="Sylfaen" w:hAnsi="Sylfaen" w:cs="Sylfaen"/>
          <w:bCs/>
          <w:iCs/>
        </w:rPr>
        <w:t xml:space="preserve">կազմակերպման և վերահսման </w:t>
      </w:r>
      <w:r w:rsidR="00A00E53" w:rsidRPr="00A00E53">
        <w:rPr>
          <w:rFonts w:ascii="Sylfaen" w:hAnsi="Sylfaen"/>
          <w:bCs/>
          <w:iCs/>
        </w:rPr>
        <w:t xml:space="preserve"> </w:t>
      </w:r>
      <w:r w:rsidR="00A00E53" w:rsidRPr="00A00E53">
        <w:rPr>
          <w:rFonts w:ascii="Sylfaen" w:hAnsi="Sylfaen" w:cs="Sylfaen"/>
          <w:bCs/>
          <w:iCs/>
        </w:rPr>
        <w:t>աշխատանքների</w:t>
      </w:r>
      <w:r w:rsidR="00A00E53" w:rsidRPr="00907EE9">
        <w:rPr>
          <w:rFonts w:ascii="Sylfaen" w:hAnsi="Sylfaen" w:cs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իրականացման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) </w:t>
      </w:r>
      <w:r w:rsidRPr="00907EE9">
        <w:rPr>
          <w:rFonts w:ascii="Sylfaen" w:hAnsi="Sylfaen" w:cs="Sylfaen"/>
          <w:szCs w:val="22"/>
        </w:rPr>
        <w:t>ստորեւ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նշված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հասցեով</w:t>
      </w:r>
      <w:r w:rsidRPr="00907EE9">
        <w:rPr>
          <w:rFonts w:ascii="Sylfaen" w:hAnsi="Sylfaen"/>
          <w:szCs w:val="22"/>
        </w:rPr>
        <w:t>:</w:t>
      </w: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pStyle w:val="BlockText"/>
        <w:ind w:left="0" w:right="0" w:firstLine="360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Հետաքրքրվածության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հայտերը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կարող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են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ներկայացվել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նաեւ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էլեկտրոնային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փոստով</w:t>
      </w:r>
      <w:r w:rsidRPr="00907EE9">
        <w:rPr>
          <w:rFonts w:ascii="Sylfaen" w:hAnsi="Sylfaen"/>
          <w:szCs w:val="22"/>
          <w:lang w:val="es-ES"/>
        </w:rPr>
        <w:t>: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szCs w:val="22"/>
          <w:lang w:val="es-ES"/>
        </w:rPr>
      </w:pP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ՀՀ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Ֆինանսների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նախարարության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</w:p>
    <w:p w:rsidR="0027703F" w:rsidRPr="00907EE9" w:rsidRDefault="001912BD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>
        <w:rPr>
          <w:rFonts w:ascii="Sylfaen" w:hAnsi="Sylfaen"/>
          <w:szCs w:val="22"/>
        </w:rPr>
        <w:t>ծրագրերի իրականացման վարչության</w:t>
      </w:r>
      <w:r>
        <w:rPr>
          <w:rFonts w:ascii="Sylfaen" w:hAnsi="Sylfaen"/>
          <w:szCs w:val="22"/>
          <w:lang w:val="es-ES"/>
        </w:rPr>
        <w:t xml:space="preserve"> </w:t>
      </w:r>
      <w:r w:rsidRPr="001912BD">
        <w:rPr>
          <w:rFonts w:ascii="Sylfaen" w:hAnsi="Sylfaen" w:cs="Sylfaen"/>
          <w:szCs w:val="22"/>
          <w:lang w:val="es-ES"/>
        </w:rPr>
        <w:t>պետի պարտականությունները ժամանակավորապես կատարող պարոն Վարդան Հարությունյանի</w:t>
      </w:r>
      <w:r>
        <w:rPr>
          <w:rFonts w:ascii="Sylfaen" w:hAnsi="Sylfaen" w:cs="Sylfaen"/>
          <w:szCs w:val="22"/>
          <w:lang w:val="es-ES"/>
        </w:rPr>
        <w:t>ն</w:t>
      </w:r>
    </w:p>
    <w:p w:rsidR="0027703F" w:rsidRDefault="0027703F" w:rsidP="0027703F">
      <w:pPr>
        <w:pStyle w:val="BlockText"/>
        <w:ind w:left="0" w:right="0" w:firstLine="360"/>
        <w:jc w:val="center"/>
        <w:rPr>
          <w:rFonts w:ascii="Sylfaen" w:hAnsi="Sylfaen" w:cs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Երեւան</w:t>
      </w:r>
      <w:r w:rsidRPr="00907EE9">
        <w:rPr>
          <w:rFonts w:ascii="Sylfaen" w:hAnsi="Sylfaen"/>
          <w:szCs w:val="22"/>
          <w:lang w:val="es-ES"/>
        </w:rPr>
        <w:t xml:space="preserve"> 0010, </w:t>
      </w:r>
      <w:r w:rsidR="003E671A" w:rsidRPr="00907EE9">
        <w:rPr>
          <w:rFonts w:ascii="Sylfaen" w:hAnsi="Sylfaen" w:cs="Sylfaen"/>
          <w:szCs w:val="22"/>
          <w:lang w:val="es-ES"/>
        </w:rPr>
        <w:t>Հանրապետության հրապարակ, Կառավարական տուն 1</w:t>
      </w:r>
    </w:p>
    <w:p w:rsidR="00D61F8F" w:rsidRPr="00907EE9" w:rsidRDefault="00D61F8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>
        <w:rPr>
          <w:rFonts w:ascii="Sylfaen" w:hAnsi="Sylfaen" w:cs="Sylfaen"/>
          <w:szCs w:val="22"/>
          <w:lang w:val="es-ES"/>
        </w:rPr>
        <w:t>ՀՀ ֆինանսների նախարարություն, թիվ 311 սենյակ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Հեռախոս</w:t>
      </w:r>
      <w:r w:rsidR="00D61F8F">
        <w:rPr>
          <w:rFonts w:ascii="Sylfaen" w:hAnsi="Sylfaen" w:cs="Sylfaen"/>
          <w:szCs w:val="22"/>
          <w:lang w:val="es-ES"/>
        </w:rPr>
        <w:t>ներ</w:t>
      </w:r>
      <w:r w:rsidRPr="00907EE9">
        <w:rPr>
          <w:rFonts w:ascii="Sylfaen" w:hAnsi="Sylfaen"/>
          <w:szCs w:val="22"/>
          <w:lang w:val="es-ES"/>
        </w:rPr>
        <w:t xml:space="preserve">. (374 11) </w:t>
      </w:r>
      <w:r w:rsidR="001912BD">
        <w:rPr>
          <w:rFonts w:ascii="Sylfaen" w:hAnsi="Sylfaen"/>
          <w:szCs w:val="22"/>
          <w:lang w:val="es-ES"/>
        </w:rPr>
        <w:t>80</w:t>
      </w:r>
      <w:r w:rsidRPr="00907EE9">
        <w:rPr>
          <w:rFonts w:ascii="Sylfaen" w:hAnsi="Sylfaen"/>
          <w:szCs w:val="22"/>
          <w:lang w:val="es-ES"/>
        </w:rPr>
        <w:t>0</w:t>
      </w:r>
      <w:r w:rsidR="003E671A" w:rsidRPr="00907EE9">
        <w:rPr>
          <w:rFonts w:ascii="Sylfaen" w:hAnsi="Sylfaen"/>
          <w:szCs w:val="22"/>
          <w:lang w:val="es-ES"/>
        </w:rPr>
        <w:t xml:space="preserve"> </w:t>
      </w:r>
      <w:r w:rsidR="001912BD">
        <w:rPr>
          <w:rFonts w:ascii="Sylfaen" w:hAnsi="Sylfaen"/>
          <w:szCs w:val="22"/>
          <w:lang w:val="es-ES"/>
        </w:rPr>
        <w:t>110</w:t>
      </w:r>
      <w:r w:rsidR="003E671A" w:rsidRPr="00907EE9">
        <w:rPr>
          <w:rFonts w:ascii="Sylfaen" w:hAnsi="Sylfaen"/>
          <w:szCs w:val="22"/>
          <w:lang w:val="es-ES"/>
        </w:rPr>
        <w:t>, 910 590</w:t>
      </w:r>
    </w:p>
    <w:p w:rsidR="001C396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Էլ</w:t>
      </w:r>
      <w:r w:rsidRPr="00907EE9">
        <w:rPr>
          <w:rFonts w:ascii="Sylfaen" w:hAnsi="Sylfaen"/>
          <w:szCs w:val="22"/>
          <w:lang w:val="es-ES"/>
        </w:rPr>
        <w:t xml:space="preserve">. </w:t>
      </w:r>
      <w:r w:rsidRPr="00907EE9">
        <w:rPr>
          <w:rFonts w:ascii="Sylfaen" w:hAnsi="Sylfaen" w:cs="Sylfaen"/>
          <w:szCs w:val="22"/>
          <w:lang w:val="es-ES"/>
        </w:rPr>
        <w:t>փոստ</w:t>
      </w:r>
      <w:r w:rsidRPr="00907EE9">
        <w:rPr>
          <w:rFonts w:ascii="Sylfaen" w:hAnsi="Sylfaen"/>
          <w:szCs w:val="22"/>
          <w:lang w:val="es-ES"/>
        </w:rPr>
        <w:t xml:space="preserve">. </w:t>
      </w:r>
      <w:hyperlink r:id="rId7" w:history="1">
        <w:r w:rsidR="001912BD" w:rsidRPr="00EC15C4">
          <w:rPr>
            <w:rStyle w:val="Hyperlink"/>
            <w:rFonts w:ascii="Sylfaen" w:hAnsi="Sylfaen"/>
            <w:szCs w:val="22"/>
            <w:lang w:val="es-ES"/>
          </w:rPr>
          <w:t>Secretariat1@minfin.am</w:t>
        </w:r>
      </w:hyperlink>
    </w:p>
    <w:p w:rsidR="001912BD" w:rsidRPr="00907EE9" w:rsidRDefault="001912BD" w:rsidP="0027703F">
      <w:pPr>
        <w:pStyle w:val="BlockText"/>
        <w:ind w:left="0" w:right="0" w:firstLine="360"/>
        <w:jc w:val="center"/>
        <w:rPr>
          <w:szCs w:val="22"/>
          <w:lang w:val="es-ES"/>
        </w:rPr>
      </w:pPr>
    </w:p>
    <w:p w:rsidR="001C3969" w:rsidRPr="00907EE9" w:rsidRDefault="001C3969" w:rsidP="00BC00FC">
      <w:pPr>
        <w:pStyle w:val="BlockText"/>
        <w:ind w:left="0" w:right="0" w:firstLine="360"/>
        <w:jc w:val="center"/>
        <w:rPr>
          <w:szCs w:val="22"/>
          <w:lang w:val="es-ES"/>
        </w:rPr>
      </w:pPr>
    </w:p>
    <w:sectPr w:rsidR="001C3969" w:rsidRPr="00907EE9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61" w:rsidRDefault="00B62261" w:rsidP="007F1F6F">
      <w:r>
        <w:separator/>
      </w:r>
    </w:p>
  </w:endnote>
  <w:endnote w:type="continuationSeparator" w:id="0">
    <w:p w:rsidR="00B62261" w:rsidRDefault="00B62261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61" w:rsidRDefault="00B62261" w:rsidP="007F1F6F">
      <w:r>
        <w:separator/>
      </w:r>
    </w:p>
  </w:footnote>
  <w:footnote w:type="continuationSeparator" w:id="0">
    <w:p w:rsidR="00B62261" w:rsidRDefault="00B62261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"/>
  </w:num>
  <w:num w:numId="5">
    <w:abstractNumId w:val="14"/>
  </w:num>
  <w:num w:numId="6">
    <w:abstractNumId w:val="27"/>
  </w:num>
  <w:num w:numId="7">
    <w:abstractNumId w:val="13"/>
  </w:num>
  <w:num w:numId="8">
    <w:abstractNumId w:val="31"/>
  </w:num>
  <w:num w:numId="9">
    <w:abstractNumId w:val="25"/>
  </w:num>
  <w:num w:numId="10">
    <w:abstractNumId w:val="40"/>
  </w:num>
  <w:num w:numId="11">
    <w:abstractNumId w:val="6"/>
  </w:num>
  <w:num w:numId="12">
    <w:abstractNumId w:val="26"/>
  </w:num>
  <w:num w:numId="13">
    <w:abstractNumId w:val="23"/>
  </w:num>
  <w:num w:numId="14">
    <w:abstractNumId w:val="29"/>
  </w:num>
  <w:num w:numId="15">
    <w:abstractNumId w:val="28"/>
  </w:num>
  <w:num w:numId="16">
    <w:abstractNumId w:val="0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38"/>
  </w:num>
  <w:num w:numId="22">
    <w:abstractNumId w:val="21"/>
  </w:num>
  <w:num w:numId="23">
    <w:abstractNumId w:val="34"/>
  </w:num>
  <w:num w:numId="24">
    <w:abstractNumId w:val="39"/>
  </w:num>
  <w:num w:numId="25">
    <w:abstractNumId w:val="7"/>
  </w:num>
  <w:num w:numId="26">
    <w:abstractNumId w:val="37"/>
  </w:num>
  <w:num w:numId="27">
    <w:abstractNumId w:val="33"/>
  </w:num>
  <w:num w:numId="28">
    <w:abstractNumId w:val="8"/>
  </w:num>
  <w:num w:numId="29">
    <w:abstractNumId w:val="41"/>
  </w:num>
  <w:num w:numId="30">
    <w:abstractNumId w:val="10"/>
  </w:num>
  <w:num w:numId="31">
    <w:abstractNumId w:val="36"/>
  </w:num>
  <w:num w:numId="32">
    <w:abstractNumId w:val="4"/>
  </w:num>
  <w:num w:numId="33">
    <w:abstractNumId w:val="3"/>
  </w:num>
  <w:num w:numId="34">
    <w:abstractNumId w:val="35"/>
  </w:num>
  <w:num w:numId="35">
    <w:abstractNumId w:val="9"/>
  </w:num>
  <w:num w:numId="36">
    <w:abstractNumId w:val="12"/>
  </w:num>
  <w:num w:numId="37">
    <w:abstractNumId w:val="19"/>
  </w:num>
  <w:num w:numId="38">
    <w:abstractNumId w:val="32"/>
  </w:num>
  <w:num w:numId="39">
    <w:abstractNumId w:val="30"/>
  </w:num>
  <w:num w:numId="40">
    <w:abstractNumId w:val="2"/>
  </w:num>
  <w:num w:numId="41">
    <w:abstractNumId w:val="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13110"/>
    <w:rsid w:val="00231CC3"/>
    <w:rsid w:val="002378A2"/>
    <w:rsid w:val="00271EE7"/>
    <w:rsid w:val="0027703F"/>
    <w:rsid w:val="002859C0"/>
    <w:rsid w:val="00286EFC"/>
    <w:rsid w:val="002A467B"/>
    <w:rsid w:val="003222B6"/>
    <w:rsid w:val="00361838"/>
    <w:rsid w:val="00364B94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304E"/>
    <w:rsid w:val="0051549E"/>
    <w:rsid w:val="00525986"/>
    <w:rsid w:val="005B5AD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76407F"/>
    <w:rsid w:val="007846BE"/>
    <w:rsid w:val="007868EF"/>
    <w:rsid w:val="007A09E8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41C7D"/>
    <w:rsid w:val="009F3EA7"/>
    <w:rsid w:val="00A00E53"/>
    <w:rsid w:val="00A2148E"/>
    <w:rsid w:val="00A45543"/>
    <w:rsid w:val="00A71517"/>
    <w:rsid w:val="00A90E9E"/>
    <w:rsid w:val="00AA0548"/>
    <w:rsid w:val="00B14D55"/>
    <w:rsid w:val="00B17464"/>
    <w:rsid w:val="00B62261"/>
    <w:rsid w:val="00BC00FC"/>
    <w:rsid w:val="00BE1712"/>
    <w:rsid w:val="00BF2D32"/>
    <w:rsid w:val="00C251A7"/>
    <w:rsid w:val="00C3146A"/>
    <w:rsid w:val="00C424E3"/>
    <w:rsid w:val="00C55391"/>
    <w:rsid w:val="00C619E1"/>
    <w:rsid w:val="00C773AB"/>
    <w:rsid w:val="00C94A5D"/>
    <w:rsid w:val="00CD04ED"/>
    <w:rsid w:val="00CD76A4"/>
    <w:rsid w:val="00D17FEA"/>
    <w:rsid w:val="00D365E0"/>
    <w:rsid w:val="00D61F8F"/>
    <w:rsid w:val="00D66427"/>
    <w:rsid w:val="00DE258A"/>
    <w:rsid w:val="00DE4FD8"/>
    <w:rsid w:val="00E01A46"/>
    <w:rsid w:val="00E6270B"/>
    <w:rsid w:val="00E649DD"/>
    <w:rsid w:val="00E90B6D"/>
    <w:rsid w:val="00ED3FBD"/>
    <w:rsid w:val="00EF0805"/>
    <w:rsid w:val="00EF4C32"/>
    <w:rsid w:val="00F16EC2"/>
    <w:rsid w:val="00F52A68"/>
    <w:rsid w:val="00F61298"/>
    <w:rsid w:val="00F751F9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D6318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3675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19</cp:revision>
  <cp:lastPrinted>2019-04-29T06:39:00Z</cp:lastPrinted>
  <dcterms:created xsi:type="dcterms:W3CDTF">2015-03-18T08:57:00Z</dcterms:created>
  <dcterms:modified xsi:type="dcterms:W3CDTF">2019-04-29T07:56:00Z</dcterms:modified>
</cp:coreProperties>
</file>