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7BE2EB" w14:textId="77777777" w:rsidR="00CA7D41" w:rsidRPr="00CA7D41" w:rsidRDefault="00CA7D41" w:rsidP="00CA7D41">
      <w:pPr>
        <w:pStyle w:val="a3"/>
        <w:spacing w:line="240" w:lineRule="auto"/>
        <w:jc w:val="center"/>
        <w:rPr>
          <w:rFonts w:ascii="GHEA Grapalat" w:hAnsi="GHEA Grapalat"/>
          <w:i w:val="0"/>
          <w:sz w:val="18"/>
        </w:rPr>
      </w:pPr>
    </w:p>
    <w:p w14:paraId="1EBD0CF1" w14:textId="77777777"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NOTICE</w:t>
      </w:r>
    </w:p>
    <w:p w14:paraId="55A63C89" w14:textId="77777777"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ON PRICE QUOTATION</w:t>
      </w:r>
    </w:p>
    <w:p w14:paraId="656D3C71" w14:textId="77777777" w:rsidR="00CA7D41" w:rsidRPr="00CA7D41" w:rsidRDefault="00CA7D41" w:rsidP="00CA7D41">
      <w:pPr>
        <w:pStyle w:val="a3"/>
        <w:spacing w:line="240" w:lineRule="auto"/>
        <w:jc w:val="center"/>
        <w:rPr>
          <w:rFonts w:ascii="GHEA Grapalat" w:hAnsi="GHEA Grapalat"/>
          <w:i w:val="0"/>
          <w:sz w:val="18"/>
        </w:rPr>
      </w:pPr>
    </w:p>
    <w:p w14:paraId="2AB4B1BD" w14:textId="5B800A01" w:rsidR="00CA7D41" w:rsidRPr="00CA7D41" w:rsidRDefault="00CA7D41" w:rsidP="00CA7D41">
      <w:pPr>
        <w:pStyle w:val="a3"/>
        <w:spacing w:line="240" w:lineRule="auto"/>
        <w:ind w:left="938" w:right="783" w:firstLine="0"/>
        <w:jc w:val="center"/>
        <w:rPr>
          <w:rFonts w:ascii="GHEA Grapalat" w:hAnsi="GHEA Grapalat"/>
          <w:i w:val="0"/>
          <w:sz w:val="18"/>
        </w:rPr>
      </w:pPr>
      <w:r w:rsidRPr="00CA7D41">
        <w:rPr>
          <w:rFonts w:ascii="GHEA Grapalat" w:hAnsi="GHEA Grapalat"/>
          <w:i w:val="0"/>
          <w:sz w:val="18"/>
        </w:rPr>
        <w:t>This text of the notice is approved by decision of t</w:t>
      </w:r>
      <w:r w:rsidR="00A173BC">
        <w:rPr>
          <w:rFonts w:ascii="GHEA Grapalat" w:hAnsi="GHEA Grapalat"/>
          <w:i w:val="0"/>
          <w:sz w:val="18"/>
        </w:rPr>
        <w:t>he Price Quotation Commission "2</w:t>
      </w:r>
      <w:r w:rsidR="00A173BC" w:rsidRPr="00CA7D41">
        <w:rPr>
          <w:rFonts w:ascii="GHEA Grapalat" w:hAnsi="GHEA Grapalat"/>
          <w:i w:val="0"/>
          <w:sz w:val="18"/>
        </w:rPr>
        <w:t xml:space="preserve"> </w:t>
      </w:r>
      <w:r w:rsidRPr="00CA7D41">
        <w:rPr>
          <w:rFonts w:ascii="GHEA Grapalat" w:hAnsi="GHEA Grapalat"/>
          <w:i w:val="0"/>
          <w:sz w:val="18"/>
        </w:rPr>
        <w:t>" of "</w:t>
      </w:r>
      <w:r w:rsidR="003D0C85" w:rsidRPr="003D0C85">
        <w:rPr>
          <w:rFonts w:ascii="GHEA Grapalat" w:hAnsi="GHEA Grapalat"/>
          <w:i w:val="0"/>
          <w:sz w:val="18"/>
          <w:lang w:val="en-US"/>
        </w:rPr>
        <w:t>08</w:t>
      </w:r>
      <w:r w:rsidRPr="00CA7D41">
        <w:rPr>
          <w:rFonts w:ascii="GHEA Grapalat" w:hAnsi="GHEA Grapalat"/>
          <w:i w:val="0"/>
          <w:sz w:val="18"/>
        </w:rPr>
        <w:t xml:space="preserve">" </w:t>
      </w:r>
      <w:r w:rsidR="00A128C1">
        <w:rPr>
          <w:rFonts w:ascii="GHEA Grapalat" w:hAnsi="GHEA Grapalat"/>
          <w:i w:val="0"/>
          <w:sz w:val="18"/>
        </w:rPr>
        <w:t>11</w:t>
      </w:r>
      <w:r w:rsidRPr="00CA7D41">
        <w:rPr>
          <w:rFonts w:ascii="GHEA Grapalat" w:hAnsi="GHEA Grapalat"/>
          <w:i w:val="0"/>
          <w:sz w:val="18"/>
        </w:rPr>
        <w:t>" of 20</w:t>
      </w:r>
      <w:r w:rsidR="004E722A">
        <w:rPr>
          <w:rFonts w:ascii="GHEA Grapalat" w:hAnsi="GHEA Grapalat"/>
          <w:i w:val="0"/>
          <w:sz w:val="18"/>
        </w:rPr>
        <w:t>2</w:t>
      </w:r>
      <w:r w:rsidR="00150C5E">
        <w:rPr>
          <w:rFonts w:ascii="GHEA Grapalat" w:hAnsi="GHEA Grapalat"/>
          <w:i w:val="0"/>
          <w:sz w:val="18"/>
        </w:rPr>
        <w:t>2</w:t>
      </w:r>
      <w:r w:rsidR="006F54E4">
        <w:rPr>
          <w:rFonts w:ascii="GHEA Grapalat" w:hAnsi="GHEA Grapalat"/>
          <w:i w:val="0"/>
          <w:sz w:val="18"/>
          <w:lang w:val="en-US"/>
        </w:rPr>
        <w:t xml:space="preserve"> </w:t>
      </w:r>
      <w:r w:rsidRPr="00CA7D41">
        <w:rPr>
          <w:rFonts w:ascii="GHEA Grapalat" w:hAnsi="GHEA Grapalat"/>
          <w:i w:val="0"/>
          <w:sz w:val="18"/>
        </w:rPr>
        <w:t>and is published pursuant to Article 27 of the Law of the Republic of Armenia "On procurement"</w:t>
      </w:r>
    </w:p>
    <w:p w14:paraId="71136EB5" w14:textId="77777777" w:rsidR="00CA7D41" w:rsidRPr="00CA7D41" w:rsidRDefault="00CA7D41" w:rsidP="00CA7D41">
      <w:pPr>
        <w:pStyle w:val="a3"/>
        <w:spacing w:line="240" w:lineRule="auto"/>
        <w:jc w:val="center"/>
        <w:rPr>
          <w:rFonts w:ascii="GHEA Grapalat" w:hAnsi="GHEA Grapalat"/>
          <w:i w:val="0"/>
          <w:sz w:val="18"/>
        </w:rPr>
      </w:pPr>
    </w:p>
    <w:p w14:paraId="118B07CC" w14:textId="27D54EF4" w:rsidR="00CA7D41" w:rsidRPr="00155D5A" w:rsidRDefault="00CA7D41" w:rsidP="00CA7D41">
      <w:pPr>
        <w:pStyle w:val="a3"/>
        <w:spacing w:line="240" w:lineRule="auto"/>
        <w:jc w:val="center"/>
        <w:rPr>
          <w:rFonts w:ascii="GHEA Grapalat" w:hAnsi="GHEA Grapalat"/>
          <w:i w:val="0"/>
          <w:sz w:val="18"/>
          <w:u w:val="single"/>
          <w:lang w:val="hy-AM"/>
        </w:rPr>
      </w:pPr>
      <w:r w:rsidRPr="00CA7D41">
        <w:rPr>
          <w:rFonts w:ascii="GHEA Grapalat" w:hAnsi="GHEA Grapalat"/>
          <w:i w:val="0"/>
          <w:sz w:val="18"/>
        </w:rPr>
        <w:t xml:space="preserve">Code of the price quotation </w:t>
      </w:r>
      <w:r w:rsidR="003D0C85">
        <w:rPr>
          <w:rFonts w:ascii="GHEA Grapalat" w:hAnsi="GHEA Grapalat"/>
          <w:i w:val="0"/>
          <w:sz w:val="18"/>
          <w:lang w:val="en-US"/>
        </w:rPr>
        <w:t>Т17 POL-GHAPDZB- 23/</w:t>
      </w:r>
      <w:r w:rsidR="00155D5A">
        <w:rPr>
          <w:rFonts w:ascii="GHEA Grapalat" w:hAnsi="GHEA Grapalat"/>
          <w:i w:val="0"/>
          <w:sz w:val="18"/>
          <w:lang w:val="hy-AM"/>
        </w:rPr>
        <w:t>8</w:t>
      </w:r>
    </w:p>
    <w:p w14:paraId="1DB6E245" w14:textId="77777777" w:rsidR="00CA7D41" w:rsidRPr="007C01F3" w:rsidRDefault="00CA7D41" w:rsidP="00CA7D41">
      <w:pPr>
        <w:pStyle w:val="a3"/>
        <w:spacing w:line="240" w:lineRule="auto"/>
        <w:ind w:firstLine="0"/>
        <w:rPr>
          <w:rFonts w:ascii="GHEA Grapalat" w:hAnsi="GHEA Grapalat"/>
          <w:i w:val="0"/>
          <w:sz w:val="18"/>
          <w:lang w:val="en-US"/>
        </w:rPr>
      </w:pPr>
    </w:p>
    <w:p w14:paraId="0C133DA6" w14:textId="77777777"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The contracting authority «POLYCLINIC №17» CJSC, located at the following address: Tigran Metsi Ave., 36a Building,gives notice for a price quotation which shall be carried out in one stage.</w:t>
      </w:r>
    </w:p>
    <w:p w14:paraId="5930AED8" w14:textId="46C031D5"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 xml:space="preserve">The bidder selected based on the results of the price quotation will be proposed, in a prescribed manner, to conclude a contract for supply of </w:t>
      </w:r>
      <w:r>
        <w:rPr>
          <w:rFonts w:ascii="GHEA Grapalat" w:hAnsi="GHEA Grapalat"/>
          <w:i w:val="0"/>
          <w:sz w:val="18"/>
          <w:lang w:val="en-US"/>
        </w:rPr>
        <w:t xml:space="preserve"> </w:t>
      </w:r>
      <w:r w:rsidR="00D60A48" w:rsidRPr="00D60A48">
        <w:rPr>
          <w:rFonts w:ascii="GHEA Grapalat" w:hAnsi="GHEA Grapalat"/>
          <w:i w:val="0"/>
          <w:sz w:val="18"/>
          <w:lang w:val="en-US"/>
        </w:rPr>
        <w:t>medication</w:t>
      </w:r>
      <w:r w:rsidR="00CD22B2" w:rsidRPr="00CD22B2">
        <w:rPr>
          <w:rFonts w:ascii="GHEA Grapalat" w:hAnsi="GHEA Grapalat"/>
          <w:i w:val="0"/>
          <w:sz w:val="18"/>
          <w:lang w:val="en-US"/>
        </w:rPr>
        <w:t>:</w:t>
      </w:r>
      <w:r w:rsidR="008D450C">
        <w:rPr>
          <w:rFonts w:ascii="GHEA Grapalat" w:hAnsi="GHEA Grapalat"/>
          <w:i w:val="0"/>
          <w:sz w:val="18"/>
          <w:lang w:val="en-US"/>
        </w:rPr>
        <w:t xml:space="preserve"> </w:t>
      </w:r>
      <w:r>
        <w:rPr>
          <w:rFonts w:ascii="GHEA Grapalat" w:hAnsi="GHEA Grapalat"/>
          <w:i w:val="0"/>
          <w:sz w:val="18"/>
          <w:lang w:val="hy-AM"/>
        </w:rPr>
        <w:t xml:space="preserve"> </w:t>
      </w:r>
      <w:r>
        <w:rPr>
          <w:rFonts w:ascii="GHEA Grapalat" w:hAnsi="GHEA Grapalat"/>
          <w:i w:val="0"/>
          <w:sz w:val="18"/>
        </w:rPr>
        <w:t xml:space="preserve">(hereinafter referred to as "the contract").  </w:t>
      </w:r>
    </w:p>
    <w:p w14:paraId="3BB06E62" w14:textId="77777777"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Pursuant to Article 7 of the Law of the Republic of Armenia "On procurement", any person, irrespective of the fact of being a foreign natural person, an organisation or a stateless person, shall have equal right to participate in this price quotation.</w:t>
      </w:r>
    </w:p>
    <w:p w14:paraId="7A877E3D" w14:textId="77777777" w:rsidR="005068BE" w:rsidRDefault="005068BE" w:rsidP="005068BE">
      <w:pPr>
        <w:jc w:val="both"/>
        <w:rPr>
          <w:rFonts w:ascii="GHEA Grapalat" w:hAnsi="GHEA Grapalat"/>
          <w:sz w:val="18"/>
          <w:szCs w:val="20"/>
        </w:rPr>
      </w:pPr>
      <w:r>
        <w:rPr>
          <w:rFonts w:ascii="GHEA Grapalat" w:hAnsi="GHEA Grapalat"/>
          <w:sz w:val="18"/>
          <w:szCs w:val="20"/>
        </w:rPr>
        <w:t>The qualification criteria for the persons ineligible to participate in the price quotation, as well as for bidders, and the documents to be submitted for the evaluation of those criteria shall be established by the invitation for this procedure.</w:t>
      </w:r>
    </w:p>
    <w:p w14:paraId="3B02E5CB" w14:textId="77777777"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79366B7E" w14:textId="0C57F083"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 xml:space="preserve">For receiving the hard copy of the invitation for the price quotation, it is necessary to apply to the contracting authority by </w:t>
      </w:r>
      <w:r w:rsidR="00F52535">
        <w:rPr>
          <w:rFonts w:ascii="GHEA Grapalat" w:hAnsi="GHEA Grapalat"/>
          <w:i w:val="0"/>
          <w:sz w:val="18"/>
          <w:lang w:val="en-US"/>
        </w:rPr>
        <w:t>1</w:t>
      </w:r>
      <w:r w:rsidR="00A128C1">
        <w:rPr>
          <w:rFonts w:ascii="GHEA Grapalat" w:hAnsi="GHEA Grapalat"/>
          <w:i w:val="0"/>
          <w:sz w:val="18"/>
          <w:lang w:val="en-US"/>
        </w:rPr>
        <w:t>1:0</w:t>
      </w:r>
      <w:r w:rsidR="00F52535">
        <w:rPr>
          <w:rFonts w:ascii="GHEA Grapalat" w:hAnsi="GHEA Grapalat"/>
          <w:i w:val="0"/>
          <w:sz w:val="18"/>
          <w:lang w:val="en-US"/>
        </w:rPr>
        <w:t>0</w:t>
      </w:r>
      <w:r>
        <w:rPr>
          <w:rFonts w:ascii="GHEA Grapalat" w:hAnsi="GHEA Grapalat"/>
          <w:i w:val="0"/>
          <w:sz w:val="18"/>
          <w:lang w:val="en-US"/>
        </w:rPr>
        <w:t xml:space="preserve"> </w:t>
      </w:r>
      <w:r>
        <w:rPr>
          <w:rFonts w:ascii="GHEA Grapalat" w:hAnsi="GHEA Grapalat"/>
          <w:i w:val="0"/>
          <w:sz w:val="18"/>
        </w:rPr>
        <w:t xml:space="preserve">o'clock of the </w:t>
      </w:r>
      <w:r>
        <w:rPr>
          <w:rFonts w:ascii="GHEA Grapalat" w:hAnsi="GHEA Grapalat"/>
          <w:i w:val="0"/>
          <w:sz w:val="18"/>
          <w:lang w:val="en-US"/>
        </w:rPr>
        <w:t xml:space="preserve">7th </w:t>
      </w:r>
      <w:r>
        <w:rPr>
          <w:rFonts w:ascii="GHEA Grapalat" w:hAnsi="GHEA Grapalat"/>
          <w:i w:val="0"/>
          <w:sz w:val="18"/>
        </w:rPr>
        <w:t xml:space="preserve"> day from the date of publication of this notice</w:t>
      </w:r>
      <w:r>
        <w:rPr>
          <w:rFonts w:ascii="GHEA Grapalat" w:hAnsi="GHEA Grapalat"/>
          <w:i w:val="0"/>
          <w:spacing w:val="2"/>
          <w:sz w:val="18"/>
        </w:rPr>
        <w:t>. Moreover, an application in writing must be submitted to the contracting authority for receiving the hard copy of the invitation. The contracting authority shall ensure the free of charge provision of the hard copy of the invitation</w:t>
      </w:r>
      <w:r>
        <w:rPr>
          <w:rFonts w:ascii="GHEA Grapalat" w:hAnsi="GHEA Grapalat"/>
          <w:i w:val="0"/>
          <w:sz w:val="18"/>
        </w:rPr>
        <w:t>.</w:t>
      </w:r>
    </w:p>
    <w:p w14:paraId="37C6BD4E" w14:textId="77777777"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5E592EFA" w14:textId="77777777"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 xml:space="preserve">Failure to receive the invitation shall not limit the bidder's right to participate in this procedure. </w:t>
      </w:r>
    </w:p>
    <w:p w14:paraId="1E6C1E44" w14:textId="77777777"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The bids for the price quotation must be submitted to the following address: Tigran Metsi Ave., 36a Building (address of the contracting authority)</w:t>
      </w:r>
    </w:p>
    <w:p w14:paraId="34D1CA54" w14:textId="4479BC84"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 xml:space="preserve">in hard copy, by </w:t>
      </w:r>
      <w:r w:rsidR="00155D5A">
        <w:rPr>
          <w:rFonts w:ascii="GHEA Grapalat" w:hAnsi="GHEA Grapalat"/>
          <w:i w:val="0"/>
          <w:sz w:val="18"/>
          <w:lang w:val="en-US"/>
        </w:rPr>
        <w:t>11:3</w:t>
      </w:r>
      <w:r w:rsidR="00F52535">
        <w:rPr>
          <w:rFonts w:ascii="GHEA Grapalat" w:hAnsi="GHEA Grapalat"/>
          <w:i w:val="0"/>
          <w:sz w:val="18"/>
          <w:lang w:val="en-US"/>
        </w:rPr>
        <w:t>0</w:t>
      </w:r>
      <w:r>
        <w:rPr>
          <w:rFonts w:ascii="GHEA Grapalat" w:hAnsi="GHEA Grapalat"/>
          <w:i w:val="0"/>
          <w:sz w:val="18"/>
        </w:rPr>
        <w:t xml:space="preserve"> o'clock of the </w:t>
      </w:r>
      <w:r>
        <w:rPr>
          <w:rFonts w:ascii="GHEA Grapalat" w:hAnsi="GHEA Grapalat"/>
          <w:i w:val="0"/>
          <w:sz w:val="18"/>
          <w:lang w:val="en-US"/>
        </w:rPr>
        <w:t>7th</w:t>
      </w:r>
      <w:r>
        <w:rPr>
          <w:rFonts w:ascii="GHEA Grapalat" w:hAnsi="GHEA Grapalat"/>
          <w:i w:val="0"/>
          <w:sz w:val="18"/>
        </w:rPr>
        <w:t xml:space="preserve"> day from the date of publication of this notice.  The bids may, in addition to Armenian, also be submitted in English or Russian. </w:t>
      </w:r>
    </w:p>
    <w:p w14:paraId="6F4BD81F" w14:textId="4EF67DB7" w:rsidR="005068BE" w:rsidRPr="007A6C38" w:rsidRDefault="005068BE" w:rsidP="00DE715E">
      <w:pPr>
        <w:pStyle w:val="a3"/>
        <w:spacing w:line="240" w:lineRule="auto"/>
        <w:ind w:firstLine="708"/>
        <w:rPr>
          <w:rFonts w:ascii="GHEA Grapalat" w:hAnsi="GHEA Grapalat"/>
          <w:b/>
          <w:sz w:val="18"/>
        </w:rPr>
      </w:pPr>
      <w:r w:rsidRPr="007A6C38">
        <w:rPr>
          <w:rFonts w:ascii="GHEA Grapalat" w:hAnsi="GHEA Grapalat"/>
          <w:b/>
          <w:sz w:val="18"/>
        </w:rPr>
        <w:t>The bid opening will take place at the following address: Tigran Metsi Ave., 36a Building, on "</w:t>
      </w:r>
      <w:r w:rsidR="00155D5A">
        <w:rPr>
          <w:rFonts w:ascii="GHEA Grapalat" w:hAnsi="GHEA Grapalat"/>
          <w:b/>
          <w:sz w:val="18"/>
          <w:lang w:val="hy-AM"/>
        </w:rPr>
        <w:t>01</w:t>
      </w:r>
      <w:r w:rsidR="00A128C1">
        <w:rPr>
          <w:rFonts w:ascii="GHEA Grapalat" w:hAnsi="GHEA Grapalat"/>
          <w:b/>
          <w:sz w:val="18"/>
        </w:rPr>
        <w:t xml:space="preserve">" </w:t>
      </w:r>
      <w:r w:rsidR="00155D5A">
        <w:rPr>
          <w:rFonts w:ascii="GHEA Grapalat" w:hAnsi="GHEA Grapalat"/>
          <w:b/>
          <w:sz w:val="18"/>
          <w:lang w:val="hy-AM"/>
        </w:rPr>
        <w:t>06</w:t>
      </w:r>
      <w:r w:rsidRPr="007A6C38">
        <w:rPr>
          <w:rFonts w:ascii="GHEA Grapalat" w:hAnsi="GHEA Grapalat"/>
          <w:b/>
          <w:sz w:val="18"/>
        </w:rPr>
        <w:t>" "</w:t>
      </w:r>
      <w:r w:rsidR="006F54E4">
        <w:rPr>
          <w:rFonts w:ascii="GHEA Grapalat" w:hAnsi="GHEA Grapalat"/>
          <w:b/>
          <w:sz w:val="18"/>
          <w:lang w:val="en-US"/>
        </w:rPr>
        <w:t>202</w:t>
      </w:r>
      <w:r w:rsidR="00155D5A">
        <w:rPr>
          <w:rFonts w:ascii="GHEA Grapalat" w:hAnsi="GHEA Grapalat"/>
          <w:b/>
          <w:sz w:val="18"/>
          <w:lang w:val="en-US"/>
        </w:rPr>
        <w:t>3</w:t>
      </w:r>
      <w:bookmarkStart w:id="0" w:name="_GoBack"/>
      <w:bookmarkEnd w:id="0"/>
      <w:r w:rsidRPr="007A6C38">
        <w:rPr>
          <w:rFonts w:ascii="GHEA Grapalat" w:hAnsi="GHEA Grapalat"/>
          <w:b/>
          <w:sz w:val="18"/>
        </w:rPr>
        <w:t xml:space="preserve">", at </w:t>
      </w:r>
      <w:r w:rsidR="00F52535">
        <w:rPr>
          <w:rFonts w:ascii="GHEA Grapalat" w:hAnsi="GHEA Grapalat"/>
          <w:b/>
          <w:sz w:val="18"/>
          <w:lang w:val="en-US"/>
        </w:rPr>
        <w:t>1</w:t>
      </w:r>
      <w:r w:rsidR="003D0C85">
        <w:rPr>
          <w:rFonts w:ascii="GHEA Grapalat" w:hAnsi="GHEA Grapalat"/>
          <w:b/>
          <w:sz w:val="18"/>
          <w:lang w:val="en-US"/>
        </w:rPr>
        <w:t>1:</w:t>
      </w:r>
      <w:r w:rsidR="00155D5A">
        <w:rPr>
          <w:rFonts w:ascii="GHEA Grapalat" w:hAnsi="GHEA Grapalat"/>
          <w:b/>
          <w:sz w:val="18"/>
          <w:lang w:val="en-US"/>
        </w:rPr>
        <w:t>30</w:t>
      </w:r>
      <w:r w:rsidRPr="007A6C38">
        <w:rPr>
          <w:rFonts w:ascii="GHEA Grapalat" w:hAnsi="GHEA Grapalat"/>
          <w:b/>
          <w:sz w:val="18"/>
          <w:lang w:val="en-US"/>
        </w:rPr>
        <w:t xml:space="preserve"> </w:t>
      </w:r>
      <w:r w:rsidRPr="007A6C38">
        <w:rPr>
          <w:rFonts w:ascii="GHEA Grapalat" w:hAnsi="GHEA Grapalat"/>
          <w:b/>
          <w:sz w:val="18"/>
        </w:rPr>
        <w:t xml:space="preserve">o'clock. </w:t>
      </w:r>
    </w:p>
    <w:p w14:paraId="4BAF14C6" w14:textId="77777777"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14:paraId="16BCBEFB" w14:textId="77777777"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 xml:space="preserve">For receiving additional information concerning this notice, you may apply to </w:t>
      </w:r>
      <w:r>
        <w:rPr>
          <w:rFonts w:ascii="GHEA Grapalat" w:hAnsi="GHEA Grapalat"/>
          <w:i w:val="0"/>
          <w:sz w:val="18"/>
          <w:u w:val="single"/>
          <w:lang w:val="en-US"/>
        </w:rPr>
        <w:t>Edvard Grigoryan</w:t>
      </w:r>
      <w:r>
        <w:rPr>
          <w:rFonts w:ascii="GHEA Grapalat" w:hAnsi="GHEA Grapalat"/>
          <w:i w:val="0"/>
          <w:sz w:val="18"/>
        </w:rPr>
        <w:t>, Secretary of the Evaluation Commission</w:t>
      </w:r>
    </w:p>
    <w:p w14:paraId="61F76EDC" w14:textId="77777777" w:rsidR="005068BE" w:rsidRDefault="005068BE" w:rsidP="005068BE">
      <w:pPr>
        <w:pStyle w:val="a3"/>
        <w:spacing w:line="240" w:lineRule="auto"/>
        <w:ind w:left="2694" w:firstLine="0"/>
        <w:rPr>
          <w:rFonts w:ascii="GHEA Grapalat" w:hAnsi="GHEA Grapalat"/>
          <w:i w:val="0"/>
          <w:sz w:val="18"/>
        </w:rPr>
      </w:pPr>
    </w:p>
    <w:p w14:paraId="6C64D94B" w14:textId="77777777" w:rsidR="005068BE" w:rsidRDefault="005068BE" w:rsidP="005068BE">
      <w:pPr>
        <w:pStyle w:val="a3"/>
        <w:spacing w:line="240" w:lineRule="auto"/>
        <w:ind w:firstLine="0"/>
        <w:rPr>
          <w:rFonts w:ascii="GHEA Grapalat" w:hAnsi="GHEA Grapalat"/>
          <w:i w:val="0"/>
          <w:sz w:val="18"/>
          <w:u w:val="single"/>
          <w:lang w:val="en-US"/>
        </w:rPr>
      </w:pPr>
      <w:r>
        <w:rPr>
          <w:rFonts w:ascii="GHEA Grapalat" w:hAnsi="GHEA Grapalat"/>
          <w:i w:val="0"/>
          <w:sz w:val="18"/>
        </w:rPr>
        <w:t xml:space="preserve">Telephone </w:t>
      </w:r>
      <w:r w:rsidR="00543119">
        <w:rPr>
          <w:rFonts w:ascii="GHEA Grapalat" w:hAnsi="GHEA Grapalat"/>
          <w:i w:val="0"/>
          <w:sz w:val="18"/>
          <w:u w:val="single"/>
          <w:lang w:val="en-US"/>
        </w:rPr>
        <w:t>+37441</w:t>
      </w:r>
      <w:r>
        <w:rPr>
          <w:rFonts w:ascii="GHEA Grapalat" w:hAnsi="GHEA Grapalat"/>
          <w:i w:val="0"/>
          <w:sz w:val="18"/>
          <w:u w:val="single"/>
          <w:lang w:val="en-US"/>
        </w:rPr>
        <w:t>244974</w:t>
      </w:r>
    </w:p>
    <w:p w14:paraId="73F0F73F" w14:textId="77777777" w:rsidR="005068BE" w:rsidRDefault="005068BE" w:rsidP="005068BE">
      <w:pPr>
        <w:pStyle w:val="a3"/>
        <w:spacing w:line="240" w:lineRule="auto"/>
        <w:ind w:firstLine="0"/>
        <w:rPr>
          <w:rFonts w:ascii="GHEA Grapalat" w:hAnsi="GHEA Grapalat"/>
          <w:i w:val="0"/>
          <w:sz w:val="18"/>
          <w:u w:val="single"/>
          <w:lang w:val="en-US"/>
        </w:rPr>
      </w:pPr>
      <w:r>
        <w:rPr>
          <w:rFonts w:ascii="GHEA Grapalat" w:hAnsi="GHEA Grapalat"/>
          <w:i w:val="0"/>
          <w:sz w:val="18"/>
        </w:rPr>
        <w:t xml:space="preserve">E-mail: </w:t>
      </w:r>
      <w:hyperlink r:id="rId7" w:history="1">
        <w:r w:rsidR="00777B1C" w:rsidRPr="0080637B">
          <w:rPr>
            <w:rStyle w:val="ab"/>
            <w:rFonts w:ascii="GHEA Grapalat" w:hAnsi="GHEA Grapalat"/>
            <w:i w:val="0"/>
            <w:sz w:val="18"/>
            <w:lang w:val="en-US"/>
          </w:rPr>
          <w:t>protender.itender@gmail.com</w:t>
        </w:r>
      </w:hyperlink>
      <w:r w:rsidR="00777B1C">
        <w:rPr>
          <w:rFonts w:ascii="GHEA Grapalat" w:hAnsi="GHEA Grapalat"/>
          <w:i w:val="0"/>
          <w:sz w:val="18"/>
          <w:lang w:val="en-US"/>
        </w:rPr>
        <w:t xml:space="preserve"> </w:t>
      </w:r>
    </w:p>
    <w:p w14:paraId="7E4A2664" w14:textId="77777777" w:rsidR="005068BE" w:rsidRDefault="005068BE" w:rsidP="005068BE">
      <w:pPr>
        <w:pStyle w:val="a3"/>
        <w:spacing w:line="240" w:lineRule="auto"/>
        <w:ind w:firstLine="0"/>
        <w:jc w:val="left"/>
        <w:rPr>
          <w:sz w:val="18"/>
        </w:rPr>
      </w:pPr>
      <w:r>
        <w:rPr>
          <w:rFonts w:ascii="GHEA Grapalat" w:hAnsi="GHEA Grapalat"/>
          <w:i w:val="0"/>
          <w:sz w:val="18"/>
        </w:rPr>
        <w:t>Contracting authority «POLYCLINIC №17» CJSC</w:t>
      </w:r>
    </w:p>
    <w:p w14:paraId="7DAFC9ED" w14:textId="77777777" w:rsidR="00A57A0D" w:rsidRPr="00CA7D41" w:rsidRDefault="00A57A0D" w:rsidP="005068BE">
      <w:pPr>
        <w:pStyle w:val="a3"/>
        <w:rPr>
          <w:sz w:val="18"/>
        </w:rPr>
      </w:pPr>
    </w:p>
    <w:sectPr w:rsidR="00A57A0D" w:rsidRPr="00CA7D41" w:rsidSect="00CA7D41">
      <w:pgSz w:w="11906" w:h="16838" w:code="9"/>
      <w:pgMar w:top="284" w:right="566" w:bottom="1418" w:left="99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BAC5B6" w14:textId="77777777" w:rsidR="0070179E" w:rsidRDefault="0070179E" w:rsidP="00CA7D41">
      <w:r>
        <w:separator/>
      </w:r>
    </w:p>
  </w:endnote>
  <w:endnote w:type="continuationSeparator" w:id="0">
    <w:p w14:paraId="5AE261CD" w14:textId="77777777" w:rsidR="0070179E" w:rsidRDefault="0070179E" w:rsidP="00CA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6D085" w14:textId="77777777" w:rsidR="0070179E" w:rsidRDefault="0070179E" w:rsidP="00CA7D41">
      <w:r>
        <w:separator/>
      </w:r>
    </w:p>
  </w:footnote>
  <w:footnote w:type="continuationSeparator" w:id="0">
    <w:p w14:paraId="1B8F12DE" w14:textId="77777777" w:rsidR="0070179E" w:rsidRDefault="0070179E" w:rsidP="00CA7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884"/>
    <w:rsid w:val="00006B81"/>
    <w:rsid w:val="00013118"/>
    <w:rsid w:val="000235B3"/>
    <w:rsid w:val="00027E08"/>
    <w:rsid w:val="000304D1"/>
    <w:rsid w:val="001031AB"/>
    <w:rsid w:val="00140B10"/>
    <w:rsid w:val="00150C5E"/>
    <w:rsid w:val="0015569C"/>
    <w:rsid w:val="00155D5A"/>
    <w:rsid w:val="001A0F94"/>
    <w:rsid w:val="001B7551"/>
    <w:rsid w:val="001C2FBC"/>
    <w:rsid w:val="001F00E5"/>
    <w:rsid w:val="001F389A"/>
    <w:rsid w:val="00283AF8"/>
    <w:rsid w:val="002B4793"/>
    <w:rsid w:val="002C5884"/>
    <w:rsid w:val="002E666F"/>
    <w:rsid w:val="00326C2B"/>
    <w:rsid w:val="003A1E2D"/>
    <w:rsid w:val="003D0C85"/>
    <w:rsid w:val="003D21FE"/>
    <w:rsid w:val="00410D46"/>
    <w:rsid w:val="00415EB9"/>
    <w:rsid w:val="00435579"/>
    <w:rsid w:val="004A098C"/>
    <w:rsid w:val="004D17EF"/>
    <w:rsid w:val="004D4F15"/>
    <w:rsid w:val="004E57B3"/>
    <w:rsid w:val="004E722A"/>
    <w:rsid w:val="005068BE"/>
    <w:rsid w:val="00522CC5"/>
    <w:rsid w:val="0052737D"/>
    <w:rsid w:val="00534C19"/>
    <w:rsid w:val="00543119"/>
    <w:rsid w:val="00553362"/>
    <w:rsid w:val="00561491"/>
    <w:rsid w:val="00595B8E"/>
    <w:rsid w:val="005E367E"/>
    <w:rsid w:val="005E5C00"/>
    <w:rsid w:val="006129E2"/>
    <w:rsid w:val="00622885"/>
    <w:rsid w:val="006F54E4"/>
    <w:rsid w:val="00700D56"/>
    <w:rsid w:val="0070179E"/>
    <w:rsid w:val="0076008E"/>
    <w:rsid w:val="00766B81"/>
    <w:rsid w:val="00777B1C"/>
    <w:rsid w:val="007A6C38"/>
    <w:rsid w:val="007B4B0D"/>
    <w:rsid w:val="007C01F3"/>
    <w:rsid w:val="007C24ED"/>
    <w:rsid w:val="007C7D5C"/>
    <w:rsid w:val="008144D5"/>
    <w:rsid w:val="00873256"/>
    <w:rsid w:val="00876AB4"/>
    <w:rsid w:val="008D450C"/>
    <w:rsid w:val="008F1541"/>
    <w:rsid w:val="009514E6"/>
    <w:rsid w:val="00960F7B"/>
    <w:rsid w:val="009A0F38"/>
    <w:rsid w:val="00A128C1"/>
    <w:rsid w:val="00A173BC"/>
    <w:rsid w:val="00A24FBF"/>
    <w:rsid w:val="00A37BD8"/>
    <w:rsid w:val="00A57A0D"/>
    <w:rsid w:val="00A7706E"/>
    <w:rsid w:val="00A91D1F"/>
    <w:rsid w:val="00AB2BC3"/>
    <w:rsid w:val="00AD497C"/>
    <w:rsid w:val="00B12484"/>
    <w:rsid w:val="00B37C29"/>
    <w:rsid w:val="00B42C93"/>
    <w:rsid w:val="00B56E54"/>
    <w:rsid w:val="00BC145C"/>
    <w:rsid w:val="00C56829"/>
    <w:rsid w:val="00CA7D41"/>
    <w:rsid w:val="00CB0C55"/>
    <w:rsid w:val="00CD22B2"/>
    <w:rsid w:val="00D02C42"/>
    <w:rsid w:val="00D043DE"/>
    <w:rsid w:val="00D0655E"/>
    <w:rsid w:val="00D60A48"/>
    <w:rsid w:val="00DA77A1"/>
    <w:rsid w:val="00DC7527"/>
    <w:rsid w:val="00DE715E"/>
    <w:rsid w:val="00E038A7"/>
    <w:rsid w:val="00E27206"/>
    <w:rsid w:val="00E54573"/>
    <w:rsid w:val="00E73D34"/>
    <w:rsid w:val="00E84DC0"/>
    <w:rsid w:val="00E86022"/>
    <w:rsid w:val="00EB5057"/>
    <w:rsid w:val="00EC0CF8"/>
    <w:rsid w:val="00F200F2"/>
    <w:rsid w:val="00F33B41"/>
    <w:rsid w:val="00F4025F"/>
    <w:rsid w:val="00F40B47"/>
    <w:rsid w:val="00F4168B"/>
    <w:rsid w:val="00F52535"/>
    <w:rsid w:val="00F537F1"/>
    <w:rsid w:val="00F77839"/>
    <w:rsid w:val="00FB1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54BF4"/>
  <w15:docId w15:val="{33E14DB4-21EA-424E-A9EA-C12D79549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FB16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506760">
      <w:bodyDiv w:val="1"/>
      <w:marLeft w:val="0"/>
      <w:marRight w:val="0"/>
      <w:marTop w:val="0"/>
      <w:marBottom w:val="0"/>
      <w:divBdr>
        <w:top w:val="none" w:sz="0" w:space="0" w:color="auto"/>
        <w:left w:val="none" w:sz="0" w:space="0" w:color="auto"/>
        <w:bottom w:val="none" w:sz="0" w:space="0" w:color="auto"/>
        <w:right w:val="none" w:sz="0" w:space="0" w:color="auto"/>
      </w:divBdr>
    </w:div>
    <w:div w:id="199853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tender.itender@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7E569-7291-449C-8E24-8E1A11D62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Pages>
  <Words>508</Words>
  <Characters>2900</Characters>
  <Application>Microsoft Office Word</Application>
  <DocSecurity>0</DocSecurity>
  <Lines>24</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User</cp:lastModifiedBy>
  <cp:revision>68</cp:revision>
  <dcterms:created xsi:type="dcterms:W3CDTF">2018-01-25T08:03:00Z</dcterms:created>
  <dcterms:modified xsi:type="dcterms:W3CDTF">2023-05-25T12:45:00Z</dcterms:modified>
</cp:coreProperties>
</file>