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77990">
        <w:rPr>
          <w:rFonts w:ascii="GHEA Grapalat" w:hAnsi="GHEA Grapalat" w:cs="Sylfaen"/>
          <w:sz w:val="24"/>
          <w:szCs w:val="24"/>
          <w:lang w:val="hy-AM"/>
        </w:rPr>
        <w:t>2</w:t>
      </w:r>
      <w:r w:rsidR="00BD1B96">
        <w:rPr>
          <w:rFonts w:ascii="GHEA Grapalat" w:hAnsi="GHEA Grapalat" w:cs="Sylfaen"/>
          <w:sz w:val="24"/>
          <w:szCs w:val="24"/>
          <w:lang w:val="hy-AM"/>
        </w:rPr>
        <w:t>5</w:t>
      </w:r>
      <w:r w:rsidR="00F66C60">
        <w:rPr>
          <w:rFonts w:ascii="GHEA Grapalat" w:hAnsi="GHEA Grapalat" w:cs="Sylfaen"/>
          <w:sz w:val="24"/>
          <w:szCs w:val="24"/>
          <w:lang w:val="hy-AM"/>
        </w:rPr>
        <w:t>5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Pr="00DE380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D1B96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F66C60">
        <w:rPr>
          <w:rFonts w:ascii="GHEA Grapalat" w:hAnsi="GHEA Grapalat" w:cs="Sylfaen"/>
          <w:sz w:val="24"/>
          <w:szCs w:val="24"/>
          <w:lang w:val="hy-AM"/>
        </w:rPr>
        <w:t>Զարե Պրինտ</w:t>
      </w:r>
      <w:r w:rsidR="00BD1B96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66C60">
        <w:rPr>
          <w:rFonts w:ascii="GHEA Grapalat" w:hAnsi="GHEA Grapalat" w:cs="Sylfaen"/>
          <w:sz w:val="24"/>
          <w:szCs w:val="24"/>
          <w:lang w:val="hy-AM"/>
        </w:rPr>
        <w:t>«Հանրապետական Մանկավարժահոգեբանական Կենտրոն» ՊՈԱԿ</w:t>
      </w:r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1E368F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proofErr w:type="spellEnd"/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F66C60">
        <w:rPr>
          <w:rFonts w:ascii="GHEA Grapalat" w:hAnsi="GHEA Grapalat" w:cs="Sylfaen"/>
          <w:sz w:val="24"/>
          <w:szCs w:val="24"/>
          <w:lang w:val="hy-AM"/>
        </w:rPr>
        <w:t>ՀՄԿ-ՀՄԱԾՁԲ-21/17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6C60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62C2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522</cp:revision>
  <cp:lastPrinted>2021-08-24T10:32:00Z</cp:lastPrinted>
  <dcterms:created xsi:type="dcterms:W3CDTF">2016-04-19T09:12:00Z</dcterms:created>
  <dcterms:modified xsi:type="dcterms:W3CDTF">2021-08-30T14:05:00Z</dcterms:modified>
</cp:coreProperties>
</file>