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1D95" w14:textId="77777777" w:rsidR="00721F4F" w:rsidRDefault="00721F4F" w:rsidP="00E83945">
      <w:pPr>
        <w:spacing w:after="0" w:line="240" w:lineRule="auto"/>
        <w:jc w:val="center"/>
      </w:pPr>
    </w:p>
    <w:p w14:paraId="460FA5C7" w14:textId="77777777" w:rsidR="00721F4F" w:rsidRDefault="00721F4F" w:rsidP="00E83945">
      <w:pPr>
        <w:spacing w:after="0" w:line="240" w:lineRule="auto"/>
        <w:jc w:val="center"/>
      </w:pPr>
    </w:p>
    <w:p w14:paraId="704965E8" w14:textId="5E24D516" w:rsidR="00E83945" w:rsidRDefault="00E83945" w:rsidP="00E83945">
      <w:pPr>
        <w:spacing w:after="0" w:line="240" w:lineRule="auto"/>
        <w:jc w:val="center"/>
      </w:pPr>
      <w:r>
        <w:t>ОБЪЯВЛЕНИЕ:</w:t>
      </w:r>
    </w:p>
    <w:p w14:paraId="4AD7666C" w14:textId="77777777" w:rsidR="00E83945" w:rsidRDefault="00E83945" w:rsidP="00E83945">
      <w:pPr>
        <w:spacing w:after="0" w:line="240" w:lineRule="auto"/>
        <w:jc w:val="center"/>
      </w:pPr>
    </w:p>
    <w:p w14:paraId="448121DD" w14:textId="77777777" w:rsidR="00E83945" w:rsidRDefault="00E83945" w:rsidP="00E83945">
      <w:pPr>
        <w:spacing w:after="0" w:line="240" w:lineRule="auto"/>
        <w:jc w:val="center"/>
      </w:pPr>
      <w:r>
        <w:t>внести изменения в приглашение</w:t>
      </w:r>
    </w:p>
    <w:p w14:paraId="28FCF2F4" w14:textId="77777777" w:rsidR="00E83945" w:rsidRDefault="00E83945" w:rsidP="00E83945">
      <w:pPr>
        <w:spacing w:after="0" w:line="240" w:lineRule="auto"/>
        <w:jc w:val="center"/>
      </w:pPr>
    </w:p>
    <w:p w14:paraId="0B01420D" w14:textId="77777777" w:rsidR="00E83945" w:rsidRDefault="00E83945" w:rsidP="00E83945">
      <w:pPr>
        <w:spacing w:after="0" w:line="240" w:lineRule="auto"/>
        <w:jc w:val="center"/>
      </w:pPr>
      <w:r>
        <w:t>Данный текст объявления одобрен оценочной комиссией.</w:t>
      </w:r>
    </w:p>
    <w:p w14:paraId="4A4FA42B" w14:textId="3AF96AD8" w:rsidR="00E83945" w:rsidRDefault="00E83945" w:rsidP="00E83945">
      <w:pPr>
        <w:spacing w:after="0" w:line="240" w:lineRule="auto"/>
        <w:jc w:val="center"/>
      </w:pPr>
      <w:r>
        <w:t>Опубликовано Решением № 1 от 09.06.2021 г.</w:t>
      </w:r>
    </w:p>
    <w:p w14:paraId="6C59EF58" w14:textId="77777777" w:rsidR="00E83945" w:rsidRDefault="00E83945" w:rsidP="00E83945">
      <w:pPr>
        <w:spacing w:after="0" w:line="240" w:lineRule="auto"/>
        <w:jc w:val="center"/>
      </w:pPr>
      <w:r>
        <w:t>Согласно статье 29 Закона РА «О закупках»</w:t>
      </w:r>
    </w:p>
    <w:p w14:paraId="513FE81F" w14:textId="77777777" w:rsidR="00E83945" w:rsidRDefault="00E83945" w:rsidP="00E83945">
      <w:pPr>
        <w:spacing w:after="0" w:line="240" w:lineRule="auto"/>
      </w:pPr>
    </w:p>
    <w:p w14:paraId="1BB8CF7F" w14:textId="7537DCF1" w:rsidR="00E83945" w:rsidRPr="00E83945" w:rsidRDefault="00E83945" w:rsidP="00E83945">
      <w:pPr>
        <w:spacing w:after="0" w:line="240" w:lineRule="auto"/>
        <w:jc w:val="center"/>
      </w:pPr>
      <w:r w:rsidRPr="00E83945">
        <w:t>Кодекс процедуры</w:t>
      </w:r>
      <w:r w:rsidRPr="00E83945">
        <w:t xml:space="preserve"> </w:t>
      </w:r>
      <w:r w:rsidRPr="00E83945">
        <w:rPr>
          <w:rFonts w:ascii="GHEA Grapalat" w:hAnsi="GHEA Grapalat"/>
        </w:rPr>
        <w:t>РА ГО МС-GHKHТСZB-21/02</w:t>
      </w:r>
      <w:r w:rsidRPr="00E83945">
        <w:t xml:space="preserve"> - Верховный Совет Республики Армения.</w:t>
      </w:r>
    </w:p>
    <w:p w14:paraId="1BFCF3A3" w14:textId="77777777" w:rsidR="00E83945" w:rsidRPr="00E83945" w:rsidRDefault="00E83945" w:rsidP="00E83945">
      <w:pPr>
        <w:spacing w:after="0" w:line="240" w:lineRule="auto"/>
      </w:pPr>
    </w:p>
    <w:p w14:paraId="521B660B" w14:textId="1DDA5F3B" w:rsidR="00E83945" w:rsidRPr="00E83945" w:rsidRDefault="00E83945" w:rsidP="00E83945">
      <w:pPr>
        <w:spacing w:after="0" w:line="240" w:lineRule="auto"/>
        <w:jc w:val="both"/>
      </w:pPr>
      <w:r w:rsidRPr="00E83945">
        <w:t xml:space="preserve">   </w:t>
      </w:r>
      <w:r w:rsidRPr="00E83945">
        <w:t xml:space="preserve">Оценочная комиссия процедуры закупки с кодом SH-GHKHDZB-21/02, организованной для нужд муниципалитета Сарухан, </w:t>
      </w:r>
      <w:proofErr w:type="spellStart"/>
      <w:r w:rsidRPr="00E83945">
        <w:t>марза</w:t>
      </w:r>
      <w:proofErr w:type="spellEnd"/>
      <w:r w:rsidRPr="00E83945">
        <w:t xml:space="preserve"> </w:t>
      </w:r>
      <w:proofErr w:type="spellStart"/>
      <w:r w:rsidRPr="00E83945">
        <w:t>Гегаркуник</w:t>
      </w:r>
      <w:proofErr w:type="spellEnd"/>
      <w:r w:rsidRPr="00E83945">
        <w:t>, для нужд муниципалитета общины Сарухан Республики Армения, представляет ниже причины изменения. в приглашении с таким же кодом և Краткое описание внесенных изменений:</w:t>
      </w:r>
    </w:p>
    <w:p w14:paraId="002685D2" w14:textId="77777777" w:rsidR="00E83945" w:rsidRPr="00E83945" w:rsidRDefault="00E83945" w:rsidP="00E83945">
      <w:pPr>
        <w:spacing w:after="0" w:line="240" w:lineRule="auto"/>
      </w:pPr>
    </w:p>
    <w:p w14:paraId="60E88A40" w14:textId="77777777" w:rsidR="00E83945" w:rsidRPr="00E83945" w:rsidRDefault="00E83945" w:rsidP="00E83945">
      <w:pPr>
        <w:spacing w:after="0" w:line="240" w:lineRule="auto"/>
        <w:jc w:val="both"/>
      </w:pPr>
      <w:r w:rsidRPr="00E83945">
        <w:t>Изменение N 1:</w:t>
      </w:r>
    </w:p>
    <w:p w14:paraId="540CA599" w14:textId="77777777" w:rsidR="00E83945" w:rsidRPr="00E83945" w:rsidRDefault="00E83945" w:rsidP="00E83945">
      <w:pPr>
        <w:spacing w:after="0" w:line="240" w:lineRule="auto"/>
        <w:jc w:val="both"/>
      </w:pPr>
      <w:r w:rsidRPr="00E83945">
        <w:t xml:space="preserve">      Доза N 2:</w:t>
      </w:r>
    </w:p>
    <w:p w14:paraId="0439B979" w14:textId="77777777" w:rsidR="00E83945" w:rsidRPr="00E83945" w:rsidRDefault="00E83945" w:rsidP="00E83945">
      <w:pPr>
        <w:spacing w:after="0" w:line="240" w:lineRule="auto"/>
        <w:jc w:val="both"/>
      </w:pPr>
      <w:r w:rsidRPr="00E83945">
        <w:t>Причина изменения: Часть 2 приглашения была неправильно заполнена службой капитального ремонта ирригационной сети Сарухана.</w:t>
      </w:r>
    </w:p>
    <w:p w14:paraId="358D1719" w14:textId="77777777" w:rsidR="00E83945" w:rsidRPr="00E83945" w:rsidRDefault="00E83945" w:rsidP="00E83945">
      <w:pPr>
        <w:spacing w:after="0" w:line="240" w:lineRule="auto"/>
        <w:jc w:val="both"/>
      </w:pPr>
      <w:r w:rsidRPr="00E83945">
        <w:t>Описание изменения: Во 2-м транше пригласительного пакета внесено изменение: заменить службу технического контроля качества на капитальный ремонт общинной ирригационной сети Сарухан на службу технического контроля качества на капитальный ремонт детского сада №1 общины Сарухан.</w:t>
      </w:r>
    </w:p>
    <w:p w14:paraId="00BBE025" w14:textId="77777777" w:rsidR="00E83945" w:rsidRPr="00E83945" w:rsidRDefault="00E83945" w:rsidP="00E83945">
      <w:pPr>
        <w:spacing w:after="0" w:line="240" w:lineRule="auto"/>
        <w:jc w:val="both"/>
      </w:pPr>
      <w:r w:rsidRPr="00E83945">
        <w:t>Обоснование изменения: техническая ошибка.</w:t>
      </w:r>
    </w:p>
    <w:p w14:paraId="4292988C" w14:textId="77777777" w:rsidR="00E83945" w:rsidRPr="00E83945" w:rsidRDefault="00E83945" w:rsidP="00E83945">
      <w:pPr>
        <w:spacing w:after="0" w:line="240" w:lineRule="auto"/>
        <w:jc w:val="both"/>
      </w:pPr>
    </w:p>
    <w:p w14:paraId="0CF31A0A" w14:textId="77777777" w:rsidR="00E83945" w:rsidRPr="00E83945" w:rsidRDefault="00E83945" w:rsidP="00E83945">
      <w:pPr>
        <w:spacing w:after="0" w:line="240" w:lineRule="auto"/>
        <w:jc w:val="both"/>
      </w:pPr>
    </w:p>
    <w:p w14:paraId="653AB524" w14:textId="77777777" w:rsidR="00E83945" w:rsidRPr="00E83945" w:rsidRDefault="00E83945" w:rsidP="00E83945">
      <w:pPr>
        <w:spacing w:after="0" w:line="240" w:lineRule="auto"/>
        <w:jc w:val="both"/>
      </w:pPr>
    </w:p>
    <w:p w14:paraId="1844192C" w14:textId="77777777" w:rsidR="00E83945" w:rsidRPr="00E83945" w:rsidRDefault="00E83945" w:rsidP="00E83945">
      <w:pPr>
        <w:spacing w:after="0" w:line="240" w:lineRule="auto"/>
        <w:jc w:val="both"/>
      </w:pPr>
      <w:r w:rsidRPr="00E83945">
        <w:t>Изменение N 2:</w:t>
      </w:r>
    </w:p>
    <w:p w14:paraId="07866077" w14:textId="77777777" w:rsidR="00E83945" w:rsidRPr="00E83945" w:rsidRDefault="00E83945" w:rsidP="00E83945">
      <w:pPr>
        <w:spacing w:after="0" w:line="240" w:lineRule="auto"/>
        <w:jc w:val="both"/>
      </w:pPr>
      <w:r w:rsidRPr="00E83945">
        <w:t>Доза N 2:</w:t>
      </w:r>
    </w:p>
    <w:p w14:paraId="492F608A" w14:textId="77777777" w:rsidR="00E83945" w:rsidRPr="00E83945" w:rsidRDefault="00E83945" w:rsidP="00E83945">
      <w:pPr>
        <w:spacing w:after="0" w:line="240" w:lineRule="auto"/>
        <w:jc w:val="both"/>
      </w:pPr>
      <w:r w:rsidRPr="00E83945">
        <w:t>Причина изменения: В пункте 2.4.2 пригласительного пакета «Участник подает заявку», второй транш был ошибочно заполнен «гидравлической» лицензией.</w:t>
      </w:r>
    </w:p>
    <w:p w14:paraId="39976786" w14:textId="77777777" w:rsidR="00E83945" w:rsidRPr="00E83945" w:rsidRDefault="00E83945" w:rsidP="00E83945">
      <w:pPr>
        <w:spacing w:after="0" w:line="240" w:lineRule="auto"/>
        <w:jc w:val="both"/>
      </w:pPr>
      <w:r w:rsidRPr="00E83945">
        <w:t>Описание изменения: В Раздел 2 Раздела 2.4.2 Пакета приглашений была внесена поправка, заменяющая лицензию на «гидротехнику» лицензией на «жилую общественную добычу».</w:t>
      </w:r>
    </w:p>
    <w:p w14:paraId="006B4DE9" w14:textId="77777777" w:rsidR="00E83945" w:rsidRPr="00E83945" w:rsidRDefault="00E83945" w:rsidP="00E83945">
      <w:pPr>
        <w:spacing w:after="0" w:line="240" w:lineRule="auto"/>
        <w:jc w:val="both"/>
      </w:pPr>
      <w:r w:rsidRPr="00E83945">
        <w:t>Обоснование изменения: техническая ошибка.</w:t>
      </w:r>
    </w:p>
    <w:p w14:paraId="2F988909" w14:textId="77777777" w:rsidR="00E83945" w:rsidRPr="00E83945" w:rsidRDefault="00E83945" w:rsidP="00E83945">
      <w:pPr>
        <w:spacing w:after="0" w:line="240" w:lineRule="auto"/>
        <w:jc w:val="both"/>
      </w:pPr>
    </w:p>
    <w:p w14:paraId="09CDEA40" w14:textId="77777777" w:rsidR="00E83945" w:rsidRPr="00E83945" w:rsidRDefault="00E83945" w:rsidP="00E83945">
      <w:pPr>
        <w:spacing w:after="0" w:line="240" w:lineRule="auto"/>
        <w:jc w:val="both"/>
      </w:pPr>
    </w:p>
    <w:p w14:paraId="3BA05F45" w14:textId="73CCFD85" w:rsidR="00E83945" w:rsidRPr="00E83945" w:rsidRDefault="00E83945" w:rsidP="00E83945">
      <w:pPr>
        <w:spacing w:after="0" w:line="240" w:lineRule="auto"/>
        <w:jc w:val="both"/>
      </w:pPr>
      <w:r w:rsidRPr="00E83945">
        <w:t xml:space="preserve">          Для получения дополнительной информации, связанной с этим объявлением, вы можете обратиться к секретарю Оценочной комиссии с кодом </w:t>
      </w:r>
      <w:r w:rsidRPr="00E83945">
        <w:rPr>
          <w:rFonts w:ascii="GHEA Grapalat" w:hAnsi="GHEA Grapalat"/>
        </w:rPr>
        <w:t>РА ГО МС-GHKHТСZB-21/02</w:t>
      </w:r>
      <w:r w:rsidRPr="00E83945">
        <w:t xml:space="preserve">: </w:t>
      </w:r>
      <w:r w:rsidRPr="00E83945">
        <w:t xml:space="preserve">Ж. </w:t>
      </w:r>
      <w:proofErr w:type="spellStart"/>
      <w:r w:rsidRPr="00E83945">
        <w:t>Хачатрян</w:t>
      </w:r>
      <w:proofErr w:type="spellEnd"/>
      <w:r w:rsidRPr="00E83945">
        <w:t>.</w:t>
      </w:r>
    </w:p>
    <w:p w14:paraId="1273BD3D" w14:textId="77777777" w:rsidR="00E83945" w:rsidRPr="00E83945" w:rsidRDefault="00E83945" w:rsidP="00E83945">
      <w:pPr>
        <w:spacing w:after="0" w:line="240" w:lineRule="auto"/>
        <w:jc w:val="both"/>
      </w:pPr>
    </w:p>
    <w:p w14:paraId="7D2F7CD0" w14:textId="77777777" w:rsidR="00E83945" w:rsidRPr="00E83945" w:rsidRDefault="00E83945" w:rsidP="00E83945">
      <w:pPr>
        <w:spacing w:after="0" w:line="240" w:lineRule="auto"/>
        <w:jc w:val="both"/>
      </w:pPr>
      <w:r w:rsidRPr="00E83945">
        <w:t>Телефон 077-17-80-10</w:t>
      </w:r>
    </w:p>
    <w:p w14:paraId="21D4257C" w14:textId="77777777" w:rsidR="00E83945" w:rsidRPr="00E83945" w:rsidRDefault="00E83945" w:rsidP="00E83945">
      <w:pPr>
        <w:spacing w:after="0" w:line="240" w:lineRule="auto"/>
        <w:jc w:val="both"/>
      </w:pPr>
      <w:r w:rsidRPr="00E83945">
        <w:t xml:space="preserve">                                        Электронная почта Электронная почта: sarukhan.gegharquniq@mta.gov.am</w:t>
      </w:r>
    </w:p>
    <w:p w14:paraId="62AECB81" w14:textId="77777777" w:rsidR="00E83945" w:rsidRPr="00E83945" w:rsidRDefault="00E83945" w:rsidP="00E83945">
      <w:pPr>
        <w:spacing w:after="0" w:line="240" w:lineRule="auto"/>
        <w:jc w:val="both"/>
      </w:pPr>
      <w:r w:rsidRPr="00E83945">
        <w:t xml:space="preserve">                           </w:t>
      </w:r>
    </w:p>
    <w:p w14:paraId="2BFA8CE0" w14:textId="621DE637" w:rsidR="00FA4F0D" w:rsidRPr="00E83945" w:rsidRDefault="00E83945" w:rsidP="00E83945">
      <w:pPr>
        <w:spacing w:after="0" w:line="240" w:lineRule="auto"/>
        <w:jc w:val="both"/>
      </w:pPr>
      <w:r w:rsidRPr="00E83945">
        <w:t xml:space="preserve">Комиссия по оценке закупок с кодом </w:t>
      </w:r>
      <w:r w:rsidRPr="00E83945">
        <w:rPr>
          <w:rFonts w:ascii="GHEA Grapalat" w:hAnsi="GHEA Grapalat"/>
        </w:rPr>
        <w:t>РА ГО МС-GHKHТСZB-21/02</w:t>
      </w:r>
      <w:r w:rsidRPr="00E83945">
        <w:rPr>
          <w:rFonts w:ascii="GHEA Grapalat" w:hAnsi="GHEA Grapalat"/>
        </w:rPr>
        <w:t xml:space="preserve"> </w:t>
      </w:r>
      <w:r w:rsidRPr="00E83945">
        <w:t>Верховного Совета Республики Армения.</w:t>
      </w:r>
    </w:p>
    <w:sectPr w:rsidR="00FA4F0D" w:rsidRPr="00E83945" w:rsidSect="00E83945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0D"/>
    <w:rsid w:val="00721F4F"/>
    <w:rsid w:val="00E83945"/>
    <w:rsid w:val="00FA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D79C"/>
  <w15:chartTrackingRefBased/>
  <w15:docId w15:val="{C29B2098-2C05-4B65-90E5-5680DF3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jorakhachatryan@outlook.com</dc:creator>
  <cp:keywords/>
  <dc:description/>
  <cp:lastModifiedBy>jorakhachatryan@outlook.com</cp:lastModifiedBy>
  <cp:revision>3</cp:revision>
  <dcterms:created xsi:type="dcterms:W3CDTF">2021-06-09T07:11:00Z</dcterms:created>
  <dcterms:modified xsi:type="dcterms:W3CDTF">2021-06-09T07:14:00Z</dcterms:modified>
</cp:coreProperties>
</file>