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71" w:rsidRPr="00580C71" w:rsidRDefault="00580C71" w:rsidP="00580C7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Протокол № 2</w:t>
      </w:r>
    </w:p>
    <w:p w:rsidR="00580C71" w:rsidRPr="00580C71" w:rsidRDefault="00BF66F3" w:rsidP="00580C71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F66F3">
        <w:rPr>
          <w:rFonts w:ascii="GHEA Grapalat" w:eastAsia="Times New Roman" w:hAnsi="GHEA Grapalat" w:cs="Times New Roman"/>
          <w:sz w:val="20"/>
          <w:szCs w:val="20"/>
          <w:lang w:val="hy-AM"/>
        </w:rPr>
        <w:t>ՋԿ-</w:t>
      </w:r>
      <w:r w:rsidRPr="00BF66F3">
        <w:rPr>
          <w:rFonts w:ascii="GHEA Grapalat" w:eastAsia="Times New Roman" w:hAnsi="GHEA Grapalat" w:cs="Times New Roman"/>
          <w:sz w:val="20"/>
          <w:szCs w:val="20"/>
          <w:lang w:val="af-ZA"/>
        </w:rPr>
        <w:t>ԲՄԱՇՁԲ-24/1</w:t>
      </w:r>
      <w:r w:rsidRPr="00BF66F3">
        <w:rPr>
          <w:rFonts w:ascii="GHEA Grapalat" w:eastAsia="Times New Roman" w:hAnsi="GHEA Grapalat" w:cs="Times New Roman"/>
          <w:sz w:val="20"/>
          <w:szCs w:val="20"/>
          <w:lang w:val="hy-AM"/>
        </w:rPr>
        <w:t>-Ա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580C71"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кодовая процедура</w:t>
      </w:r>
    </w:p>
    <w:p w:rsidR="00580C71" w:rsidRPr="00580C71" w:rsidRDefault="00580C71" w:rsidP="00580C71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заседание оценочной комиссии</w:t>
      </w: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в. Ереван 20.05.2024</w:t>
      </w: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Они участвовали:</w:t>
      </w: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Председатель комиссии: К.</w:t>
      </w:r>
      <w:r w:rsidRPr="00580C71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Алеян</w:t>
      </w:r>
      <w:r w:rsidRPr="00580C71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(ЗАЗОР)</w:t>
      </w: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Члены комиссии А. Симонян, Э.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Бадалян, А. Оганян и</w:t>
      </w:r>
      <w:r w:rsidRPr="00580C7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А. Макарян</w:t>
      </w: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Секретарь: А. Саргсян.</w:t>
      </w:r>
    </w:p>
    <w:p w:rsidR="00580C71" w:rsidRPr="00580C71" w:rsidRDefault="00580C71" w:rsidP="00580C7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0C71" w:rsidRPr="00580C71" w:rsidRDefault="00580C71" w:rsidP="00580C71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поводу открытия торгов</w:t>
      </w:r>
    </w:p>
    <w:p w:rsidR="00580C71" w:rsidRPr="00580C71" w:rsidRDefault="00580C71" w:rsidP="00580C71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</w:t>
      </w:r>
      <w:r w:rsidR="0020478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</w:t>
      </w:r>
    </w:p>
    <w:p w:rsidR="00580C71" w:rsidRPr="00580C71" w:rsidRDefault="00580C71" w:rsidP="00580C71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0C71" w:rsidRPr="00580C71" w:rsidRDefault="00580C71" w:rsidP="00580C71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Cs/>
          <w:iCs/>
          <w:sz w:val="20"/>
          <w:szCs w:val="20"/>
          <w:lang w:val="hy-AM"/>
        </w:rPr>
        <w:t xml:space="preserve">Тоннель №2 Арпа-Севан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для нужд Водного комитета</w:t>
      </w:r>
      <w:r w:rsidRPr="00580C71">
        <w:rPr>
          <w:rFonts w:ascii="GHEA Grapalat" w:eastAsia="Times New Roman" w:hAnsi="GHEA Grapalat" w:cs="Times New Roman"/>
          <w:b/>
          <w:bCs/>
          <w:iCs/>
          <w:sz w:val="20"/>
          <w:szCs w:val="20"/>
          <w:lang w:val="af-ZA"/>
        </w:rPr>
        <w:t xml:space="preserve"> Заявки на процедуру </w:t>
      </w:r>
      <w:r w:rsidRPr="00580C71">
        <w:rPr>
          <w:rFonts w:ascii="GHEA Grapalat" w:eastAsia="Times New Roman" w:hAnsi="GHEA Grapalat" w:cs="Times New Roman"/>
          <w:bCs/>
          <w:iCs/>
          <w:sz w:val="20"/>
          <w:szCs w:val="20"/>
          <w:lang w:val="hy-AM"/>
        </w:rPr>
        <w:t xml:space="preserve">приобретения работ по капитальному ремонту наиболее аварийных участков под кодом </w:t>
      </w:r>
      <w:r w:rsidR="005F6977" w:rsidRPr="005F6977">
        <w:rPr>
          <w:rFonts w:ascii="GHEA Grapalat" w:eastAsia="Times New Roman" w:hAnsi="GHEA Grapalat" w:cs="Times New Roman"/>
          <w:bCs/>
          <w:iCs/>
          <w:sz w:val="20"/>
          <w:szCs w:val="20"/>
          <w:lang w:val="hy-AM"/>
        </w:rPr>
        <w:t>ՋԿ-</w:t>
      </w:r>
      <w:r w:rsidR="005F6977" w:rsidRPr="005F6977">
        <w:rPr>
          <w:rFonts w:ascii="GHEA Grapalat" w:eastAsia="Times New Roman" w:hAnsi="GHEA Grapalat" w:cs="Times New Roman"/>
          <w:bCs/>
          <w:iCs/>
          <w:sz w:val="20"/>
          <w:szCs w:val="20"/>
          <w:lang w:val="af-ZA"/>
        </w:rPr>
        <w:t>ԲՄԱՇՁԲ-24/1</w:t>
      </w:r>
      <w:r w:rsidR="005F6977" w:rsidRPr="005F6977">
        <w:rPr>
          <w:rFonts w:ascii="GHEA Grapalat" w:eastAsia="Times New Roman" w:hAnsi="GHEA Grapalat" w:cs="Times New Roman"/>
          <w:bCs/>
          <w:iCs/>
          <w:sz w:val="20"/>
          <w:szCs w:val="20"/>
          <w:lang w:val="hy-AM"/>
        </w:rPr>
        <w:t>-Ա</w:t>
      </w:r>
      <w:r w:rsidRPr="00580C71">
        <w:rPr>
          <w:rFonts w:ascii="GHEA Grapalat" w:eastAsia="Times New Roman" w:hAnsi="GHEA Grapalat" w:cs="Times New Roman"/>
          <w:bCs/>
          <w:iCs/>
          <w:sz w:val="20"/>
          <w:szCs w:val="20"/>
          <w:lang w:val="hy-AM"/>
        </w:rPr>
        <w:t xml:space="preserve"> были открыты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электронной форме через сайт </w:t>
      </w:r>
      <w:hyperlink r:id="rId5" w:history="1">
        <w:r w:rsidRPr="00580C71">
          <w:rPr>
            <w:rFonts w:ascii="GHEA Grapalat" w:eastAsia="Times New Roman" w:hAnsi="GHEA Grapalat" w:cs="Times New Roman"/>
            <w:sz w:val="20"/>
            <w:szCs w:val="20"/>
            <w:lang w:val="hy-AM"/>
          </w:rPr>
          <w:t xml:space="preserve">www.armeps.am </w:t>
        </w:r>
      </w:hyperlink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10 мая 2024 года в 16:00: 00 /публикация: 09.04.2024/ :</w:t>
      </w:r>
    </w:p>
    <w:p w:rsidR="00580C71" w:rsidRPr="00580C71" w:rsidRDefault="00580C71" w:rsidP="00580C71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580C71" w:rsidRPr="00580C71" w:rsidRDefault="00580C71" w:rsidP="00580C71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bCs/>
          <w:iCs/>
          <w:sz w:val="20"/>
          <w:szCs w:val="20"/>
          <w:lang w:val="hy-AM"/>
        </w:rPr>
        <w:t xml:space="preserve">ЖК- </w:t>
      </w:r>
      <w:r w:rsidRPr="00580C71">
        <w:rPr>
          <w:rFonts w:ascii="GHEA Grapalat" w:eastAsia="Times New Roman" w:hAnsi="GHEA Grapalat" w:cs="Times New Roman"/>
          <w:b/>
          <w:bCs/>
          <w:iCs/>
          <w:sz w:val="20"/>
          <w:szCs w:val="20"/>
          <w:lang w:val="af-ZA"/>
        </w:rPr>
        <w:t xml:space="preserve">БМАШДЗБ-24/1 </w:t>
      </w:r>
      <w:r w:rsidRPr="00580C71">
        <w:rPr>
          <w:rFonts w:ascii="GHEA Grapalat" w:eastAsia="Times New Roman" w:hAnsi="GHEA Grapalat" w:cs="Times New Roman"/>
          <w:b/>
          <w:bCs/>
          <w:iCs/>
          <w:sz w:val="20"/>
          <w:szCs w:val="20"/>
          <w:lang w:val="hy-AM"/>
        </w:rPr>
        <w:t>-А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580C71">
        <w:rPr>
          <w:rFonts w:ascii="GHEA Grapalat" w:eastAsia="Times New Roman" w:hAnsi="GHEA Grapalat" w:cs="Sylfaen"/>
          <w:b/>
          <w:sz w:val="20"/>
          <w:szCs w:val="20"/>
          <w:lang w:val="hy-AM"/>
        </w:rPr>
        <w:t>является(являются) заявкой на участие в процедуре кода</w:t>
      </w:r>
    </w:p>
    <w:p w:rsidR="00580C71" w:rsidRPr="00580C71" w:rsidRDefault="00580C71" w:rsidP="00580C71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Sylfaen"/>
          <w:b/>
          <w:sz w:val="20"/>
          <w:szCs w:val="20"/>
          <w:lang w:val="hy-AM"/>
        </w:rPr>
        <w:t>представлено следующими участниками:</w:t>
      </w:r>
    </w:p>
    <w:p w:rsidR="00580C71" w:rsidRPr="00580C71" w:rsidRDefault="00580C71" w:rsidP="00580C71">
      <w:pPr>
        <w:spacing w:after="0" w:line="276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10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4636"/>
        <w:gridCol w:w="2846"/>
      </w:tblGrid>
      <w:tr w:rsidR="00580C71" w:rsidRPr="00580C71" w:rsidTr="001352EA">
        <w:trPr>
          <w:trHeight w:val="28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</w:rPr>
              <w:t>Электронная почта</w:t>
            </w:r>
          </w:p>
        </w:tc>
      </w:tr>
      <w:tr w:rsidR="00580C71" w:rsidRPr="00BF66F3" w:rsidTr="001352EA">
        <w:trPr>
          <w:trHeight w:val="84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1" w:rsidRPr="00580C71" w:rsidRDefault="00580C71" w:rsidP="00580C71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ОАО </w:t>
            </w:r>
            <w:r w:rsidRPr="00580C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" </w:t>
            </w: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Арпа-Севан </w:t>
            </w:r>
            <w:r w:rsidRPr="00580C7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"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</w:p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>в. Ереван, В. Вагаршян 20:00</w:t>
            </w:r>
          </w:p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>012211111</w:t>
            </w:r>
          </w:p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</w:p>
          <w:p w:rsidR="00580C71" w:rsidRPr="00580C71" w:rsidRDefault="00773A20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  <w:hyperlink r:id="rId6" w:history="1">
              <w:r w:rsidR="00580C71" w:rsidRPr="00580C71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  <w:lang w:val="hy-AM"/>
                </w:rPr>
                <w:t xml:space="preserve">info@arpa-sevan.am </w:t>
              </w:r>
            </w:hyperlink>
            <w:r w:rsidR="00580C71" w:rsidRPr="00580C71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 xml:space="preserve">, </w:t>
            </w:r>
            <w:hyperlink r:id="rId7" w:history="1">
              <w:r w:rsidR="00580C71" w:rsidRPr="00580C71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  <w:lang w:val="hy-AM"/>
                </w:rPr>
                <w:t>a_ghazaryan@arpa-sevan.am</w:t>
              </w:r>
            </w:hyperlink>
            <w:r w:rsidR="00580C71" w:rsidRPr="00580C71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580C71" w:rsidRPr="00580C71" w:rsidRDefault="00580C71" w:rsidP="00580C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580C71" w:rsidRPr="00580C71" w:rsidRDefault="00580C71" w:rsidP="00580C71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80C71" w:rsidRPr="00580C71" w:rsidRDefault="00580C71" w:rsidP="00580C71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580C71" w:rsidRPr="00580C71" w:rsidRDefault="00580C71" w:rsidP="00580C71">
      <w:pPr>
        <w:spacing w:after="0" w:line="276" w:lineRule="auto"/>
        <w:ind w:left="72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</w:t>
      </w:r>
      <w:r w:rsidRPr="00580C7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580C71" w:rsidRPr="00580C71" w:rsidRDefault="00580C71" w:rsidP="00580C71">
      <w:pPr>
        <w:spacing w:after="0" w:line="276" w:lineRule="auto"/>
        <w:ind w:right="310"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Sylfaen"/>
          <w:sz w:val="20"/>
          <w:szCs w:val="20"/>
          <w:lang w:val="hy-AM"/>
        </w:rPr>
        <w:t>АМД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2128"/>
        <w:gridCol w:w="1843"/>
        <w:gridCol w:w="2695"/>
      </w:tblGrid>
      <w:tr w:rsidR="00580C71" w:rsidRPr="00580C71" w:rsidTr="001352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580C71" w:rsidRPr="00580C71" w:rsidTr="001352EA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580C7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Cs/>
                <w:iCs/>
                <w:sz w:val="20"/>
                <w:szCs w:val="20"/>
                <w:u w:val="single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bCs/>
                <w:iCs/>
                <w:sz w:val="20"/>
                <w:szCs w:val="20"/>
                <w:u w:val="single"/>
                <w:lang w:val="hy-AM"/>
              </w:rPr>
              <w:t>РЕМОНТ ДРУГИХ ЗДАНИЙ -</w:t>
            </w:r>
          </w:p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Cs/>
                <w:iCs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bCs/>
                <w:iCs/>
                <w:sz w:val="20"/>
                <w:szCs w:val="20"/>
                <w:lang w:val="hy-AM"/>
              </w:rPr>
              <w:t>Тоннель Арпа-Севан №2</w:t>
            </w:r>
            <w:r w:rsidRPr="00580C71">
              <w:rPr>
                <w:rFonts w:ascii="GHEA Grapalat" w:eastAsia="Times New Roman" w:hAnsi="GHEA Grapalat" w:cs="Arial"/>
                <w:b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580C71">
              <w:rPr>
                <w:rFonts w:ascii="GHEA Grapalat" w:eastAsia="Times New Roman" w:hAnsi="GHEA Grapalat" w:cs="Arial"/>
                <w:bCs/>
                <w:iCs/>
                <w:sz w:val="20"/>
                <w:szCs w:val="20"/>
                <w:lang w:val="hy-AM"/>
              </w:rPr>
              <w:t>капитальный ремонт наиболее аварийных участков</w:t>
            </w:r>
          </w:p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общая стоимость покупки 2 205 457 927</w:t>
            </w:r>
          </w:p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Финансовые ресурсы на 2024 год – 986 193 000</w:t>
            </w:r>
          </w:p>
        </w:tc>
      </w:tr>
      <w:tr w:rsidR="00580C71" w:rsidRPr="00580C71" w:rsidTr="001352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1" w:rsidRPr="00580C71" w:rsidRDefault="00580C71" w:rsidP="00580C71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ОАО "Арпа-Севан </w:t>
            </w:r>
            <w:r w:rsidRPr="00580C7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1 833 383 966 .67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366 676 793,33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71" w:rsidRPr="00580C71" w:rsidRDefault="00580C71" w:rsidP="00580C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2 200 060 760</w:t>
            </w:r>
          </w:p>
        </w:tc>
      </w:tr>
    </w:tbl>
    <w:p w:rsidR="00580C71" w:rsidRPr="00580C71" w:rsidRDefault="00580C71" w:rsidP="00580C71">
      <w:pPr>
        <w:spacing w:after="0"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80C71" w:rsidRPr="00580C71" w:rsidRDefault="00580C71" w:rsidP="00580C7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Наличие документов, предусмотренных приглашением, в каждой открытой заявке, поданной участником(ами), и соответствие документов каждой заявки требованиям приглашения</w:t>
      </w:r>
    </w:p>
    <w:p w:rsidR="00580C71" w:rsidRPr="00580C71" w:rsidRDefault="00580C71" w:rsidP="00580C7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________________________________________________________________________________________________________________</w:t>
      </w:r>
    </w:p>
    <w:p w:rsidR="00580C71" w:rsidRPr="00580C71" w:rsidRDefault="00580C71" w:rsidP="00580C71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0C71" w:rsidRPr="00580C71" w:rsidRDefault="00580C71" w:rsidP="00580C7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Все документы, необходимые для приглашения на процедуру с кодом JK-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БМАШДЗБ-24/1 -А, предоставлены ОАО «Арпа-Севан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»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и соответствуют требованиям приглашения.</w:t>
      </w:r>
    </w:p>
    <w:p w:rsidR="00580C71" w:rsidRPr="00580C71" w:rsidRDefault="00580C71" w:rsidP="00580C7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0C71" w:rsidRPr="00580C71" w:rsidRDefault="00580C71" w:rsidP="00580C71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580C71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>Решение комиссии</w:t>
      </w:r>
    </w:p>
    <w:p w:rsidR="00580C71" w:rsidRPr="00580C71" w:rsidRDefault="00580C71" w:rsidP="00580C71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</w:p>
    <w:p w:rsidR="00580C71" w:rsidRPr="00580C71" w:rsidRDefault="00580C71" w:rsidP="00580C71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580C71">
        <w:rPr>
          <w:rFonts w:ascii="GHEA Grapalat" w:eastAsia="Times New Roman" w:hAnsi="GHEA Grapalat" w:cs="Sylfaen"/>
          <w:sz w:val="20"/>
          <w:szCs w:val="20"/>
          <w:lang w:val="hy-AM" w:eastAsia="x-none"/>
        </w:rPr>
        <w:t>По результатам оценки комиссия приняла решение.</w:t>
      </w:r>
    </w:p>
    <w:p w:rsidR="00580C71" w:rsidRPr="00580C71" w:rsidRDefault="00580C71" w:rsidP="00580C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580C71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Подтвердить результаты оценки ОАО «Арпа-Севан </w:t>
      </w:r>
      <w:r w:rsidRPr="00580C71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 xml:space="preserve">» </w:t>
      </w:r>
      <w:r w:rsidRPr="00580C71">
        <w:rPr>
          <w:rFonts w:ascii="GHEA Grapalat" w:eastAsia="Times New Roman" w:hAnsi="GHEA Grapalat" w:cs="Sylfaen"/>
          <w:sz w:val="20"/>
          <w:szCs w:val="20"/>
          <w:lang w:val="hy-AM" w:eastAsia="x-none"/>
        </w:rPr>
        <w:t>.</w:t>
      </w:r>
    </w:p>
    <w:p w:rsidR="00580C71" w:rsidRPr="00580C71" w:rsidRDefault="00580C71" w:rsidP="00580C7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Объявить </w:t>
      </w:r>
      <w:r w:rsidRPr="00580C71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ОАО «Арпа-Севан </w:t>
      </w:r>
      <w:r w:rsidRPr="00580C71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» избранным участником процедуры с кодом </w:t>
      </w:r>
      <w:r w:rsidR="00773A20" w:rsidRPr="00773A20">
        <w:rPr>
          <w:rFonts w:ascii="GHEA Grapalat" w:eastAsia="Times New Roman" w:hAnsi="GHEA Grapalat" w:cs="Times New Roman"/>
          <w:sz w:val="20"/>
          <w:szCs w:val="20"/>
          <w:lang w:val="hy-AM"/>
        </w:rPr>
        <w:t>ՋԿ-</w:t>
      </w:r>
      <w:r w:rsidR="00773A20" w:rsidRPr="00773A20">
        <w:rPr>
          <w:rFonts w:ascii="GHEA Grapalat" w:eastAsia="Times New Roman" w:hAnsi="GHEA Grapalat" w:cs="Times New Roman"/>
          <w:sz w:val="20"/>
          <w:szCs w:val="20"/>
          <w:lang w:val="af-ZA"/>
        </w:rPr>
        <w:t>ԲՄԱՇՁԲ-24/1</w:t>
      </w:r>
      <w:r w:rsidR="00773A20" w:rsidRPr="00773A20">
        <w:rPr>
          <w:rFonts w:ascii="GHEA Grapalat" w:eastAsia="Times New Roman" w:hAnsi="GHEA Grapalat" w:cs="Times New Roman"/>
          <w:sz w:val="20"/>
          <w:szCs w:val="20"/>
          <w:lang w:val="hy-AM"/>
        </w:rPr>
        <w:t>-Ա</w:t>
      </w:r>
      <w:bookmarkStart w:id="0" w:name="_GoBack"/>
      <w:bookmarkEnd w:id="0"/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,</w:t>
      </w:r>
    </w:p>
    <w:p w:rsidR="00580C71" w:rsidRPr="00580C71" w:rsidRDefault="00580C71" w:rsidP="00580C7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Опубликовать заявление о решении о заключении контракта ( </w:t>
      </w:r>
      <w:r w:rsidRPr="00580C71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в соответствии со статьей 10 Закона РА «О закупках»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период бездействия не применяется) </w:t>
      </w:r>
      <w:r w:rsidRPr="00580C71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580C71" w:rsidRPr="00580C71" w:rsidRDefault="00580C71" w:rsidP="00580C7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4. После публикации объявления о решении о заключении договора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четвертый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работающий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день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оповестить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выбрано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участнику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представив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договор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чтобы запечатать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предложение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и: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контракта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проект</w:t>
      </w:r>
    </w:p>
    <w:p w:rsidR="00580C71" w:rsidRPr="00580C71" w:rsidRDefault="00580C71" w:rsidP="00580C7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80C71" w:rsidRPr="00580C71" w:rsidRDefault="00580C71" w:rsidP="00580C71">
      <w:pPr>
        <w:pBdr>
          <w:bottom w:val="single" w:sz="6" w:space="1" w:color="auto"/>
        </w:pBdr>
        <w:spacing w:after="0" w:line="276" w:lineRule="auto"/>
        <w:ind w:left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Комиссии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следующий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сессия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держа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день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время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и: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место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подтвердить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</w:t>
      </w:r>
    </w:p>
    <w:p w:rsidR="00580C71" w:rsidRPr="00580C71" w:rsidRDefault="00580C71" w:rsidP="00580C7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80C71">
        <w:rPr>
          <w:rFonts w:ascii="GHEA Grapalat" w:eastAsia="Times New Roman" w:hAnsi="GHEA Grapalat" w:cs="Times New Roman"/>
          <w:sz w:val="20"/>
          <w:szCs w:val="20"/>
        </w:rPr>
        <w:t>оценщик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комиссии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следующий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сессия</w:t>
      </w:r>
      <w:r w:rsidRPr="00580C7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пригласить</w:t>
      </w:r>
      <w:r w:rsidRPr="00580C7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по мере необходимости </w:t>
      </w:r>
      <w:r w:rsidRPr="00580C7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что</w:t>
      </w:r>
      <w:r w:rsidRPr="00580C7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580C7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будет</w:t>
      </w:r>
      <w:r w:rsidRPr="00580C7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  <w:lang w:val="hy-AM"/>
        </w:rPr>
        <w:t>Джей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комитета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административный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 xml:space="preserve">в здании по адресу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 xml:space="preserve">в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 xml:space="preserve">Ереван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 xml:space="preserve">Вардананц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13а ,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сеансы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 xml:space="preserve">Зал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>:</w:t>
      </w:r>
    </w:p>
    <w:p w:rsidR="00580C71" w:rsidRPr="00580C71" w:rsidRDefault="00580C71" w:rsidP="00580C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80C71">
        <w:rPr>
          <w:rFonts w:ascii="GHEA Grapalat" w:eastAsia="Times New Roman" w:hAnsi="GHEA Grapalat" w:cs="Times New Roman"/>
          <w:sz w:val="20"/>
          <w:szCs w:val="20"/>
        </w:rPr>
        <w:t>Принял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является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>решение: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 xml:space="preserve">за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-5, </w:t>
      </w:r>
      <w:r w:rsidRPr="00580C71">
        <w:rPr>
          <w:rFonts w:ascii="GHEA Grapalat" w:eastAsia="Times New Roman" w:hAnsi="GHEA Grapalat" w:cs="Times New Roman"/>
          <w:sz w:val="20"/>
          <w:szCs w:val="20"/>
        </w:rPr>
        <w:t xml:space="preserve">против </w:t>
      </w:r>
      <w:r w:rsidRPr="00580C71">
        <w:rPr>
          <w:rFonts w:ascii="GHEA Grapalat" w:eastAsia="Times New Roman" w:hAnsi="GHEA Grapalat" w:cs="Times New Roman"/>
          <w:sz w:val="20"/>
          <w:szCs w:val="20"/>
          <w:lang w:val="af-ZA"/>
        </w:rPr>
        <w:t>-0</w:t>
      </w:r>
    </w:p>
    <w:p w:rsidR="00580C71" w:rsidRPr="00580C71" w:rsidRDefault="00580C71" w:rsidP="00580C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80C71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tbl>
      <w:tblPr>
        <w:tblW w:w="8174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3668"/>
        <w:gridCol w:w="2189"/>
      </w:tblGrid>
      <w:tr w:rsidR="00580C71" w:rsidRPr="00580C71" w:rsidTr="001352EA">
        <w:trPr>
          <w:trHeight w:val="280"/>
        </w:trPr>
        <w:tc>
          <w:tcPr>
            <w:tcW w:w="2317" w:type="dxa"/>
            <w:vAlign w:val="bottom"/>
            <w:hideMark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</w:rPr>
              <w:t>Президент: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89" w:type="dxa"/>
            <w:vAlign w:val="bottom"/>
            <w:hideMark/>
          </w:tcPr>
          <w:p w:rsidR="00580C71" w:rsidRPr="00580C71" w:rsidRDefault="00580C71" w:rsidP="00580C7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К.</w:t>
            </w: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pt-BR"/>
              </w:rPr>
              <w:t xml:space="preserve"> </w:t>
            </w: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Аллея</w:t>
            </w:r>
          </w:p>
        </w:tc>
      </w:tr>
      <w:tr w:rsidR="00580C71" w:rsidRPr="00580C71" w:rsidTr="001352EA">
        <w:trPr>
          <w:trHeight w:val="280"/>
        </w:trPr>
        <w:tc>
          <w:tcPr>
            <w:tcW w:w="2317" w:type="dxa"/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89" w:type="dxa"/>
            <w:vAlign w:val="bottom"/>
          </w:tcPr>
          <w:p w:rsidR="00580C71" w:rsidRPr="00580C71" w:rsidRDefault="00580C71" w:rsidP="00580C7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А. Симонян</w:t>
            </w:r>
          </w:p>
        </w:tc>
      </w:tr>
      <w:tr w:rsidR="00580C71" w:rsidRPr="00580C71" w:rsidTr="001352EA">
        <w:trPr>
          <w:trHeight w:val="280"/>
        </w:trPr>
        <w:tc>
          <w:tcPr>
            <w:tcW w:w="2317" w:type="dxa"/>
            <w:vAlign w:val="bottom"/>
            <w:hideMark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</w:rPr>
              <w:t>члены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89" w:type="dxa"/>
            <w:vAlign w:val="bottom"/>
            <w:hideMark/>
          </w:tcPr>
          <w:p w:rsidR="00580C71" w:rsidRPr="00580C71" w:rsidRDefault="00580C71" w:rsidP="00580C7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Э.</w:t>
            </w: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Бадалян</w:t>
            </w:r>
          </w:p>
        </w:tc>
      </w:tr>
      <w:tr w:rsidR="00580C71" w:rsidRPr="00580C71" w:rsidTr="001352EA">
        <w:trPr>
          <w:trHeight w:val="316"/>
        </w:trPr>
        <w:tc>
          <w:tcPr>
            <w:tcW w:w="2317" w:type="dxa"/>
            <w:vAlign w:val="bottom"/>
            <w:hideMark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89" w:type="dxa"/>
            <w:vAlign w:val="bottom"/>
          </w:tcPr>
          <w:p w:rsidR="00580C71" w:rsidRPr="00580C71" w:rsidRDefault="00580C71" w:rsidP="00580C7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А. Оганян</w:t>
            </w:r>
          </w:p>
        </w:tc>
      </w:tr>
      <w:tr w:rsidR="00580C71" w:rsidRPr="00580C71" w:rsidTr="001352EA">
        <w:trPr>
          <w:trHeight w:val="316"/>
        </w:trPr>
        <w:tc>
          <w:tcPr>
            <w:tcW w:w="2317" w:type="dxa"/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189" w:type="dxa"/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А. Макарян</w:t>
            </w:r>
          </w:p>
        </w:tc>
      </w:tr>
      <w:tr w:rsidR="00580C71" w:rsidRPr="00580C71" w:rsidTr="001352EA">
        <w:trPr>
          <w:trHeight w:val="280"/>
        </w:trPr>
        <w:tc>
          <w:tcPr>
            <w:tcW w:w="2317" w:type="dxa"/>
            <w:vAlign w:val="bottom"/>
            <w:hideMark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Секретарь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189" w:type="dxa"/>
            <w:vAlign w:val="bottom"/>
            <w:hideMark/>
          </w:tcPr>
          <w:p w:rsidR="00580C71" w:rsidRPr="00580C71" w:rsidRDefault="00580C71" w:rsidP="00580C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80C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А. Саргсян</w:t>
            </w:r>
          </w:p>
        </w:tc>
      </w:tr>
    </w:tbl>
    <w:p w:rsidR="00580C71" w:rsidRPr="00580C71" w:rsidRDefault="00580C71" w:rsidP="00580C71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B171DA" w:rsidRDefault="00773A20"/>
    <w:sectPr w:rsidR="00B171DA" w:rsidSect="00DA65E0">
      <w:pgSz w:w="12240" w:h="15840"/>
      <w:pgMar w:top="426" w:right="1183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150"/>
    <w:multiLevelType w:val="hybridMultilevel"/>
    <w:tmpl w:val="E710CE54"/>
    <w:lvl w:ilvl="0" w:tplc="4A727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6"/>
    <w:rsid w:val="00204785"/>
    <w:rsid w:val="00436471"/>
    <w:rsid w:val="00580C71"/>
    <w:rsid w:val="005F6977"/>
    <w:rsid w:val="00773A20"/>
    <w:rsid w:val="00B21533"/>
    <w:rsid w:val="00BF66F3"/>
    <w:rsid w:val="00C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58FD"/>
  <w15:chartTrackingRefBased/>
  <w15:docId w15:val="{751D0EB1-B11D-4DF3-A313-318516F2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_ghazaryan@arpa-sev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pa-sevan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2024-05-21T07:16:00Z</dcterms:created>
  <dcterms:modified xsi:type="dcterms:W3CDTF">2024-05-21T07:19:00Z</dcterms:modified>
</cp:coreProperties>
</file>