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8D" w:rsidRPr="00C346C4" w:rsidRDefault="006A448D" w:rsidP="006A448D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:rsidR="006A448D" w:rsidRPr="00C346C4" w:rsidRDefault="006A448D" w:rsidP="006A448D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:rsidR="006A448D" w:rsidRPr="00C346C4" w:rsidRDefault="006A448D" w:rsidP="006A448D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346C4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«</w:t>
      </w:r>
      <w:bookmarkStart w:id="0" w:name="_GoBack"/>
      <w:r>
        <w:rPr>
          <w:rFonts w:ascii="Sylfaen" w:hAnsi="Sylfaen" w:cs="Sylfaen"/>
          <w:sz w:val="18"/>
          <w:szCs w:val="16"/>
        </w:rPr>
        <w:t>ՀՀ-ԱՄ-ՈՍԿԵՀԱՏ-ՄԴ-ՄԱԱՊՁԲ-26/03</w:t>
      </w:r>
      <w:bookmarkEnd w:id="0"/>
      <w:r w:rsidRPr="00C346C4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:rsidR="006A448D" w:rsidRPr="00C346C4" w:rsidRDefault="006A448D" w:rsidP="006A448D">
      <w:pPr>
        <w:spacing w:line="276" w:lineRule="auto"/>
        <w:ind w:left="-426" w:right="-295" w:firstLine="426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hy-AM"/>
        </w:rPr>
        <w:t>ՀՀ Արագածոտնի մարզի «Ոսկեհատի Խրիմյան Հայրիկի անվան միջնակարգ դպրոց» ՊՈԱԿ</w:t>
      </w:r>
      <w:r w:rsidRPr="00C346C4">
        <w:rPr>
          <w:rFonts w:ascii="Sylfaen" w:hAnsi="Sylfaen" w:cs="Sylfaen"/>
          <w:sz w:val="18"/>
          <w:szCs w:val="16"/>
          <w:lang w:val="af-ZA"/>
        </w:rPr>
        <w:t>-</w:t>
      </w:r>
      <w:r w:rsidRPr="00C346C4">
        <w:rPr>
          <w:rFonts w:ascii="Sylfaen" w:hAnsi="Sylfaen" w:cs="Sylfaen"/>
          <w:sz w:val="18"/>
          <w:szCs w:val="16"/>
        </w:rPr>
        <w:t>ը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8"/>
          <w:szCs w:val="16"/>
          <w:u w:val="single"/>
          <w:lang w:val="hy-AM"/>
        </w:rPr>
        <w:t>հատուկ նպատակային ապրանքներ</w:t>
      </w:r>
      <w:r w:rsidRPr="00C346C4">
        <w:rPr>
          <w:rFonts w:ascii="Sylfaen" w:hAnsi="Sylfaen" w:cs="Sylfaen"/>
          <w:b/>
          <w:sz w:val="18"/>
          <w:szCs w:val="16"/>
          <w:u w:val="single"/>
          <w:lang w:val="hy-AM"/>
        </w:rPr>
        <w:t>ի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8"/>
          <w:szCs w:val="16"/>
        </w:rPr>
        <w:t>ՀՀ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ՈՍԿԵՀԱՏ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ՄԴ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  <w:lang w:val="af-ZA"/>
        </w:rPr>
        <w:t>26/03</w:t>
      </w:r>
      <w:r w:rsidRPr="00C346C4">
        <w:rPr>
          <w:rFonts w:ascii="Sylfaen" w:hAnsi="Sylfaen" w:cs="Sylfaen"/>
          <w:sz w:val="18"/>
          <w:szCs w:val="16"/>
          <w:lang w:val="af-ZA"/>
        </w:rPr>
        <w:t>»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>
        <w:rPr>
          <w:rFonts w:ascii="Sylfaen" w:hAnsi="Sylfaen"/>
          <w:b/>
          <w:lang w:val="hy-AM"/>
        </w:rPr>
        <w:t>16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03</w:t>
      </w:r>
      <w:r w:rsidRPr="00066E50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066E50">
        <w:rPr>
          <w:rFonts w:ascii="Sylfaen" w:hAnsi="Sylfaen" w:cs="Sylfaen"/>
          <w:b/>
          <w:lang w:val="hy-AM"/>
        </w:rPr>
        <w:t>թ</w:t>
      </w:r>
      <w:r w:rsidRPr="00066E50">
        <w:rPr>
          <w:b/>
          <w:lang w:val="hy-AM"/>
        </w:rPr>
        <w:t>.</w:t>
      </w:r>
      <w:r w:rsidRPr="00C346C4">
        <w:rPr>
          <w:rFonts w:ascii="Sylfaen" w:hAnsi="Sylfaen" w:cs="Sylfaen"/>
          <w:sz w:val="18"/>
          <w:szCs w:val="16"/>
          <w:lang w:val="af-ZA"/>
        </w:rPr>
        <w:t>պայմանագիր կնքելու որոշման մասին տեղեկատվությունը`</w:t>
      </w:r>
    </w:p>
    <w:tbl>
      <w:tblPr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985"/>
        <w:gridCol w:w="2976"/>
        <w:gridCol w:w="2800"/>
        <w:gridCol w:w="2162"/>
      </w:tblGrid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Դռան փականի մեխանիզմ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4,7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Եվրո դռան բռնակ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6,5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Ձութ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5,8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ՊՎԱ սոսինձ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Խոտհնձիչի դիստ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4,8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Հարթաշուրթ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Ատվյորտկա գլխով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Իզալենտ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Սկոչ թղթյա 48մմ*50մ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Սկոչ թափանցիկ 48մմ*50մ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Էլ</w:t>
            </w:r>
            <w:r w:rsidRPr="00B87911">
              <w:rPr>
                <w:sz w:val="14"/>
                <w:szCs w:val="14"/>
                <w:lang w:val="ru-RU" w:eastAsia="ru-RU"/>
              </w:rPr>
              <w:t>․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B87911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վարդակ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4տ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Միկր 30*30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Էլ</w:t>
            </w:r>
            <w:r w:rsidRPr="00B87911">
              <w:rPr>
                <w:sz w:val="14"/>
                <w:szCs w:val="14"/>
                <w:lang w:val="ru-RU" w:eastAsia="ru-RU"/>
              </w:rPr>
              <w:t>․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B87911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պլաֆոն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B87911">
              <w:rPr>
                <w:rFonts w:ascii="Sylfaen" w:hAnsi="Sylfaen" w:cs="Sylfaen"/>
                <w:sz w:val="14"/>
                <w:szCs w:val="14"/>
                <w:lang w:val="ru-RU" w:eastAsia="ru-RU"/>
              </w:rPr>
              <w:t>քառ</w:t>
            </w:r>
            <w:r w:rsidRPr="00B87911">
              <w:rPr>
                <w:sz w:val="14"/>
                <w:szCs w:val="14"/>
                <w:lang w:val="ru-RU" w:eastAsia="ru-RU"/>
              </w:rPr>
              <w:t>․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18w 6500k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5,8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Կլոր պլաֆոն արտաքին 18w 4000k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5,5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Պտուտակ ռեզբա լենտ սև 3,5*35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Պտուտակ փայտի սև մեծ ռեզբա 3,5*40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Լամպ 9w E27 6400K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Դռան փականի միջուկ 8սմ 5բ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4,7</w:t>
            </w:r>
          </w:p>
        </w:tc>
      </w:tr>
      <w:tr w:rsidR="006A448D" w:rsidRPr="00B87911" w:rsidTr="00055705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Բոլտ, գայկա, շայբա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Թափանցիկ մետր 3մ*10մմ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Լուծիչ 3լ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Յուղաներկ 2,6 կգ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11,7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Գիպսային ծեփամածիկ 30կգ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3,7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Ջրի փական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Փական 20*20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Շտուցեռ 1/2M և 1/2F 14մմ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48D" w:rsidRPr="00B87911" w:rsidRDefault="006A448D" w:rsidP="0005570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48D" w:rsidRPr="00B87911" w:rsidRDefault="006A448D" w:rsidP="00055705">
            <w:pPr>
              <w:rPr>
                <w:lang w:val="ru-RU" w:eastAsia="ru-RU"/>
              </w:rPr>
            </w:pP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448D" w:rsidRPr="00B87911" w:rsidTr="0005570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Արման Ազբեկյան</w:t>
            </w: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8D" w:rsidRPr="00B87911" w:rsidRDefault="006A448D" w:rsidP="0005570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87911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</w:tbl>
    <w:p w:rsidR="006A448D" w:rsidRDefault="006A448D" w:rsidP="006A448D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p w:rsidR="006A448D" w:rsidRPr="00C346C4" w:rsidRDefault="006A448D" w:rsidP="006A448D">
      <w:pPr>
        <w:ind w:left="-142" w:right="-143" w:firstLine="142"/>
        <w:jc w:val="both"/>
        <w:rPr>
          <w:rFonts w:ascii="Sylfaen" w:hAnsi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Գնումների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մասին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”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ՀՀ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օրենքի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10-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րդ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հոդվածի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համաձայն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`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անգործության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ժամկետ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lang w:val="hy-AM"/>
        </w:rPr>
        <w:t>է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>
        <w:rPr>
          <w:rFonts w:ascii="Sylfaen" w:hAnsi="Sylfaen"/>
          <w:b/>
          <w:sz w:val="18"/>
          <w:szCs w:val="16"/>
          <w:lang w:val="hy-AM"/>
        </w:rPr>
        <w:t xml:space="preserve">չի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սահմանվում</w:t>
      </w:r>
      <w:r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Arial Armenian"/>
          <w:b/>
          <w:sz w:val="18"/>
          <w:szCs w:val="16"/>
          <w:lang w:val="af-ZA"/>
        </w:rPr>
        <w:t>։</w:t>
      </w:r>
    </w:p>
    <w:p w:rsidR="006A448D" w:rsidRPr="00C346C4" w:rsidRDefault="006A448D" w:rsidP="006A448D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>Սույն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հետ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կապված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լրացուցիչ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ստանալու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համար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կարող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եք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դիմել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</w:p>
    <w:p w:rsidR="006A448D" w:rsidRPr="00C346C4" w:rsidRDefault="006A448D" w:rsidP="006A448D">
      <w:pPr>
        <w:ind w:left="-142" w:right="-143" w:firstLine="142"/>
        <w:jc w:val="both"/>
        <w:rPr>
          <w:rFonts w:ascii="Sylfaen" w:hAnsi="Sylfaen" w:cs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«</w:t>
      </w:r>
      <w:r>
        <w:rPr>
          <w:rFonts w:ascii="Sylfaen" w:hAnsi="Sylfaen" w:cs="Sylfaen"/>
          <w:b/>
          <w:sz w:val="18"/>
          <w:szCs w:val="16"/>
        </w:rPr>
        <w:t>ՀՀ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ՈՍԿԵՀԱՏ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ՄԴ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EF7B9A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  <w:lang w:val="af-ZA"/>
        </w:rPr>
        <w:t>26/03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»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գնահատող հանձնաժողովի քարտուղար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՝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Վ</w:t>
      </w:r>
      <w:r w:rsidRPr="00C346C4">
        <w:rPr>
          <w:b/>
          <w:sz w:val="18"/>
          <w:szCs w:val="16"/>
          <w:lang w:val="hy-AM"/>
        </w:rPr>
        <w:t>.</w:t>
      </w:r>
      <w:r w:rsidRPr="00C346C4">
        <w:rPr>
          <w:rFonts w:ascii="Sylfaen" w:hAnsi="Sylfaen"/>
          <w:b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Գալստյան</w:t>
      </w:r>
      <w:r w:rsidRPr="00C346C4">
        <w:rPr>
          <w:rFonts w:ascii="Sylfaen" w:hAnsi="Sylfaen" w:cs="Sylfaen"/>
          <w:sz w:val="18"/>
          <w:szCs w:val="16"/>
          <w:lang w:val="af-ZA"/>
        </w:rPr>
        <w:t>-ին:</w:t>
      </w:r>
    </w:p>
    <w:p w:rsidR="006A448D" w:rsidRPr="00C346C4" w:rsidRDefault="006A448D" w:rsidP="006A448D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Հեռախոս 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077 88 29 11</w:t>
      </w:r>
    </w:p>
    <w:p w:rsidR="006A448D" w:rsidRPr="00C346C4" w:rsidRDefault="006A448D" w:rsidP="006A448D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tatevavagyann@mail.ru</w:t>
      </w:r>
    </w:p>
    <w:p w:rsidR="006A448D" w:rsidRPr="00066E50" w:rsidRDefault="006A448D" w:rsidP="006A448D">
      <w:pPr>
        <w:pStyle w:val="31"/>
        <w:spacing w:before="0"/>
        <w:ind w:left="-142" w:right="-143" w:firstLine="142"/>
        <w:rPr>
          <w:rFonts w:ascii="Sylfaen" w:hAnsi="Sylfaen"/>
          <w:lang w:val="hy-AM"/>
        </w:rPr>
      </w:pPr>
      <w:r w:rsidRPr="00C346C4">
        <w:rPr>
          <w:rFonts w:ascii="Sylfaen" w:hAnsi="Sylfaen" w:cs="Sylfaen"/>
          <w:sz w:val="18"/>
          <w:lang w:val="hy-AM"/>
        </w:rPr>
        <w:t xml:space="preserve">    </w:t>
      </w:r>
      <w:r w:rsidRPr="00C346C4">
        <w:rPr>
          <w:rFonts w:ascii="Sylfaen" w:hAnsi="Sylfaen" w:cs="Sylfaen"/>
          <w:sz w:val="18"/>
          <w:lang w:val="af-ZA"/>
        </w:rPr>
        <w:t>Պատվիրատու</w:t>
      </w:r>
      <w:r w:rsidRPr="00C346C4">
        <w:rPr>
          <w:rFonts w:ascii="Sylfaen" w:hAnsi="Sylfaen"/>
          <w:sz w:val="18"/>
          <w:lang w:val="af-ZA"/>
        </w:rPr>
        <w:t xml:space="preserve">` </w:t>
      </w:r>
      <w:r w:rsidRPr="00C346C4">
        <w:rPr>
          <w:rFonts w:ascii="Sylfaen" w:hAnsi="Sylfaen" w:cs="Sylfaen"/>
          <w:sz w:val="18"/>
          <w:lang w:val="af-ZA"/>
        </w:rPr>
        <w:t>ՀՀ Արագածոտնի մարզի «Ոսկեհատի Խրիմյան Հայրիկի անվան միջնակարգ դպրոց» ՊՈԱԿ</w:t>
      </w:r>
    </w:p>
    <w:p w:rsidR="006A448D" w:rsidRDefault="006A448D" w:rsidP="006A448D">
      <w:pPr>
        <w:rPr>
          <w:rFonts w:ascii="Sylfaen" w:hAnsi="Sylfaen"/>
          <w:lang w:val="hy-AM"/>
        </w:rPr>
        <w:sectPr w:rsidR="006A448D" w:rsidSect="00B87911">
          <w:footnotePr>
            <w:pos w:val="beneathText"/>
          </w:footnotePr>
          <w:pgSz w:w="11906" w:h="16838" w:code="9"/>
          <w:pgMar w:top="227" w:right="720" w:bottom="567" w:left="567" w:header="561" w:footer="561" w:gutter="0"/>
          <w:cols w:space="720"/>
          <w:docGrid w:linePitch="326"/>
        </w:sectPr>
      </w:pPr>
    </w:p>
    <w:p w:rsidR="00025D69" w:rsidRPr="006A448D" w:rsidRDefault="00025D69" w:rsidP="006A448D">
      <w:pPr>
        <w:rPr>
          <w:lang w:val="hy-AM"/>
        </w:rPr>
      </w:pPr>
    </w:p>
    <w:sectPr w:rsidR="00025D69" w:rsidRPr="006A448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1A4B37"/>
    <w:multiLevelType w:val="hybridMultilevel"/>
    <w:tmpl w:val="5352C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31863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A90979"/>
    <w:multiLevelType w:val="hybridMultilevel"/>
    <w:tmpl w:val="31863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E6779F"/>
    <w:multiLevelType w:val="hybridMultilevel"/>
    <w:tmpl w:val="285A5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6"/>
  </w:num>
  <w:num w:numId="3">
    <w:abstractNumId w:val="2"/>
  </w:num>
  <w:num w:numId="4">
    <w:abstractNumId w:val="24"/>
  </w:num>
  <w:num w:numId="5">
    <w:abstractNumId w:val="28"/>
  </w:num>
  <w:num w:numId="6">
    <w:abstractNumId w:val="36"/>
  </w:num>
  <w:num w:numId="7">
    <w:abstractNumId w:val="19"/>
  </w:num>
  <w:num w:numId="8">
    <w:abstractNumId w:val="43"/>
  </w:num>
  <w:num w:numId="9">
    <w:abstractNumId w:val="6"/>
  </w:num>
  <w:num w:numId="10">
    <w:abstractNumId w:val="10"/>
  </w:num>
  <w:num w:numId="11">
    <w:abstractNumId w:val="38"/>
  </w:num>
  <w:num w:numId="12">
    <w:abstractNumId w:val="1"/>
  </w:num>
  <w:num w:numId="13">
    <w:abstractNumId w:val="26"/>
  </w:num>
  <w:num w:numId="14">
    <w:abstractNumId w:val="23"/>
  </w:num>
  <w:num w:numId="15">
    <w:abstractNumId w:val="11"/>
  </w:num>
  <w:num w:numId="16">
    <w:abstractNumId w:val="18"/>
  </w:num>
  <w:num w:numId="17">
    <w:abstractNumId w:val="22"/>
  </w:num>
  <w:num w:numId="18">
    <w:abstractNumId w:val="15"/>
  </w:num>
  <w:num w:numId="19">
    <w:abstractNumId w:val="17"/>
  </w:num>
  <w:num w:numId="20">
    <w:abstractNumId w:val="32"/>
  </w:num>
  <w:num w:numId="21">
    <w:abstractNumId w:val="25"/>
  </w:num>
  <w:num w:numId="22">
    <w:abstractNumId w:val="16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0"/>
  </w:num>
  <w:num w:numId="28">
    <w:abstractNumId w:val="12"/>
  </w:num>
  <w:num w:numId="29">
    <w:abstractNumId w:val="39"/>
  </w:num>
  <w:num w:numId="30">
    <w:abstractNumId w:val="9"/>
  </w:num>
  <w:num w:numId="31">
    <w:abstractNumId w:val="14"/>
  </w:num>
  <w:num w:numId="32">
    <w:abstractNumId w:val="13"/>
  </w:num>
  <w:num w:numId="33">
    <w:abstractNumId w:val="42"/>
  </w:num>
  <w:num w:numId="34">
    <w:abstractNumId w:val="21"/>
  </w:num>
  <w:num w:numId="35">
    <w:abstractNumId w:val="47"/>
  </w:num>
  <w:num w:numId="36">
    <w:abstractNumId w:val="3"/>
  </w:num>
  <w:num w:numId="37">
    <w:abstractNumId w:val="45"/>
  </w:num>
  <w:num w:numId="38">
    <w:abstractNumId w:val="31"/>
  </w:num>
  <w:num w:numId="39">
    <w:abstractNumId w:val="37"/>
  </w:num>
  <w:num w:numId="40">
    <w:abstractNumId w:val="40"/>
  </w:num>
  <w:num w:numId="41">
    <w:abstractNumId w:val="20"/>
  </w:num>
  <w:num w:numId="42">
    <w:abstractNumId w:val="44"/>
  </w:num>
  <w:num w:numId="43">
    <w:abstractNumId w:val="41"/>
  </w:num>
  <w:num w:numId="44">
    <w:abstractNumId w:val="33"/>
  </w:num>
  <w:num w:numId="45">
    <w:abstractNumId w:val="4"/>
  </w:num>
  <w:num w:numId="46">
    <w:abstractNumId w:val="34"/>
  </w:num>
  <w:num w:numId="47">
    <w:abstractNumId w:val="2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30A5"/>
    <w:rsid w:val="001B47D8"/>
    <w:rsid w:val="001B497E"/>
    <w:rsid w:val="001B68F0"/>
    <w:rsid w:val="001B7223"/>
    <w:rsid w:val="001B731C"/>
    <w:rsid w:val="001C231A"/>
    <w:rsid w:val="001C26D2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64E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5A7E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1821</cp:revision>
  <dcterms:created xsi:type="dcterms:W3CDTF">2024-02-02T05:51:00Z</dcterms:created>
  <dcterms:modified xsi:type="dcterms:W3CDTF">2026-03-09T08:33:00Z</dcterms:modified>
</cp:coreProperties>
</file>