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A85" w:rsidRPr="00335F28" w:rsidRDefault="00B67A85" w:rsidP="00B67A85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B67A85" w:rsidRPr="00335F28" w:rsidRDefault="00B67A85" w:rsidP="00B67A85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B67A85" w:rsidRDefault="00B67A85" w:rsidP="00B67A85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B67A85" w:rsidRPr="000B3137" w:rsidRDefault="00B67A85" w:rsidP="00B67A85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A87CEA" w:rsidRPr="00A87CEA">
        <w:rPr>
          <w:rFonts w:ascii="GHEA Grapalat" w:hAnsi="GHEA Grapalat"/>
          <w:b w:val="0"/>
          <w:sz w:val="20"/>
          <w:lang w:val="af-ZA"/>
        </w:rPr>
        <w:t>ԵՋԷԿ-ԳՀԾՁԲ-19/129</w:t>
      </w:r>
    </w:p>
    <w:p w:rsidR="00B67A85" w:rsidRPr="00E872EF" w:rsidRDefault="00B67A85" w:rsidP="00B67A85">
      <w:pPr>
        <w:rPr>
          <w:lang w:val="af-ZA"/>
        </w:rPr>
      </w:pPr>
    </w:p>
    <w:p w:rsidR="00B67A85" w:rsidRDefault="00B67A85" w:rsidP="00B67A85">
      <w:pPr>
        <w:jc w:val="both"/>
        <w:rPr>
          <w:rFonts w:ascii="GHEA Grapalat" w:hAnsi="GHEA Grapalat" w:cs="Sylfaen"/>
          <w:sz w:val="20"/>
          <w:lang w:val="af-ZA"/>
        </w:rPr>
      </w:pPr>
      <w:r w:rsidRPr="008A04B6">
        <w:rPr>
          <w:rFonts w:ascii="GHEA Grapalat" w:hAnsi="GHEA Grapalat" w:cs="Sylfaen"/>
          <w:sz w:val="20"/>
          <w:lang w:val="af-ZA"/>
        </w:rPr>
        <w:t>«Երևանի Ջերմաէլեկտրակենտրոն» ՓԲԸ</w:t>
      </w:r>
      <w:r>
        <w:rPr>
          <w:rFonts w:ascii="GHEA Grapalat" w:hAnsi="GHEA Grapalat" w:cs="Sylfaen"/>
          <w:sz w:val="20"/>
          <w:lang w:val="hy-AM"/>
        </w:rPr>
        <w:t>-ն</w:t>
      </w:r>
      <w:r w:rsidRPr="00E872EF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ստորև ներկայացնում է իր կարիքների համար </w:t>
      </w:r>
      <w:r w:rsidR="00A87CEA" w:rsidRPr="00A87CEA">
        <w:rPr>
          <w:rFonts w:ascii="GHEA Grapalat" w:hAnsi="GHEA Grapalat" w:cs="Sylfaen"/>
          <w:sz w:val="20"/>
          <w:lang w:val="af-ZA"/>
        </w:rPr>
        <w:t>Էլեկտրաէներգետիկական ոլորտի ֆինանսական առողջացման ծրագրի շրջանակում մասհանումներին կցված 8-րդ և 9-րդ ցուցանիշների ապահովման հավաստման տեխնիկական առաջադրանքներ</w:t>
      </w:r>
      <w:r w:rsidR="00A87CEA" w:rsidRPr="00A87CEA">
        <w:rPr>
          <w:rFonts w:ascii="GHEA Grapalat" w:hAnsi="GHEA Grapalat" w:cs="Sylfaen"/>
          <w:sz w:val="20"/>
          <w:lang w:val="af-ZA"/>
        </w:rPr>
        <w:t>ի</w:t>
      </w:r>
      <w:r w:rsidR="00A87CEA">
        <w:rPr>
          <w:rFonts w:ascii="GHEA Grapalat" w:hAnsi="GHEA Grapalat" w:cs="Sylfaen"/>
          <w:sz w:val="20"/>
          <w:lang w:val="af-ZA"/>
        </w:rPr>
        <w:t xml:space="preserve"> </w:t>
      </w:r>
      <w:r w:rsidRPr="00730B89">
        <w:rPr>
          <w:rFonts w:ascii="GHEA Grapalat" w:hAnsi="GHEA Grapalat" w:cs="Sylfaen"/>
          <w:sz w:val="20"/>
          <w:lang w:val="af-ZA"/>
        </w:rPr>
        <w:t>ձեռքբերման</w:t>
      </w:r>
      <w:r w:rsidRPr="00344962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նպատակով կազմակերպված</w:t>
      </w:r>
      <w:r w:rsidR="00A87CEA">
        <w:rPr>
          <w:rFonts w:ascii="GHEA Grapalat" w:hAnsi="GHEA Grapalat" w:cs="Sylfaen"/>
          <w:sz w:val="20"/>
          <w:lang w:val="hy-AM"/>
        </w:rPr>
        <w:t xml:space="preserve"> </w:t>
      </w:r>
      <w:r w:rsidR="00A87CEA" w:rsidRPr="00A87CEA">
        <w:rPr>
          <w:rFonts w:ascii="GHEA Grapalat" w:eastAsia="Times New Roman" w:hAnsi="GHEA Grapalat"/>
          <w:sz w:val="20"/>
          <w:szCs w:val="20"/>
          <w:lang w:val="af-ZA" w:eastAsia="ru-RU"/>
        </w:rPr>
        <w:t>ԵՋԷԿ-ԳՀԾՁԲ-19/129</w:t>
      </w:r>
      <w:r w:rsidR="00A87CE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գնման ընթացակարգը չկայացած հայտարարելու մասին տեղեկատվությունը`</w:t>
      </w:r>
    </w:p>
    <w:p w:rsidR="00B67A85" w:rsidRDefault="00B67A85" w:rsidP="00B67A85">
      <w:pPr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10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7"/>
        <w:gridCol w:w="3580"/>
        <w:gridCol w:w="2012"/>
        <w:gridCol w:w="2215"/>
        <w:gridCol w:w="1834"/>
      </w:tblGrid>
      <w:tr w:rsidR="00B67A85" w:rsidRPr="00A87CEA" w:rsidTr="00A87CEA">
        <w:trPr>
          <w:trHeight w:val="345"/>
          <w:jc w:val="center"/>
        </w:trPr>
        <w:tc>
          <w:tcPr>
            <w:tcW w:w="1377" w:type="dxa"/>
            <w:shd w:val="clear" w:color="auto" w:fill="auto"/>
            <w:vAlign w:val="center"/>
          </w:tcPr>
          <w:p w:rsidR="00B67A85" w:rsidRPr="00D23C46" w:rsidRDefault="00B67A85" w:rsidP="000E02D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bookmarkStart w:id="0" w:name="_GoBack"/>
            <w:bookmarkEnd w:id="0"/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Չափաբաժնի համար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B67A85" w:rsidRPr="00D23C46" w:rsidRDefault="00B67A85" w:rsidP="000E02D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B67A85" w:rsidRPr="00D23C46" w:rsidRDefault="00B67A85" w:rsidP="000E02D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B67A85" w:rsidRPr="00D23C46" w:rsidRDefault="00B67A85" w:rsidP="000E02D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>`”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”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37-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1-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B67A85" w:rsidRPr="00D23C46" w:rsidRDefault="00B67A85" w:rsidP="000E02D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23C46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D23C46">
              <w:rPr>
                <w:rFonts w:ascii="GHEA Grapalat" w:hAnsi="GHEA Grapalat" w:cs="Sylfaen"/>
                <w:sz w:val="18"/>
                <w:szCs w:val="18"/>
                <w:lang w:val="af-ZA"/>
              </w:rPr>
              <w:t>ընդգծել</w:t>
            </w:r>
            <w:r w:rsidRPr="00D23C4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</w:t>
            </w:r>
            <w:r w:rsidRPr="00D23C4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sz w:val="18"/>
                <w:szCs w:val="18"/>
                <w:lang w:val="af-ZA"/>
              </w:rPr>
              <w:t>տողը</w:t>
            </w:r>
            <w:r w:rsidRPr="00D23C46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B67A85" w:rsidRPr="00D23C46" w:rsidRDefault="00B67A85" w:rsidP="000E02D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D23C46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D23C46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B67A85" w:rsidRPr="00B20112" w:rsidTr="00A87CEA">
        <w:trPr>
          <w:trHeight w:val="345"/>
          <w:jc w:val="center"/>
        </w:trPr>
        <w:tc>
          <w:tcPr>
            <w:tcW w:w="1377" w:type="dxa"/>
            <w:shd w:val="clear" w:color="auto" w:fill="auto"/>
            <w:vAlign w:val="center"/>
          </w:tcPr>
          <w:p w:rsidR="00B67A85" w:rsidRPr="00973A9F" w:rsidRDefault="00B67A85" w:rsidP="00B67A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3580" w:type="dxa"/>
            <w:shd w:val="clear" w:color="auto" w:fill="auto"/>
            <w:vAlign w:val="center"/>
          </w:tcPr>
          <w:p w:rsidR="00B67A85" w:rsidRPr="00973A9F" w:rsidRDefault="00A87CEA" w:rsidP="00B67A8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B29EE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Էլեկտրաէներգետիկական ոլորտի ֆինանսական առողջացման ծրագրի շրջանակում մասհանումներին կցված 8-րդ և 9-րդ ցուցանիշների ապահովման հավաստման տեխնիկական առաջադրանքներ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B67A85" w:rsidRPr="00D23C46" w:rsidRDefault="00B67A85" w:rsidP="00B67A8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23C46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B67A85" w:rsidRPr="000B3137" w:rsidRDefault="00B67A85" w:rsidP="00B67A85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0B3137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 xml:space="preserve">1-ին կետի </w:t>
            </w:r>
          </w:p>
          <w:p w:rsidR="00B67A85" w:rsidRPr="000B3137" w:rsidRDefault="00B67A85" w:rsidP="00B67A85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af-ZA"/>
              </w:rPr>
            </w:pPr>
            <w:r w:rsidRPr="000B3137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2-րդ կետի</w:t>
            </w:r>
          </w:p>
          <w:p w:rsidR="00B67A85" w:rsidRPr="000B3137" w:rsidRDefault="00B67A85" w:rsidP="00B67A85">
            <w:pPr>
              <w:jc w:val="center"/>
              <w:rPr>
                <w:rFonts w:ascii="GHEA Grapalat" w:hAnsi="GHEA Grapalat"/>
                <w:color w:val="FF0000"/>
                <w:sz w:val="20"/>
                <w:lang w:val="af-ZA"/>
              </w:rPr>
            </w:pPr>
            <w:r w:rsidRPr="000B3137">
              <w:rPr>
                <w:rFonts w:ascii="GHEA Grapalat" w:hAnsi="GHEA Grapalat"/>
                <w:color w:val="FF0000"/>
                <w:sz w:val="20"/>
                <w:lang w:val="af-ZA"/>
              </w:rPr>
              <w:t>3-րդ կետի</w:t>
            </w:r>
          </w:p>
          <w:p w:rsidR="00B67A85" w:rsidRPr="000B3137" w:rsidRDefault="00B67A85" w:rsidP="00B67A85">
            <w:pPr>
              <w:jc w:val="center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0B3137">
              <w:rPr>
                <w:rFonts w:ascii="GHEA Grapalat" w:hAnsi="GHEA Grapalat"/>
                <w:color w:val="000000" w:themeColor="text1"/>
                <w:sz w:val="20"/>
                <w:lang w:val="af-ZA"/>
              </w:rPr>
              <w:t>4-րդ կետի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B67A85" w:rsidRPr="00D23C46" w:rsidRDefault="00B67A85" w:rsidP="00B67A8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D23C46">
              <w:rPr>
                <w:rFonts w:ascii="GHEA Grapalat" w:hAnsi="GHEA Grapalat" w:cs="Sylfaen"/>
                <w:sz w:val="18"/>
                <w:szCs w:val="18"/>
              </w:rPr>
              <w:t>ոչ</w:t>
            </w:r>
            <w:proofErr w:type="spellEnd"/>
            <w:r w:rsidRPr="00D23C4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23C46">
              <w:rPr>
                <w:rFonts w:ascii="GHEA Grapalat" w:hAnsi="GHEA Grapalat" w:cs="Sylfaen"/>
                <w:sz w:val="18"/>
                <w:szCs w:val="18"/>
              </w:rPr>
              <w:t>մի</w:t>
            </w:r>
            <w:proofErr w:type="spellEnd"/>
            <w:r w:rsidRPr="00D23C4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23C46">
              <w:rPr>
                <w:rFonts w:ascii="GHEA Grapalat" w:hAnsi="GHEA Grapalat" w:cs="Sylfaen"/>
                <w:sz w:val="18"/>
                <w:szCs w:val="18"/>
              </w:rPr>
              <w:t>հայտ</w:t>
            </w:r>
            <w:proofErr w:type="spellEnd"/>
            <w:r w:rsidRPr="00D23C4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23C46">
              <w:rPr>
                <w:rFonts w:ascii="GHEA Grapalat" w:hAnsi="GHEA Grapalat" w:cs="Sylfaen"/>
                <w:sz w:val="18"/>
                <w:szCs w:val="18"/>
              </w:rPr>
              <w:t>չի</w:t>
            </w:r>
            <w:proofErr w:type="spellEnd"/>
            <w:r w:rsidRPr="00D23C46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proofErr w:type="spellStart"/>
            <w:r w:rsidRPr="00D23C46">
              <w:rPr>
                <w:rFonts w:ascii="GHEA Grapalat" w:hAnsi="GHEA Grapalat" w:cs="Sylfaen"/>
                <w:sz w:val="18"/>
                <w:szCs w:val="18"/>
              </w:rPr>
              <w:t>ներկայացվել</w:t>
            </w:r>
            <w:proofErr w:type="spellEnd"/>
          </w:p>
        </w:tc>
      </w:tr>
    </w:tbl>
    <w:p w:rsidR="00B67A85" w:rsidRPr="00B20112" w:rsidRDefault="00B67A85" w:rsidP="00B67A85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p w:rsidR="00B67A85" w:rsidRPr="00A7446E" w:rsidRDefault="00B67A85" w:rsidP="00B67A85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="00A87CEA" w:rsidRPr="00A87CEA">
        <w:rPr>
          <w:rFonts w:ascii="GHEA Grapalat" w:eastAsia="Times New Roman" w:hAnsi="GHEA Grapalat"/>
          <w:sz w:val="20"/>
          <w:szCs w:val="20"/>
          <w:lang w:val="af-ZA" w:eastAsia="ru-RU"/>
        </w:rPr>
        <w:t>ԵՋԷԿ-ԳՀԾՁԲ-19/129</w:t>
      </w:r>
      <w:r w:rsidR="00A87CE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>
        <w:rPr>
          <w:rFonts w:ascii="GHEA Grapalat" w:hAnsi="GHEA Grapalat" w:cs="Sylfaen"/>
          <w:sz w:val="20"/>
          <w:lang w:val="hy-AM"/>
        </w:rPr>
        <w:t xml:space="preserve"> Տիրան Լաճիկյանին</w:t>
      </w:r>
      <w:r>
        <w:rPr>
          <w:rFonts w:ascii="GHEA Grapalat" w:hAnsi="GHEA Grapalat" w:cs="Sylfaen"/>
          <w:sz w:val="20"/>
          <w:lang w:val="af-ZA"/>
        </w:rPr>
        <w:t>:</w:t>
      </w:r>
    </w:p>
    <w:p w:rsidR="00B67A85" w:rsidRDefault="00B67A85" w:rsidP="00B67A85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B67A85" w:rsidRPr="00EA309E" w:rsidRDefault="00B67A85" w:rsidP="00B67A8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010</w:t>
      </w:r>
      <w:r>
        <w:rPr>
          <w:rFonts w:cs="Calibri"/>
          <w:sz w:val="20"/>
          <w:lang w:val="hy-AM"/>
        </w:rPr>
        <w:t> </w:t>
      </w:r>
      <w:r w:rsidRPr="00513E45">
        <w:rPr>
          <w:rFonts w:ascii="GHEA Grapalat" w:hAnsi="GHEA Grapalat"/>
          <w:sz w:val="20"/>
          <w:lang w:val="af-ZA"/>
        </w:rPr>
        <w:t>262-269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B67A85" w:rsidRPr="00EA309E" w:rsidRDefault="00B67A85" w:rsidP="00B67A85">
      <w:pPr>
        <w:tabs>
          <w:tab w:val="left" w:pos="6885"/>
        </w:tabs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>եկտր</w:t>
      </w:r>
      <w:r>
        <w:rPr>
          <w:rFonts w:ascii="GHEA Grapalat" w:hAnsi="GHEA Grapalat" w:cs="Sylfaen"/>
          <w:sz w:val="20"/>
          <w:lang w:val="hy-AM"/>
        </w:rPr>
        <w:t>ո</w:t>
      </w:r>
      <w:r>
        <w:rPr>
          <w:rFonts w:ascii="GHEA Grapalat" w:hAnsi="GHEA Grapalat" w:cs="Sylfaen"/>
          <w:sz w:val="20"/>
          <w:lang w:val="af-ZA"/>
        </w:rPr>
        <w:t xml:space="preserve">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1B0973">
        <w:rPr>
          <w:rFonts w:ascii="GHEA Grapalat" w:hAnsi="GHEA Grapalat" w:cs="Sylfaen"/>
          <w:sz w:val="20"/>
          <w:lang w:val="af-ZA"/>
        </w:rPr>
        <w:t>lachgroup.procurement@gmail.com</w:t>
      </w:r>
      <w:r w:rsidRPr="00EA309E">
        <w:rPr>
          <w:rFonts w:ascii="GHEA Grapalat" w:hAnsi="GHEA Grapalat" w:cs="Arial Armenian"/>
          <w:sz w:val="20"/>
          <w:lang w:val="af-ZA"/>
        </w:rPr>
        <w:t xml:space="preserve"> ։</w:t>
      </w:r>
      <w:r>
        <w:rPr>
          <w:rFonts w:ascii="GHEA Grapalat" w:hAnsi="GHEA Grapalat" w:cs="Arial Armenian"/>
          <w:sz w:val="20"/>
          <w:lang w:val="af-ZA"/>
        </w:rPr>
        <w:t xml:space="preserve"> </w:t>
      </w:r>
      <w:r>
        <w:rPr>
          <w:rFonts w:ascii="GHEA Grapalat" w:hAnsi="GHEA Grapalat" w:cs="Arial Armenian"/>
          <w:sz w:val="20"/>
          <w:lang w:val="af-ZA"/>
        </w:rPr>
        <w:tab/>
      </w:r>
    </w:p>
    <w:p w:rsidR="00B67A85" w:rsidRPr="00960651" w:rsidRDefault="00B67A85" w:rsidP="00B67A85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B67A85" w:rsidRPr="00971E2C" w:rsidRDefault="00B67A85" w:rsidP="00B67A85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i w:val="0"/>
          <w:sz w:val="20"/>
          <w:u w:val="none"/>
          <w:lang w:val="af-ZA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71E2C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` </w:t>
      </w:r>
      <w:r w:rsidRPr="008A04B6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«Երևանի Ջերմաէլեկտրակենտրոն» ՓԲԸ</w:t>
      </w:r>
      <w:r w:rsidRPr="00971E2C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։</w:t>
      </w:r>
    </w:p>
    <w:sectPr w:rsidR="00B67A85" w:rsidRPr="00971E2C" w:rsidSect="00BE662B">
      <w:pgSz w:w="11907" w:h="16839" w:code="9"/>
      <w:pgMar w:top="63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25F3A"/>
    <w:multiLevelType w:val="hybridMultilevel"/>
    <w:tmpl w:val="21122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85"/>
    <w:rsid w:val="00177D7E"/>
    <w:rsid w:val="00A87CEA"/>
    <w:rsid w:val="00B6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5ED60-3C44-447E-883F-648CE7D2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A85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B67A85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7A85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rsid w:val="00B67A85"/>
    <w:pPr>
      <w:spacing w:after="0" w:line="240" w:lineRule="auto"/>
      <w:ind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B67A85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ListParagraph">
    <w:name w:val="List Paragraph"/>
    <w:basedOn w:val="Normal"/>
    <w:uiPriority w:val="34"/>
    <w:qFormat/>
    <w:rsid w:val="00B67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2019-08-19T09:34:00Z</dcterms:created>
  <dcterms:modified xsi:type="dcterms:W3CDTF">2019-09-04T11:01:00Z</dcterms:modified>
</cp:coreProperties>
</file>