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409E1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2409E1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2409E1">
        <w:rPr>
          <w:rFonts w:ascii="GHEA Grapalat" w:hAnsi="GHEA Grapalat"/>
          <w:b w:val="0"/>
          <w:sz w:val="20"/>
          <w:lang w:val="hy-AM"/>
        </w:rPr>
        <w:t>մայիսի 6-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409E1">
        <w:rPr>
          <w:rFonts w:ascii="GHEA Grapalat" w:hAnsi="GHEA Grapalat"/>
          <w:sz w:val="20"/>
          <w:lang w:val="af-ZA"/>
        </w:rPr>
        <w:t>ԵՔ-ԳՀԱՇՁԲ-20/11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2409E1">
        <w:rPr>
          <w:rFonts w:ascii="GHEA Grapalat" w:hAnsi="GHEA Grapalat"/>
          <w:sz w:val="20"/>
          <w:lang w:val="af-ZA"/>
        </w:rPr>
        <w:t>ԵՔ-ԳՀԱՇՁԲ-20/11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r w:rsidR="002409E1">
        <w:rPr>
          <w:rFonts w:ascii="GHEA Grapalat" w:hAnsi="GHEA Grapalat"/>
          <w:b/>
          <w:sz w:val="20"/>
          <w:lang w:val="hy-AM"/>
        </w:rPr>
        <w:t>մայիսի 6</w:t>
      </w:r>
      <w:r w:rsidR="00D47964" w:rsidRPr="007A3DE3">
        <w:rPr>
          <w:rFonts w:ascii="GHEA Grapalat" w:hAnsi="GHEA Grapalat"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2409E1" w:rsidRPr="002409E1" w:rsidRDefault="00885AD0" w:rsidP="002409E1">
      <w:pPr>
        <w:rPr>
          <w:rFonts w:ascii="GHEA Grapalat" w:hAnsi="GHEA Grapalat" w:cs="Calibri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>Չափաբաժին 1</w:t>
      </w:r>
      <w:r w:rsidR="008334FC"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="002409E1" w:rsidRPr="002409E1">
        <w:rPr>
          <w:rFonts w:ascii="GHEA Grapalat" w:hAnsi="GHEA Grapalat" w:cs="Calibri"/>
          <w:lang w:val="hy-AM"/>
        </w:rPr>
        <w:t>Իտալիայի փողոցի ոռոգման ցանցի կառուցման նախագծանախահաշվային փաստաթղթերի կազմման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334FC" w:rsidRPr="0087176F" w:rsidRDefault="002409E1" w:rsidP="008334FC">
            <w:pPr>
              <w:rPr>
                <w:rFonts w:ascii="GHEA Grapalat" w:hAnsi="GHEA Grapalat" w:cs="Sylfaen"/>
                <w:lang w:val="hy-AM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281" w:type="dxa"/>
            <w:shd w:val="clear" w:color="auto" w:fill="auto"/>
          </w:tcPr>
          <w:p w:rsidR="008334FC" w:rsidRPr="00F361ED" w:rsidRDefault="008334FC" w:rsidP="008334FC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334FC" w:rsidRPr="00F361ED" w:rsidRDefault="008334FC" w:rsidP="008334FC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2409E1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34FC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334FC" w:rsidRPr="0087176F" w:rsidRDefault="002409E1" w:rsidP="008334FC">
            <w:pPr>
              <w:rPr>
                <w:rFonts w:ascii="GHEA Grapalat" w:hAnsi="GHEA Grapalat" w:cs="Sylfaen"/>
                <w:lang w:val="hy-AM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34FC" w:rsidRPr="00F361ED" w:rsidRDefault="001F0C48" w:rsidP="008334FC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34FC" w:rsidRPr="002409E1" w:rsidRDefault="002409E1" w:rsidP="008334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180000</w:t>
            </w:r>
          </w:p>
        </w:tc>
      </w:tr>
    </w:tbl>
    <w:p w:rsidR="002409E1" w:rsidRPr="002409E1" w:rsidRDefault="002409E1" w:rsidP="002409E1">
      <w:pPr>
        <w:rPr>
          <w:rFonts w:ascii="GHEA Grapalat" w:hAnsi="GHEA Grapalat" w:cs="Calibri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 w:cs="Sylfaen"/>
          <w:sz w:val="18"/>
          <w:szCs w:val="18"/>
          <w:lang w:val="hy-AM"/>
        </w:rPr>
        <w:t>2</w:t>
      </w:r>
      <w:r w:rsidRPr="002409E1">
        <w:rPr>
          <w:rFonts w:ascii="GHEA Grapalat" w:hAnsi="GHEA Grapalat" w:cs="Calibri"/>
          <w:lang w:val="hy-AM"/>
        </w:rPr>
        <w:t xml:space="preserve"> </w:t>
      </w:r>
      <w:r w:rsidRPr="002409E1">
        <w:rPr>
          <w:rFonts w:ascii="GHEA Grapalat" w:hAnsi="GHEA Grapalat" w:cs="Calibri"/>
          <w:lang w:val="hy-AM"/>
        </w:rPr>
        <w:t>Բեյրութի փողոցի ոռոգման ցանցի կառուցման նախագծանախահաշվային փաստաթղթերի կազմման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2409E1" w:rsidRPr="00F361ED" w:rsidTr="008A27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09E1" w:rsidRPr="00F361ED" w:rsidTr="008A27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409E1" w:rsidRPr="0087176F" w:rsidRDefault="002409E1" w:rsidP="008A2779">
            <w:pPr>
              <w:rPr>
                <w:rFonts w:ascii="GHEA Grapalat" w:hAnsi="GHEA Grapalat" w:cs="Sylfaen"/>
                <w:lang w:val="hy-AM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281" w:type="dxa"/>
            <w:shd w:val="clear" w:color="auto" w:fill="auto"/>
          </w:tcPr>
          <w:p w:rsidR="002409E1" w:rsidRPr="00F361ED" w:rsidRDefault="002409E1" w:rsidP="008A2779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409E1" w:rsidRPr="00F361ED" w:rsidRDefault="002409E1" w:rsidP="002409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2409E1" w:rsidRPr="002409E1" w:rsidTr="008A2779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09E1" w:rsidRPr="00F361ED" w:rsidTr="008A27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409E1" w:rsidRPr="0087176F" w:rsidRDefault="002409E1" w:rsidP="008A2779">
            <w:pPr>
              <w:rPr>
                <w:rFonts w:ascii="GHEA Grapalat" w:hAnsi="GHEA Grapalat" w:cs="Sylfaen"/>
                <w:lang w:val="hy-AM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09E1" w:rsidRPr="002409E1" w:rsidRDefault="002409E1" w:rsidP="008A27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180000</w:t>
            </w:r>
          </w:p>
        </w:tc>
      </w:tr>
    </w:tbl>
    <w:p w:rsidR="002409E1" w:rsidRPr="002409E1" w:rsidRDefault="002409E1" w:rsidP="002409E1">
      <w:pPr>
        <w:rPr>
          <w:rFonts w:ascii="GHEA Grapalat" w:hAnsi="GHEA Grapalat" w:cs="Calibri"/>
          <w:lang w:val="hy-AM"/>
        </w:rPr>
      </w:pPr>
      <w:r w:rsidRPr="005A1084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>
        <w:rPr>
          <w:rFonts w:ascii="GHEA Grapalat" w:hAnsi="GHEA Grapalat" w:cs="Sylfaen"/>
          <w:sz w:val="18"/>
          <w:szCs w:val="18"/>
          <w:lang w:val="hy-AM"/>
        </w:rPr>
        <w:t>3</w:t>
      </w:r>
      <w:r w:rsidRPr="008334FC">
        <w:rPr>
          <w:rFonts w:ascii="GHEA Grapalat" w:eastAsia="Times New Roman" w:hAnsi="GHEA Grapalat" w:cs="Calibri"/>
          <w:color w:val="000000"/>
          <w:lang w:val="hy-AM"/>
        </w:rPr>
        <w:t xml:space="preserve"> </w:t>
      </w:r>
      <w:r w:rsidRPr="002409E1">
        <w:rPr>
          <w:rFonts w:ascii="GHEA Grapalat" w:hAnsi="GHEA Grapalat" w:cs="Calibri"/>
          <w:lang w:val="hy-AM"/>
        </w:rPr>
        <w:t>Վ. Սարգսյան փողոցի ոռոգման ցանցի կառուցման նախագծանախահաշվային փաստաթղթերի կազմման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2409E1" w:rsidRPr="00F361ED" w:rsidTr="008A27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09E1" w:rsidRPr="00F361ED" w:rsidTr="008A27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2409E1" w:rsidRPr="0087176F" w:rsidRDefault="002409E1" w:rsidP="008A2779">
            <w:pPr>
              <w:rPr>
                <w:rFonts w:ascii="GHEA Grapalat" w:hAnsi="GHEA Grapalat" w:cs="Sylfaen"/>
                <w:lang w:val="hy-AM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2281" w:type="dxa"/>
            <w:shd w:val="clear" w:color="auto" w:fill="auto"/>
          </w:tcPr>
          <w:p w:rsidR="002409E1" w:rsidRPr="00F361ED" w:rsidRDefault="002409E1" w:rsidP="008A2779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2409E1" w:rsidRPr="00F361ED" w:rsidRDefault="002409E1" w:rsidP="002409E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2409E1" w:rsidRPr="002409E1" w:rsidTr="008A2779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09E1" w:rsidRPr="00F361ED" w:rsidTr="008A277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2409E1" w:rsidRPr="0087176F" w:rsidRDefault="002409E1" w:rsidP="008A2779">
            <w:pPr>
              <w:rPr>
                <w:rFonts w:ascii="GHEA Grapalat" w:hAnsi="GHEA Grapalat" w:cs="Sylfaen"/>
                <w:lang w:val="hy-AM"/>
              </w:rPr>
            </w:pPr>
            <w:r w:rsidRPr="0032700C">
              <w:rPr>
                <w:rFonts w:ascii="GHEA Grapalat" w:hAnsi="GHEA Grapalat" w:cs="Sylfaen"/>
                <w:lang w:val="hy-AM"/>
              </w:rPr>
              <w:t xml:space="preserve">ՂԱԶԱՐՅԱՆ ՇԻՆ </w:t>
            </w:r>
            <w:r>
              <w:rPr>
                <w:rFonts w:ascii="GHEA Grapalat" w:hAnsi="GHEA Grapalat" w:cs="Sylfaen"/>
                <w:lang w:val="hy-AM"/>
              </w:rPr>
              <w:t>ՍՊ</w:t>
            </w:r>
            <w:r>
              <w:rPr>
                <w:rFonts w:ascii="GHEA Grapalat" w:hAnsi="GHEA Grapalat" w:cs="Sylfaen"/>
                <w:lang w:val="ru-RU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09E1" w:rsidRPr="00F361ED" w:rsidRDefault="002409E1" w:rsidP="008A2779">
            <w:pPr>
              <w:jc w:val="center"/>
              <w:rPr>
                <w:bCs/>
                <w:sz w:val="20"/>
                <w:lang w:val="es-ES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09E1" w:rsidRPr="002409E1" w:rsidRDefault="002409E1" w:rsidP="008A27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lang w:val="hy-AM"/>
              </w:rPr>
              <w:t>180000</w:t>
            </w:r>
          </w:p>
        </w:tc>
      </w:tr>
    </w:tbl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Բավարար գնահատված նվազագույն գնային առաջարկ ներկայացրած մասնակցին նախապատվություն տալու սկզբունքով:</w:t>
      </w:r>
    </w:p>
    <w:p w:rsidR="002409E1" w:rsidRPr="002409E1" w:rsidRDefault="002409E1" w:rsidP="002409E1">
      <w:pPr>
        <w:pStyle w:val="BodyText2"/>
        <w:spacing w:after="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9E1">
        <w:rPr>
          <w:rFonts w:ascii="GHEA Grapalat" w:hAnsi="GHEA Grapalat" w:cs="Sylfaen"/>
          <w:sz w:val="20"/>
          <w:lang w:val="af-ZA"/>
        </w:rPr>
        <w:t>Հիմք ընդունելով «Գնումների մասին» ՀՀ օրենքի 10-րդ հոդվածի 4-րդ կետը անգործության ժամկետ չի կիրառվում, քանի որ մասնակցության հայտ է ներկայացրել միայն մեկ մասնակից:</w:t>
      </w:r>
    </w:p>
    <w:p w:rsidR="00885AD0" w:rsidRPr="002409E1" w:rsidRDefault="00885AD0" w:rsidP="00885AD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9E1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</w:t>
      </w:r>
      <w:r w:rsidRPr="00F361ED">
        <w:rPr>
          <w:rFonts w:ascii="GHEA Grapalat" w:hAnsi="GHEA Grapalat" w:cs="Sylfaen"/>
          <w:sz w:val="20"/>
          <w:lang w:val="af-ZA"/>
        </w:rPr>
        <w:t>ստանալու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համար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կարող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եք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դիմել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2409E1">
        <w:rPr>
          <w:rFonts w:ascii="GHEA Grapalat" w:hAnsi="GHEA Grapalat" w:cs="Sylfaen"/>
          <w:sz w:val="20"/>
          <w:lang w:val="af-ZA"/>
        </w:rPr>
        <w:t xml:space="preserve"> </w:t>
      </w:r>
      <w:r w:rsidR="005A1084" w:rsidRPr="002409E1">
        <w:rPr>
          <w:rFonts w:ascii="GHEA Grapalat" w:hAnsi="GHEA Grapalat" w:cs="Sylfaen"/>
          <w:sz w:val="20"/>
          <w:lang w:val="af-ZA"/>
        </w:rPr>
        <w:t>Սյուզաննա Եղիազարյանին</w:t>
      </w:r>
      <w:r w:rsidRPr="002409E1">
        <w:rPr>
          <w:rFonts w:ascii="GHEA Grapalat" w:hAnsi="GHEA Grapalat" w:cs="Sylfaen"/>
          <w:sz w:val="20"/>
          <w:lang w:val="af-ZA"/>
        </w:rPr>
        <w:t>։</w:t>
      </w:r>
    </w:p>
    <w:p w:rsidR="00885AD0" w:rsidRPr="00DB22C0" w:rsidRDefault="00885AD0" w:rsidP="002409E1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409E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409E1">
      <w:pPr>
        <w:pStyle w:val="BodyTextIndent"/>
        <w:spacing w:line="276" w:lineRule="auto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2409E1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bookmarkStart w:id="0" w:name="_GoBack"/>
      <w:bookmarkEnd w:id="0"/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F0D" w:rsidRDefault="009D6F0D" w:rsidP="001A6E04">
      <w:pPr>
        <w:spacing w:after="0" w:line="240" w:lineRule="auto"/>
      </w:pPr>
      <w:r>
        <w:separator/>
      </w:r>
    </w:p>
  </w:endnote>
  <w:endnote w:type="continuationSeparator" w:id="0">
    <w:p w:rsidR="009D6F0D" w:rsidRDefault="009D6F0D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9D6F0D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09E1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9D6F0D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D6F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F0D" w:rsidRDefault="009D6F0D" w:rsidP="001A6E04">
      <w:pPr>
        <w:spacing w:after="0" w:line="240" w:lineRule="auto"/>
      </w:pPr>
      <w:r>
        <w:separator/>
      </w:r>
    </w:p>
  </w:footnote>
  <w:footnote w:type="continuationSeparator" w:id="0">
    <w:p w:rsidR="009D6F0D" w:rsidRDefault="009D6F0D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D6F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D6F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9D6F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14A3E"/>
    <w:multiLevelType w:val="multilevel"/>
    <w:tmpl w:val="28BC2316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A2337"/>
    <w:rsid w:val="001A6E04"/>
    <w:rsid w:val="001F0C48"/>
    <w:rsid w:val="002409E1"/>
    <w:rsid w:val="00291656"/>
    <w:rsid w:val="002B271C"/>
    <w:rsid w:val="002B3004"/>
    <w:rsid w:val="004510EE"/>
    <w:rsid w:val="0045683C"/>
    <w:rsid w:val="00483FEA"/>
    <w:rsid w:val="005A1084"/>
    <w:rsid w:val="005F5BB9"/>
    <w:rsid w:val="007A3DE3"/>
    <w:rsid w:val="008334FC"/>
    <w:rsid w:val="008769F2"/>
    <w:rsid w:val="00885AD0"/>
    <w:rsid w:val="008C1412"/>
    <w:rsid w:val="008E768A"/>
    <w:rsid w:val="009D6F0D"/>
    <w:rsid w:val="00A3609F"/>
    <w:rsid w:val="00B97929"/>
    <w:rsid w:val="00BD1C57"/>
    <w:rsid w:val="00C471DD"/>
    <w:rsid w:val="00C63EC3"/>
    <w:rsid w:val="00C82A71"/>
    <w:rsid w:val="00CD4E11"/>
    <w:rsid w:val="00D47964"/>
    <w:rsid w:val="00D72D40"/>
    <w:rsid w:val="00D752E8"/>
    <w:rsid w:val="00EE1CE7"/>
    <w:rsid w:val="00F1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409E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24</cp:revision>
  <cp:lastPrinted>2020-02-14T13:10:00Z</cp:lastPrinted>
  <dcterms:created xsi:type="dcterms:W3CDTF">2019-05-07T08:04:00Z</dcterms:created>
  <dcterms:modified xsi:type="dcterms:W3CDTF">2020-05-07T07:34:00Z</dcterms:modified>
</cp:coreProperties>
</file>