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1325E01C"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C0A28EA" w:rsidR="00642EFE" w:rsidRPr="00E6597C" w:rsidRDefault="009E038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792408D4"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147B35">
        <w:rPr>
          <w:rFonts w:ascii="GHEA Grapalat" w:hAnsi="GHEA Grapalat"/>
          <w:i w:val="0"/>
          <w:lang w:val="hy-AM"/>
        </w:rPr>
        <w:t>2</w:t>
      </w:r>
      <w:r w:rsidR="002D02CA">
        <w:rPr>
          <w:rFonts w:ascii="GHEA Grapalat" w:hAnsi="GHEA Grapalat"/>
          <w:i w:val="0"/>
          <w:lang w:val="hy-AM"/>
        </w:rPr>
        <w:t>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226E3E">
        <w:rPr>
          <w:rFonts w:ascii="GHEA Grapalat" w:hAnsi="GHEA Grapalat"/>
          <w:i w:val="0"/>
          <w:lang w:val="hy-AM"/>
        </w:rPr>
        <w:t>փետր</w:t>
      </w:r>
      <w:r w:rsidR="002D02CA">
        <w:rPr>
          <w:rFonts w:ascii="GHEA Grapalat" w:hAnsi="GHEA Grapalat"/>
          <w:i w:val="0"/>
          <w:lang w:val="hy-AM"/>
        </w:rPr>
        <w:t>վարի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226E3E">
        <w:rPr>
          <w:rFonts w:ascii="GHEA Grapalat" w:hAnsi="GHEA Grapalat"/>
          <w:i w:val="0"/>
          <w:lang w:val="hy-AM"/>
        </w:rPr>
        <w:t>12</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147B35">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2F103306"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26E3E">
        <w:rPr>
          <w:rFonts w:ascii="GHEA Grapalat" w:hAnsi="GHEA Grapalat"/>
          <w:i w:val="0"/>
          <w:lang w:val="hy-AM"/>
        </w:rPr>
        <w:t>ՀՀՊԿԱ-ԳՀԱՇՁԲ-26/3</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50E537DE" w14:textId="77777777" w:rsidR="002F39A8" w:rsidRDefault="002F39A8" w:rsidP="002D02CA">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D05795">
        <w:rPr>
          <w:rFonts w:ascii="GHEA Grapalat" w:hAnsi="GHEA Grapalat"/>
          <w:i w:val="0"/>
          <w:lang w:val="af-ZA"/>
        </w:rPr>
        <w:t>ՀՀ պետական կառավարման ակադեմիա</w:t>
      </w:r>
      <w:r w:rsidRPr="00D05795">
        <w:rPr>
          <w:rFonts w:ascii="GHEA Grapalat" w:hAnsi="GHEA Grapalat"/>
          <w:i w:val="0"/>
          <w:lang w:val="hy-AM"/>
        </w:rPr>
        <w:t xml:space="preserve"> ՊՈԱԿ-ը</w:t>
      </w:r>
      <w:r w:rsidRPr="00E6597C">
        <w:rPr>
          <w:rFonts w:ascii="GHEA Grapalat" w:hAnsi="GHEA Grapalat"/>
          <w:i w:val="0"/>
          <w:lang w:val="af-ZA"/>
        </w:rPr>
        <w:t>, որը գտնվում է</w:t>
      </w:r>
      <w:r w:rsidRPr="00D67062">
        <w:rPr>
          <w:rFonts w:ascii="GHEA Grapalat" w:hAnsi="GHEA Grapalat"/>
          <w:i w:val="0"/>
          <w:lang w:val="af-ZA"/>
        </w:rPr>
        <w:t xml:space="preserve"> </w:t>
      </w:r>
      <w:r w:rsidRPr="00D05795">
        <w:rPr>
          <w:rFonts w:ascii="GHEA Grapalat" w:hAnsi="GHEA Grapalat"/>
          <w:i w:val="0"/>
          <w:lang w:val="af-ZA"/>
        </w:rPr>
        <w:t>ՀՀ, ք.Երևան, Կիևյան-8</w:t>
      </w:r>
      <w:r w:rsidRPr="00D05795">
        <w:rPr>
          <w:rFonts w:ascii="GHEA Grapalat" w:hAnsi="GHEA Grapalat"/>
          <w:i w:val="0"/>
          <w:lang w:val="hy-AM"/>
        </w:rPr>
        <w:t xml:space="preserve"> </w:t>
      </w:r>
      <w:r w:rsidRPr="00D05795">
        <w:rPr>
          <w:rFonts w:ascii="GHEA Grapalat" w:hAnsi="GHEA Grapalat"/>
          <w:i w:val="0"/>
          <w:lang w:val="af-ZA"/>
        </w:rPr>
        <w:t xml:space="preserve"> 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55B6B000" w14:textId="421AEB92" w:rsidR="002F39A8" w:rsidRPr="00E6597C" w:rsidRDefault="00A20B69" w:rsidP="002F39A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2F39A8" w:rsidRPr="00E6597C">
        <w:rPr>
          <w:rFonts w:ascii="GHEA Grapalat" w:hAnsi="GHEA Grapalat"/>
          <w:i w:val="0"/>
          <w:lang w:val="af-ZA"/>
        </w:rPr>
        <w:t>Սույն ընթացակարգի</w:t>
      </w:r>
      <w:bookmarkEnd w:id="0"/>
      <w:r w:rsidR="002F39A8" w:rsidRPr="00E6597C">
        <w:rPr>
          <w:rFonts w:ascii="GHEA Grapalat" w:hAnsi="GHEA Grapalat"/>
          <w:i w:val="0"/>
          <w:lang w:val="af-ZA"/>
        </w:rPr>
        <w:t xml:space="preserve"> արդյունքում </w:t>
      </w:r>
      <w:r w:rsidR="002F39A8" w:rsidRPr="00E6597C">
        <w:rPr>
          <w:rFonts w:ascii="GHEA Grapalat" w:hAnsi="GHEA Grapalat"/>
          <w:i w:val="0"/>
          <w:lang w:val="hy-AM"/>
        </w:rPr>
        <w:t>ընտրված</w:t>
      </w:r>
      <w:r w:rsidR="002F39A8" w:rsidRPr="00E6597C">
        <w:rPr>
          <w:rFonts w:ascii="GHEA Grapalat" w:hAnsi="GHEA Grapalat"/>
          <w:i w:val="0"/>
          <w:lang w:val="af-ZA"/>
        </w:rPr>
        <w:t xml:space="preserve"> մասնակցին սահմանված կարգով կառաջարկվի կնքել </w:t>
      </w:r>
      <w:r w:rsidR="00226E3E">
        <w:rPr>
          <w:rFonts w:ascii="GHEA Grapalat" w:hAnsi="GHEA Grapalat"/>
          <w:i w:val="0"/>
          <w:lang w:val="hy-AM"/>
        </w:rPr>
        <w:t>աշխատանքների կատարման</w:t>
      </w:r>
      <w:r w:rsidR="002F39A8">
        <w:rPr>
          <w:rFonts w:ascii="GHEA Grapalat" w:hAnsi="GHEA Grapalat"/>
          <w:i w:val="0"/>
          <w:lang w:val="hy-AM"/>
        </w:rPr>
        <w:t xml:space="preserve"> </w:t>
      </w:r>
      <w:r w:rsidR="002F39A8" w:rsidRPr="00E6597C">
        <w:rPr>
          <w:rFonts w:ascii="GHEA Grapalat" w:hAnsi="GHEA Grapalat"/>
          <w:i w:val="0"/>
          <w:lang w:val="af-ZA"/>
        </w:rPr>
        <w:t>պայմանագիր (այսուհետ`</w:t>
      </w:r>
      <w:r w:rsidR="002F39A8">
        <w:rPr>
          <w:rFonts w:ascii="GHEA Grapalat" w:hAnsi="GHEA Grapalat"/>
          <w:i w:val="0"/>
          <w:lang w:val="hy-AM"/>
        </w:rPr>
        <w:t xml:space="preserve"> </w:t>
      </w:r>
      <w:r w:rsidR="002F39A8" w:rsidRPr="00E6597C">
        <w:rPr>
          <w:rFonts w:ascii="GHEA Grapalat" w:hAnsi="GHEA Grapalat"/>
          <w:i w:val="0"/>
          <w:lang w:val="af-ZA"/>
        </w:rPr>
        <w:t xml:space="preserve">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C8650F6" w14:textId="37074112" w:rsidR="002F39A8" w:rsidRDefault="002F39A8"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D05795">
        <w:rPr>
          <w:rFonts w:ascii="GHEA Grapalat" w:hAnsi="GHEA Grapalat"/>
          <w:i w:val="0"/>
          <w:lang w:val="af-ZA"/>
        </w:rPr>
        <w:t>ՀՀ, ք.Երևան, Կիևյան-8</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226E3E">
        <w:rPr>
          <w:rFonts w:ascii="GHEA Grapalat" w:hAnsi="GHEA Grapalat"/>
          <w:i w:val="0"/>
          <w:u w:val="single"/>
          <w:lang w:val="hy-AM"/>
        </w:rPr>
        <w:t>8</w:t>
      </w:r>
      <w:r w:rsidRPr="00E6597C">
        <w:rPr>
          <w:rFonts w:ascii="GHEA Grapalat" w:hAnsi="GHEA Grapalat"/>
          <w:i w:val="0"/>
          <w:lang w:val="af-ZA"/>
        </w:rPr>
        <w:t xml:space="preserve">-րդ օրվա ժամը </w:t>
      </w:r>
      <w:r>
        <w:rPr>
          <w:rFonts w:ascii="GHEA Grapalat" w:hAnsi="GHEA Grapalat"/>
          <w:i w:val="0"/>
          <w:u w:val="single"/>
          <w:lang w:val="hy-AM"/>
        </w:rPr>
        <w:t>11:00</w:t>
      </w:r>
      <w:r w:rsidRPr="00E6597C">
        <w:rPr>
          <w:rFonts w:ascii="GHEA Grapalat" w:hAnsi="GHEA Grapalat"/>
          <w:i w:val="0"/>
          <w:lang w:val="af-ZA"/>
        </w:rPr>
        <w:t>-ը: Հայտերը, հայերենից բացի, կարող են ներկայացվել նաև անգլերեն կամ ռուսերեն:</w:t>
      </w:r>
    </w:p>
    <w:p w14:paraId="55391330" w14:textId="669D7F7F" w:rsidR="002F39A8" w:rsidRPr="002F39A8" w:rsidRDefault="002F39A8" w:rsidP="001822F3">
      <w:pPr>
        <w:ind w:firstLine="720"/>
        <w:jc w:val="both"/>
        <w:rPr>
          <w:rFonts w:ascii="GHEA Grapalat" w:hAnsi="GHEA Grapalat"/>
          <w:sz w:val="20"/>
          <w:szCs w:val="20"/>
          <w:lang w:val="hy-AM"/>
        </w:rPr>
      </w:pPr>
      <w:r w:rsidRPr="002F39A8">
        <w:rPr>
          <w:rFonts w:ascii="GHEA Grapalat" w:hAnsi="GHEA Grapalat"/>
          <w:sz w:val="20"/>
          <w:szCs w:val="20"/>
          <w:lang w:val="hy-AM"/>
        </w:rPr>
        <w:t>Հայտերի բացումը տեղի կունենա ՀՀ, ք.Երևան, Կիևյան-8 հասցեում,  « 202</w:t>
      </w:r>
      <w:r w:rsidR="007933D6" w:rsidRPr="007933D6">
        <w:rPr>
          <w:rFonts w:ascii="GHEA Grapalat" w:hAnsi="GHEA Grapalat"/>
          <w:sz w:val="20"/>
          <w:szCs w:val="20"/>
          <w:lang w:val="af-ZA"/>
        </w:rPr>
        <w:t>6</w:t>
      </w:r>
      <w:r w:rsidRPr="002F39A8">
        <w:rPr>
          <w:rFonts w:ascii="GHEA Grapalat" w:hAnsi="GHEA Grapalat"/>
          <w:sz w:val="20"/>
          <w:szCs w:val="20"/>
          <w:lang w:val="hy-AM"/>
        </w:rPr>
        <w:t xml:space="preserve">  » « </w:t>
      </w:r>
      <w:r w:rsidR="002D02CA">
        <w:rPr>
          <w:rFonts w:ascii="GHEA Grapalat" w:hAnsi="GHEA Grapalat"/>
          <w:sz w:val="20"/>
          <w:szCs w:val="20"/>
          <w:lang w:val="hy-AM"/>
        </w:rPr>
        <w:t>փետրվարի</w:t>
      </w:r>
      <w:r w:rsidRPr="002F39A8">
        <w:rPr>
          <w:rFonts w:ascii="GHEA Grapalat" w:hAnsi="GHEA Grapalat"/>
          <w:sz w:val="20"/>
          <w:szCs w:val="20"/>
          <w:lang w:val="hy-AM"/>
        </w:rPr>
        <w:t xml:space="preserve"> » « </w:t>
      </w:r>
      <w:r w:rsidR="00226E3E">
        <w:rPr>
          <w:rFonts w:ascii="GHEA Grapalat" w:hAnsi="GHEA Grapalat"/>
          <w:sz w:val="20"/>
          <w:szCs w:val="20"/>
          <w:lang w:val="hy-AM"/>
        </w:rPr>
        <w:t>20</w:t>
      </w:r>
      <w:r w:rsidRPr="002F39A8">
        <w:rPr>
          <w:rFonts w:ascii="GHEA Grapalat" w:hAnsi="GHEA Grapalat"/>
          <w:sz w:val="20"/>
          <w:szCs w:val="20"/>
          <w:lang w:val="hy-AM"/>
        </w:rPr>
        <w:t xml:space="preserve"> » -ին ժամը  </w:t>
      </w:r>
      <w:r w:rsidRPr="002F39A8">
        <w:rPr>
          <w:rFonts w:ascii="GHEA Grapalat" w:hAnsi="GHEA Grapalat"/>
          <w:sz w:val="20"/>
          <w:szCs w:val="20"/>
          <w:u w:val="single"/>
          <w:lang w:val="hy-AM"/>
        </w:rPr>
        <w:t>11:00</w:t>
      </w:r>
      <w:r w:rsidRPr="002F39A8">
        <w:rPr>
          <w:rFonts w:ascii="GHEA Grapalat" w:hAnsi="GHEA Grapalat"/>
          <w:sz w:val="20"/>
          <w:szCs w:val="20"/>
          <w:lang w:val="hy-AM"/>
        </w:rPr>
        <w:t xml:space="preserve">-ին։ </w:t>
      </w:r>
    </w:p>
    <w:p w14:paraId="6050632B" w14:textId="7A100FBF" w:rsidR="001822F3" w:rsidRPr="006675F2" w:rsidRDefault="002F39A8" w:rsidP="001822F3">
      <w:pPr>
        <w:ind w:firstLine="720"/>
        <w:jc w:val="both"/>
        <w:rPr>
          <w:rFonts w:ascii="GHEA Grapalat" w:hAnsi="GHEA Grapalat"/>
          <w:sz w:val="20"/>
          <w:szCs w:val="20"/>
          <w:lang w:val="hy-AM"/>
        </w:rPr>
      </w:pPr>
      <w:r w:rsidRPr="00E6597C">
        <w:rPr>
          <w:rFonts w:ascii="GHEA Grapalat" w:hAnsi="GHEA Grapalat"/>
          <w:lang w:val="af-ZA"/>
        </w:rPr>
        <w:t xml:space="preserve"> </w:t>
      </w:r>
      <w:r w:rsidR="001822F3" w:rsidRPr="006675F2">
        <w:rPr>
          <w:rFonts w:ascii="GHEA Grapalat" w:hAnsi="GHEA Grapalat"/>
          <w:sz w:val="20"/>
          <w:szCs w:val="20"/>
          <w:lang w:val="af-ZA"/>
        </w:rPr>
        <w:t>Սույն ընթացակարգի վերաբերյալ բողոք</w:t>
      </w:r>
      <w:r w:rsidR="001822F3" w:rsidRPr="006675F2">
        <w:rPr>
          <w:rFonts w:ascii="GHEA Grapalat" w:hAnsi="GHEA Grapalat"/>
          <w:sz w:val="20"/>
          <w:szCs w:val="20"/>
          <w:lang w:val="hy-AM"/>
        </w:rPr>
        <w:t xml:space="preserve">արկումն իրականացվում է </w:t>
      </w:r>
      <w:r w:rsidR="001822F3" w:rsidRPr="006675F2">
        <w:rPr>
          <w:rFonts w:ascii="GHEA Grapalat" w:hAnsi="GHEA Grapalat"/>
          <w:sz w:val="16"/>
          <w:szCs w:val="16"/>
          <w:lang w:val="af-ZA"/>
        </w:rPr>
        <w:t xml:space="preserve"> </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Գնումների</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մասին</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 xml:space="preserve"> ՀՀ</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օրենքով</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և</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591E663B" w14:textId="77777777" w:rsidR="00C44471" w:rsidRPr="00E6597C" w:rsidRDefault="00C44471" w:rsidP="00C44471">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Pr="00D05795">
        <w:rPr>
          <w:rFonts w:ascii="GHEA Grapalat" w:hAnsi="GHEA Grapalat"/>
          <w:i w:val="0"/>
          <w:lang w:val="hy-AM"/>
        </w:rPr>
        <w:t>Աննա Եղիազարյանին</w:t>
      </w:r>
      <w:r w:rsidRPr="00E6597C">
        <w:rPr>
          <w:rFonts w:ascii="GHEA Grapalat" w:hAnsi="GHEA Grapalat"/>
          <w:i w:val="0"/>
          <w:lang w:val="af-ZA"/>
        </w:rPr>
        <w:t xml:space="preserve"> </w:t>
      </w:r>
    </w:p>
    <w:p w14:paraId="7E44CC9B"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06A5B15" w14:textId="77777777" w:rsidR="00C44471" w:rsidRPr="00D05795" w:rsidRDefault="00C44471" w:rsidP="00C44471">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                                      Հեռախոս </w:t>
      </w:r>
      <w:r w:rsidRPr="00D05795">
        <w:rPr>
          <w:rFonts w:ascii="GHEA Grapalat" w:hAnsi="GHEA Grapalat"/>
          <w:i w:val="0"/>
          <w:u w:val="single"/>
          <w:lang w:val="hy-AM"/>
        </w:rPr>
        <w:t>010-22-26-20</w:t>
      </w:r>
    </w:p>
    <w:p w14:paraId="7B35095F" w14:textId="77777777" w:rsidR="00C44471" w:rsidRPr="00E6597C" w:rsidRDefault="00C44471" w:rsidP="00C44471">
      <w:pPr>
        <w:pStyle w:val="BodyTextIndent"/>
        <w:spacing w:line="240" w:lineRule="auto"/>
        <w:rPr>
          <w:rFonts w:ascii="GHEA Grapalat" w:hAnsi="GHEA Grapalat"/>
          <w:i w:val="0"/>
          <w:u w:val="single"/>
          <w:lang w:val="af-ZA"/>
        </w:rPr>
      </w:pPr>
    </w:p>
    <w:p w14:paraId="3CB56C0F" w14:textId="77777777" w:rsidR="00C44471" w:rsidRPr="00E6597C" w:rsidRDefault="00C44471" w:rsidP="00C44471">
      <w:pPr>
        <w:pStyle w:val="BodyTextIndent"/>
        <w:spacing w:line="240" w:lineRule="auto"/>
        <w:rPr>
          <w:rFonts w:ascii="GHEA Grapalat" w:hAnsi="GHEA Grapalat"/>
          <w:i w:val="0"/>
          <w:lang w:val="af-ZA"/>
        </w:rPr>
      </w:pPr>
    </w:p>
    <w:p w14:paraId="16FF60AE" w14:textId="77777777" w:rsidR="00C44471" w:rsidRPr="00E6597C" w:rsidRDefault="00C44471" w:rsidP="00C44471">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D05795">
        <w:rPr>
          <w:rFonts w:ascii="GHEA Grapalat" w:hAnsi="GHEA Grapalat"/>
          <w:i w:val="0"/>
          <w:lang w:val="af-ZA"/>
        </w:rPr>
        <w:t>paara.akademia.gnumner@mail.ru</w:t>
      </w:r>
    </w:p>
    <w:p w14:paraId="5E2CB5E5" w14:textId="77777777" w:rsidR="00C44471" w:rsidRPr="00E6597C" w:rsidRDefault="00C44471" w:rsidP="00C44471">
      <w:pPr>
        <w:pStyle w:val="BodyTextIndent"/>
        <w:spacing w:line="240" w:lineRule="auto"/>
        <w:ind w:firstLine="0"/>
        <w:rPr>
          <w:rFonts w:ascii="GHEA Grapalat" w:hAnsi="GHEA Grapalat"/>
          <w:i w:val="0"/>
          <w:lang w:val="af-ZA"/>
        </w:rPr>
      </w:pPr>
    </w:p>
    <w:p w14:paraId="744B055A" w14:textId="77777777" w:rsidR="00C44471" w:rsidRPr="00E6597C" w:rsidRDefault="00C44471" w:rsidP="00C44471">
      <w:pPr>
        <w:pStyle w:val="BodyTextIndent"/>
        <w:spacing w:line="240" w:lineRule="auto"/>
        <w:rPr>
          <w:rFonts w:ascii="GHEA Grapalat" w:hAnsi="GHEA Grapalat"/>
          <w:i w:val="0"/>
          <w:lang w:val="af-ZA"/>
        </w:rPr>
      </w:pPr>
    </w:p>
    <w:p w14:paraId="7D1954DD" w14:textId="77777777" w:rsidR="00C44471" w:rsidRPr="00E6597C" w:rsidRDefault="00C44471" w:rsidP="00C44471">
      <w:pPr>
        <w:pStyle w:val="BodyTextIndent"/>
        <w:spacing w:line="240" w:lineRule="auto"/>
        <w:rPr>
          <w:rFonts w:ascii="GHEA Grapalat" w:hAnsi="GHEA Grapalat"/>
          <w:i w:val="0"/>
          <w:lang w:val="af-ZA"/>
        </w:rPr>
      </w:pPr>
    </w:p>
    <w:p w14:paraId="4FD99633" w14:textId="77777777" w:rsidR="00C44471" w:rsidRPr="00E6597C" w:rsidRDefault="00C44471" w:rsidP="00C44471">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D05795">
        <w:rPr>
          <w:rFonts w:ascii="GHEA Grapalat" w:hAnsi="GHEA Grapalat"/>
          <w:i w:val="0"/>
          <w:u w:val="single"/>
          <w:lang w:val="hy-AM"/>
        </w:rPr>
        <w:t>ՀՀ պետական կառավարման ակադեմիա</w:t>
      </w:r>
    </w:p>
    <w:p w14:paraId="6963FC5D"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CA5DE98" w14:textId="77777777" w:rsidR="008B2D41" w:rsidRDefault="008B2D41" w:rsidP="00EF3662">
      <w:pPr>
        <w:pStyle w:val="BodyText"/>
        <w:spacing w:after="0"/>
        <w:ind w:firstLine="567"/>
        <w:jc w:val="right"/>
        <w:rPr>
          <w:rFonts w:ascii="GHEA Grapalat" w:hAnsi="GHEA Grapalat" w:cs="Sylfaen"/>
          <w:i/>
          <w:sz w:val="20"/>
          <w:szCs w:val="20"/>
          <w:lang w:val="af-ZA"/>
        </w:rPr>
      </w:pPr>
    </w:p>
    <w:p w14:paraId="0A9F600F" w14:textId="04F8ECEC"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6E1F712E" w:rsidR="00096865" w:rsidRPr="00E6597C" w:rsidRDefault="00226E3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952B3B">
        <w:rPr>
          <w:rFonts w:ascii="GHEA Grapalat" w:hAnsi="GHEA Grapalat" w:cs="Sylfaen"/>
          <w:i/>
          <w:sz w:val="20"/>
          <w:szCs w:val="20"/>
          <w:lang w:val="af-ZA"/>
        </w:rPr>
        <w:t>-</w:t>
      </w:r>
      <w:r>
        <w:rPr>
          <w:rFonts w:ascii="GHEA Grapalat" w:hAnsi="GHEA Grapalat" w:cs="Sylfaen"/>
          <w:i/>
          <w:sz w:val="20"/>
          <w:szCs w:val="20"/>
        </w:rPr>
        <w:t>ԳՀԱՇՁԲ</w:t>
      </w:r>
      <w:r w:rsidRPr="00952B3B">
        <w:rPr>
          <w:rFonts w:ascii="GHEA Grapalat" w:hAnsi="GHEA Grapalat" w:cs="Sylfaen"/>
          <w:i/>
          <w:sz w:val="20"/>
          <w:szCs w:val="20"/>
          <w:lang w:val="af-ZA"/>
        </w:rPr>
        <w:t>-26/3</w:t>
      </w:r>
      <w:r w:rsidR="00C44471">
        <w:rPr>
          <w:rFonts w:ascii="GHEA Grapalat" w:hAnsi="GHEA Grapalat"/>
          <w:i/>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169AD26" w:rsidR="00096865" w:rsidRPr="00E6597C" w:rsidRDefault="00C4447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5B693EFE"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C44471">
        <w:rPr>
          <w:rFonts w:ascii="GHEA Grapalat" w:hAnsi="GHEA Grapalat" w:cs="Sylfaen"/>
          <w:i/>
          <w:sz w:val="20"/>
          <w:szCs w:val="20"/>
          <w:lang w:val="hy-AM"/>
        </w:rPr>
        <w:t>2</w:t>
      </w:r>
      <w:r w:rsidR="005553DD">
        <w:rPr>
          <w:rFonts w:ascii="GHEA Grapalat" w:hAnsi="GHEA Grapalat" w:cs="Sylfaen"/>
          <w:i/>
          <w:sz w:val="20"/>
          <w:szCs w:val="20"/>
          <w:lang w:val="hy-AM"/>
        </w:rPr>
        <w:t>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654B25">
        <w:rPr>
          <w:rFonts w:ascii="GHEA Grapalat" w:hAnsi="GHEA Grapalat" w:cs="Times Armenian"/>
          <w:i/>
          <w:sz w:val="20"/>
          <w:szCs w:val="20"/>
          <w:u w:val="single"/>
          <w:lang w:val="hy-AM"/>
        </w:rPr>
        <w:t>փետր</w:t>
      </w:r>
      <w:r w:rsidR="005553DD">
        <w:rPr>
          <w:rFonts w:ascii="GHEA Grapalat" w:hAnsi="GHEA Grapalat" w:cs="Times Armenian"/>
          <w:i/>
          <w:sz w:val="20"/>
          <w:szCs w:val="20"/>
          <w:u w:val="single"/>
          <w:lang w:val="hy-AM"/>
        </w:rPr>
        <w:t>վար</w:t>
      </w:r>
      <w:r w:rsidR="00C44471">
        <w:rPr>
          <w:rFonts w:ascii="GHEA Grapalat" w:hAnsi="GHEA Grapalat" w:cs="Times Armenian"/>
          <w:i/>
          <w:sz w:val="20"/>
          <w:szCs w:val="20"/>
          <w:u w:val="single"/>
          <w:lang w:val="hy-AM"/>
        </w:rPr>
        <w:t xml:space="preserve">ի </w:t>
      </w:r>
      <w:r w:rsidR="00654B25">
        <w:rPr>
          <w:rFonts w:ascii="GHEA Grapalat" w:hAnsi="GHEA Grapalat" w:cs="Times Armenian"/>
          <w:i/>
          <w:sz w:val="20"/>
          <w:szCs w:val="20"/>
          <w:u w:val="single"/>
          <w:lang w:val="hy-AM"/>
        </w:rPr>
        <w:t>12</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C44471">
        <w:rPr>
          <w:rFonts w:ascii="GHEA Grapalat" w:hAnsi="GHEA Grapalat" w:cs="Times Armenian"/>
          <w:i/>
          <w:sz w:val="20"/>
          <w:szCs w:val="20"/>
          <w:u w:val="single"/>
          <w:lang w:val="af-ZA"/>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373216D" w14:textId="77777777" w:rsidR="00C44471" w:rsidRPr="002A7E2B" w:rsidRDefault="00C44471" w:rsidP="00C44471">
      <w:pPr>
        <w:pStyle w:val="BodyText"/>
        <w:ind w:right="-7" w:firstLine="567"/>
        <w:jc w:val="center"/>
        <w:rPr>
          <w:rFonts w:ascii="GHEA Grapalat" w:hAnsi="GHEA Grapalat" w:cs="Sylfaen"/>
          <w:lang w:val="af-ZA"/>
        </w:rPr>
      </w:pPr>
      <w:r w:rsidRPr="00E6597C">
        <w:rPr>
          <w:rFonts w:ascii="GHEA Grapalat" w:hAnsi="GHEA Grapalat" w:cs="Sylfaen"/>
          <w:lang w:val="af-ZA"/>
        </w:rPr>
        <w:t>«</w:t>
      </w:r>
      <w:r w:rsidRPr="002A7E2B">
        <w:rPr>
          <w:rFonts w:ascii="GHEA Grapalat" w:hAnsi="GHEA Grapalat" w:cs="Sylfaen"/>
          <w:lang w:val="af-ZA"/>
        </w:rPr>
        <w:t>ՀՀ պետական կառավարման ակադեմիա</w:t>
      </w:r>
      <w:r>
        <w:rPr>
          <w:rFonts w:ascii="GHEA Grapalat" w:hAnsi="GHEA Grapalat" w:cs="Sylfaen"/>
          <w:lang w:val="hy-AM"/>
        </w:rPr>
        <w:t xml:space="preserve"> </w:t>
      </w:r>
      <w:r w:rsidRPr="002A7E2B">
        <w:rPr>
          <w:rFonts w:ascii="GHEA Grapalat" w:hAnsi="GHEA Grapalat" w:cs="Sylfaen"/>
          <w:lang w:val="af-ZA"/>
        </w:rPr>
        <w:t>ՊՈԱԿ</w:t>
      </w:r>
      <w:r w:rsidRPr="00E6597C">
        <w:rPr>
          <w:rFonts w:ascii="GHEA Grapalat" w:hAnsi="GHEA Grapalat" w:cs="Sylfaen"/>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0C3560F0" w14:textId="77777777" w:rsidR="00C44471" w:rsidRDefault="00C44471" w:rsidP="00C44471">
      <w:pPr>
        <w:pStyle w:val="BodyText"/>
        <w:ind w:right="-7"/>
        <w:jc w:val="center"/>
        <w:rPr>
          <w:rFonts w:ascii="GHEA Grapalat" w:hAnsi="GHEA Grapalat" w:cs="Times Armenian"/>
          <w:lang w:val="af-ZA"/>
        </w:rPr>
      </w:pPr>
      <w:r w:rsidRPr="00E6597C">
        <w:rPr>
          <w:rFonts w:ascii="GHEA Grapalat" w:hAnsi="GHEA Grapalat" w:cs="Sylfaen"/>
          <w:lang w:val="af-ZA"/>
        </w:rPr>
        <w:t>«</w:t>
      </w:r>
      <w:r w:rsidRPr="001140E5">
        <w:rPr>
          <w:rFonts w:ascii="GHEA Grapalat" w:hAnsi="GHEA Grapalat" w:cs="Sylfaen"/>
          <w:lang w:val="af-ZA"/>
        </w:rPr>
        <w:t xml:space="preserve"> </w:t>
      </w:r>
      <w:r>
        <w:rPr>
          <w:rFonts w:ascii="GHEA Grapalat" w:hAnsi="GHEA Grapalat" w:cs="Sylfaen"/>
          <w:lang w:val="af-ZA"/>
        </w:rPr>
        <w:t>ՀՀ ՊԵՏԱԿԱՆ ԿԱՌԱՎԱՐՄԱՆ ԱԿԱԴԵՄԻԱ</w:t>
      </w:r>
      <w:r w:rsidRPr="00E6597C">
        <w:rPr>
          <w:rFonts w:ascii="GHEA Grapalat" w:hAnsi="GHEA Grapalat" w:cs="Sylfaen"/>
          <w:lang w:val="af-ZA"/>
        </w:rPr>
        <w:t xml:space="preserve"> »</w:t>
      </w:r>
      <w:r>
        <w:rPr>
          <w:rFonts w:ascii="GHEA Grapalat" w:hAnsi="GHEA Grapalat" w:cs="Sylfaen"/>
          <w:lang w:val="af-ZA"/>
        </w:rPr>
        <w:t xml:space="preserve"> </w:t>
      </w:r>
      <w:r>
        <w:rPr>
          <w:rFonts w:ascii="GHEA Grapalat" w:hAnsi="GHEA Grapalat" w:cs="Sylfaen"/>
          <w:lang w:val="hy-AM"/>
        </w:rPr>
        <w:t>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w:t>
      </w:r>
    </w:p>
    <w:p w14:paraId="76D4856A" w14:textId="45AC7FEB" w:rsidR="00C44471" w:rsidRPr="00E6597C" w:rsidRDefault="00C44471" w:rsidP="00C44471">
      <w:pPr>
        <w:pStyle w:val="BodyText"/>
        <w:ind w:right="-7"/>
        <w:jc w:val="center"/>
        <w:rPr>
          <w:rFonts w:ascii="GHEA Grapalat" w:hAnsi="GHEA Grapalat"/>
          <w:szCs w:val="22"/>
          <w:lang w:val="af-ZA"/>
        </w:rPr>
      </w:pPr>
      <w:r w:rsidRPr="00E6597C">
        <w:rPr>
          <w:rFonts w:ascii="GHEA Grapalat" w:hAnsi="GHEA Grapalat" w:cs="Times Armenian"/>
          <w:lang w:val="af-ZA"/>
        </w:rPr>
        <w:t xml:space="preserve"> </w:t>
      </w:r>
      <w:r w:rsidRPr="00E6597C">
        <w:rPr>
          <w:rFonts w:ascii="GHEA Grapalat" w:hAnsi="GHEA Grapalat" w:cs="Sylfaen"/>
          <w:lang w:val="af-ZA"/>
        </w:rPr>
        <w:t>«</w:t>
      </w:r>
      <w:r w:rsidR="00654B25">
        <w:rPr>
          <w:rFonts w:ascii="GHEA Grapalat" w:hAnsi="GHEA Grapalat" w:cs="Sylfaen"/>
          <w:lang w:val="hy-AM"/>
        </w:rPr>
        <w:t>ԱՇԽԱՏԱՆՔՆԵՐԻ ԿԱՏԱՐՄԱՆ</w:t>
      </w:r>
      <w:r w:rsidRPr="00E6597C">
        <w:rPr>
          <w:rFonts w:ascii="GHEA Grapalat" w:hAnsi="GHEA Grapalat" w:cs="Sylfae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lang w:val="af-ZA"/>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CA9FA01" w14:textId="784A2BEB" w:rsidR="00C44471" w:rsidRPr="001140E5" w:rsidRDefault="00C44471" w:rsidP="00C44471">
      <w:pPr>
        <w:ind w:firstLine="567"/>
        <w:rPr>
          <w:rFonts w:ascii="GHEA Grapalat" w:hAnsi="GHEA Grapalat"/>
          <w:sz w:val="20"/>
          <w:lang w:val="af-ZA"/>
        </w:rPr>
      </w:pPr>
      <w:r w:rsidRPr="00AE2768">
        <w:rPr>
          <w:rFonts w:ascii="GHEA Grapalat" w:hAnsi="GHEA Grapalat" w:cs="Sylfaen"/>
          <w:lang w:val="af-ZA"/>
        </w:rPr>
        <w:t>«</w:t>
      </w:r>
      <w:r w:rsidRPr="000E31B2">
        <w:rPr>
          <w:rFonts w:ascii="GHEA Grapalat" w:hAnsi="GHEA Grapalat" w:cs="Sylfaen"/>
          <w:b/>
          <w:sz w:val="20"/>
          <w:szCs w:val="22"/>
          <w:lang w:val="hy-AM"/>
        </w:rPr>
        <w:t>ՀՀ ՊԵՏԱԿԱՆ ԿԱՌԱՎԱՐՄԱՆ ԱԿԱԴԵՄԻԱ» ՊՈԱԿ-Ի</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004B63B8" w:rsidRPr="004B63B8">
        <w:rPr>
          <w:rFonts w:ascii="GHEA Grapalat" w:hAnsi="GHEA Grapalat" w:cs="Sylfaen"/>
          <w:b/>
          <w:sz w:val="20"/>
          <w:szCs w:val="22"/>
          <w:lang w:val="hy-AM"/>
        </w:rPr>
        <w:t>ԱՇԽԱՏԱՆՔՆԵՐԻ ԿԱՏԱՐՄԱՆ</w:t>
      </w:r>
      <w:r w:rsidRPr="00E6597C">
        <w:rPr>
          <w:rFonts w:ascii="GHEA Grapalat" w:hAnsi="GHEA Grapalat"/>
          <w:b/>
          <w:sz w:val="20"/>
          <w:lang w:val="af-ZA"/>
        </w:rPr>
        <w:t xml:space="preserve"> ՆՊԱՏԱԿՈՎ ՀԱՅՏԱՐԱՐՎԱԾ </w:t>
      </w:r>
      <w:r w:rsidRPr="00DE4C88">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CA16654"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26E3E">
        <w:rPr>
          <w:rFonts w:ascii="GHEA Grapalat" w:hAnsi="GHEA Grapalat" w:cs="Sylfaen"/>
          <w:i/>
          <w:sz w:val="20"/>
          <w:szCs w:val="20"/>
        </w:rPr>
        <w:t>ՀՀՊԿԱ</w:t>
      </w:r>
      <w:r w:rsidR="00226E3E" w:rsidRPr="00226E3E">
        <w:rPr>
          <w:rFonts w:ascii="GHEA Grapalat" w:hAnsi="GHEA Grapalat" w:cs="Sylfaen"/>
          <w:i/>
          <w:sz w:val="20"/>
          <w:szCs w:val="20"/>
          <w:lang w:val="af-ZA"/>
        </w:rPr>
        <w:t>-</w:t>
      </w:r>
      <w:r w:rsidR="00226E3E">
        <w:rPr>
          <w:rFonts w:ascii="GHEA Grapalat" w:hAnsi="GHEA Grapalat" w:cs="Sylfaen"/>
          <w:i/>
          <w:sz w:val="20"/>
          <w:szCs w:val="20"/>
        </w:rPr>
        <w:t>ԳՀԱՇՁԲ</w:t>
      </w:r>
      <w:r w:rsidR="00226E3E" w:rsidRPr="00226E3E">
        <w:rPr>
          <w:rFonts w:ascii="GHEA Grapalat" w:hAnsi="GHEA Grapalat" w:cs="Sylfaen"/>
          <w:i/>
          <w:sz w:val="20"/>
          <w:szCs w:val="20"/>
          <w:lang w:val="af-ZA"/>
        </w:rPr>
        <w:t>-26/3</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DBCD8EA"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EC4B9E">
        <w:rPr>
          <w:rFonts w:ascii="GHEA Grapalat" w:hAnsi="GHEA Grapalat"/>
          <w:sz w:val="20"/>
          <w:lang w:val="hy-AM"/>
        </w:rPr>
        <w:t>ՀՀ պետական կառավարման ակադեմիայ</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77777777" w:rsidR="00EC4B9E" w:rsidRPr="00E6597C" w:rsidRDefault="00EC4B9E" w:rsidP="00EC4B9E">
      <w:pPr>
        <w:pStyle w:val="BodyTextIndent2"/>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hyperlink r:id="rId8" w:history="1">
        <w:r w:rsidRPr="00341CA1">
          <w:rPr>
            <w:rStyle w:val="Hyperlink"/>
            <w:rFonts w:ascii="GHEA Grapalat" w:hAnsi="GHEA Grapalat"/>
            <w:i/>
          </w:rPr>
          <w:t>paara.akademia.gnumner@mail.ru</w:t>
        </w:r>
      </w:hyperlink>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8C93145" w:rsidR="00096865" w:rsidRPr="00BD516A"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BD516A">
        <w:rPr>
          <w:rFonts w:ascii="GHEA Grapalat" w:hAnsi="GHEA Grapalat" w:cs="Sylfaen"/>
          <w:i w:val="0"/>
        </w:rPr>
        <w:t xml:space="preserve"> </w:t>
      </w:r>
      <w:r w:rsidR="00096865" w:rsidRPr="00E6597C">
        <w:rPr>
          <w:rFonts w:ascii="GHEA Grapalat" w:hAnsi="GHEA Grapalat" w:cs="Sylfaen"/>
          <w:i w:val="0"/>
        </w:rPr>
        <w:t>առարկա</w:t>
      </w:r>
      <w:r w:rsidR="00096865" w:rsidRPr="00BD516A">
        <w:rPr>
          <w:rFonts w:ascii="GHEA Grapalat" w:hAnsi="GHEA Grapalat" w:cs="Sylfaen"/>
          <w:i w:val="0"/>
        </w:rPr>
        <w:t xml:space="preserve"> </w:t>
      </w:r>
      <w:r w:rsidR="00096865" w:rsidRPr="00E6597C">
        <w:rPr>
          <w:rFonts w:ascii="GHEA Grapalat" w:hAnsi="GHEA Grapalat" w:cs="Sylfaen"/>
          <w:i w:val="0"/>
        </w:rPr>
        <w:t>է</w:t>
      </w:r>
      <w:r w:rsidR="00096865" w:rsidRPr="00BD516A">
        <w:rPr>
          <w:rFonts w:ascii="GHEA Grapalat" w:hAnsi="GHEA Grapalat" w:cs="Sylfaen"/>
          <w:i w:val="0"/>
        </w:rPr>
        <w:t xml:space="preserve"> </w:t>
      </w:r>
      <w:r w:rsidR="00096865" w:rsidRPr="00E6597C">
        <w:rPr>
          <w:rFonts w:ascii="GHEA Grapalat" w:hAnsi="GHEA Grapalat" w:cs="Sylfaen"/>
          <w:i w:val="0"/>
        </w:rPr>
        <w:t>հանդիսանում</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9274CD">
        <w:rPr>
          <w:rFonts w:ascii="GHEA Grapalat" w:hAnsi="GHEA Grapalat" w:cs="Sylfaen"/>
          <w:i w:val="0"/>
        </w:rPr>
        <w:t>ՀՀ պետական կառավարման ակադեմիա</w:t>
      </w:r>
      <w:r w:rsidR="00BD516A" w:rsidRPr="00BD516A">
        <w:rPr>
          <w:rFonts w:ascii="GHEA Grapalat" w:hAnsi="GHEA Grapalat" w:cs="Sylfaen"/>
          <w:i w:val="0"/>
        </w:rPr>
        <w:t>» ՊՈԱԿ-ի</w:t>
      </w:r>
      <w:r w:rsidR="00096865" w:rsidRPr="00BD516A">
        <w:rPr>
          <w:rFonts w:ascii="GHEA Grapalat" w:hAnsi="GHEA Grapalat" w:cs="Sylfaen"/>
          <w:i w:val="0"/>
        </w:rPr>
        <w:t xml:space="preserve"> </w:t>
      </w:r>
      <w:r w:rsidR="00096865" w:rsidRPr="00E6597C">
        <w:rPr>
          <w:rFonts w:ascii="GHEA Grapalat" w:hAnsi="GHEA Grapalat" w:cs="Sylfaen"/>
          <w:i w:val="0"/>
        </w:rPr>
        <w:t>կարիքների</w:t>
      </w:r>
      <w:r w:rsidR="00096865" w:rsidRPr="00BD516A">
        <w:rPr>
          <w:rFonts w:ascii="GHEA Grapalat" w:hAnsi="GHEA Grapalat" w:cs="Sylfaen"/>
          <w:i w:val="0"/>
        </w:rPr>
        <w:t xml:space="preserve"> </w:t>
      </w:r>
      <w:r w:rsidR="00096865" w:rsidRPr="00E6597C">
        <w:rPr>
          <w:rFonts w:ascii="GHEA Grapalat" w:hAnsi="GHEA Grapalat" w:cs="Sylfaen"/>
          <w:i w:val="0"/>
        </w:rPr>
        <w:t>համար</w:t>
      </w:r>
      <w:r w:rsidR="00096865" w:rsidRPr="00BD516A">
        <w:rPr>
          <w:rFonts w:ascii="GHEA Grapalat" w:hAnsi="GHEA Grapalat" w:cs="Sylfaen"/>
          <w:i w:val="0"/>
        </w:rPr>
        <w:t xml:space="preserve">` </w:t>
      </w:r>
      <w:r w:rsidR="00A76C15" w:rsidRPr="00BD516A">
        <w:rPr>
          <w:rFonts w:ascii="GHEA Grapalat" w:hAnsi="GHEA Grapalat" w:cs="Sylfaen"/>
          <w:i w:val="0"/>
        </w:rPr>
        <w:t>«</w:t>
      </w:r>
      <w:r w:rsidR="00BB68A7" w:rsidRPr="00BB68A7">
        <w:rPr>
          <w:rFonts w:ascii="GHEA Grapalat" w:hAnsi="GHEA Grapalat" w:cs="Sylfaen"/>
          <w:i w:val="0"/>
        </w:rPr>
        <w:t>Աշխատանքների կատարման</w:t>
      </w:r>
      <w:r w:rsidR="00A76C15" w:rsidRPr="00BD516A">
        <w:rPr>
          <w:rFonts w:ascii="GHEA Grapalat" w:hAnsi="GHEA Grapalat" w:cs="Sylfaen"/>
          <w:i w:val="0"/>
        </w:rPr>
        <w:t>»</w:t>
      </w:r>
      <w:r w:rsidR="00096865" w:rsidRPr="00BD516A">
        <w:rPr>
          <w:rFonts w:ascii="GHEA Grapalat" w:hAnsi="GHEA Grapalat" w:cs="Sylfaen"/>
          <w:i w:val="0"/>
        </w:rPr>
        <w:t xml:space="preserve"> ձեռքբերումը</w:t>
      </w:r>
      <w:r w:rsidR="00816505" w:rsidRPr="00BD516A">
        <w:rPr>
          <w:rFonts w:ascii="GHEA Grapalat" w:hAnsi="GHEA Grapalat" w:cs="Sylfaen"/>
          <w:i w:val="0"/>
        </w:rPr>
        <w:t xml:space="preserve"> (այսուհետ` նաև ա</w:t>
      </w:r>
      <w:r w:rsidR="00F538FE" w:rsidRPr="00BD516A">
        <w:rPr>
          <w:rFonts w:ascii="GHEA Grapalat" w:hAnsi="GHEA Grapalat" w:cs="Sylfaen"/>
          <w:i w:val="0"/>
        </w:rPr>
        <w:t>շխատանք</w:t>
      </w:r>
      <w:r w:rsidR="00816505" w:rsidRPr="00BD516A">
        <w:rPr>
          <w:rFonts w:ascii="GHEA Grapalat" w:hAnsi="GHEA Grapalat" w:cs="Sylfaen"/>
          <w:i w:val="0"/>
        </w:rPr>
        <w:t>)</w:t>
      </w:r>
      <w:r w:rsidR="00C43524" w:rsidRPr="00BD516A">
        <w:rPr>
          <w:rFonts w:ascii="GHEA Grapalat" w:hAnsi="GHEA Grapalat" w:cs="Sylfaen"/>
          <w:i w:val="0"/>
        </w:rPr>
        <w:t>,</w:t>
      </w:r>
      <w:r w:rsidR="00096865" w:rsidRPr="00BD516A">
        <w:rPr>
          <w:rFonts w:ascii="GHEA Grapalat" w:hAnsi="GHEA Grapalat" w:cs="Sylfaen"/>
          <w:i w:val="0"/>
        </w:rPr>
        <w:t xml:space="preserve"> որոնք խմբավորված  են </w:t>
      </w:r>
      <w:r w:rsidR="00A76C15" w:rsidRPr="00BD516A">
        <w:rPr>
          <w:rFonts w:ascii="GHEA Grapalat" w:hAnsi="GHEA Grapalat" w:cs="Sylfaen"/>
          <w:i w:val="0"/>
        </w:rPr>
        <w:t>«</w:t>
      </w:r>
      <w:r w:rsidR="00BB68A7">
        <w:rPr>
          <w:rFonts w:ascii="GHEA Grapalat" w:hAnsi="GHEA Grapalat" w:cs="Sylfaen"/>
          <w:i w:val="0"/>
          <w:lang w:val="hy-AM"/>
        </w:rPr>
        <w:t>6</w:t>
      </w:r>
      <w:r w:rsidR="00A76C15" w:rsidRPr="00BD516A">
        <w:rPr>
          <w:rFonts w:ascii="GHEA Grapalat" w:hAnsi="GHEA Grapalat" w:cs="Sylfaen"/>
          <w:i w:val="0"/>
        </w:rPr>
        <w:t>»</w:t>
      </w:r>
      <w:r w:rsidR="00096865" w:rsidRPr="00BD516A">
        <w:rPr>
          <w:rFonts w:ascii="GHEA Grapalat" w:hAnsi="GHEA Grapalat" w:cs="Sylfaen"/>
          <w:i w:val="0"/>
        </w:rPr>
        <w:t xml:space="preserve"> </w:t>
      </w:r>
      <w:r w:rsidR="00096865" w:rsidRPr="00E6597C">
        <w:rPr>
          <w:rFonts w:ascii="GHEA Grapalat" w:hAnsi="GHEA Grapalat" w:cs="Sylfaen"/>
          <w:i w:val="0"/>
        </w:rPr>
        <w:t>չափաբաժի</w:t>
      </w:r>
      <w:r w:rsidR="00B31E0B">
        <w:rPr>
          <w:rFonts w:ascii="GHEA Grapalat" w:hAnsi="GHEA Grapalat" w:cs="Sylfaen"/>
          <w:i w:val="0"/>
          <w:lang w:val="hy-AM"/>
        </w:rPr>
        <w:t>ն</w:t>
      </w:r>
      <w:r w:rsidR="00096865" w:rsidRPr="00E6597C">
        <w:rPr>
          <w:rFonts w:ascii="GHEA Grapalat" w:hAnsi="GHEA Grapalat" w:cs="Sylfaen"/>
          <w:i w:val="0"/>
        </w:rPr>
        <w:t>ներ</w:t>
      </w:r>
      <w:r w:rsidR="00753E6E" w:rsidRPr="00E6597C">
        <w:rPr>
          <w:rFonts w:ascii="GHEA Grapalat" w:hAnsi="GHEA Grapalat" w:cs="Sylfaen"/>
          <w:i w:val="0"/>
        </w:rPr>
        <w:t>ում</w:t>
      </w:r>
      <w:r w:rsidR="00096865"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9D60CB" w:rsidRPr="00681FC0" w14:paraId="5E891B7B" w14:textId="77777777" w:rsidTr="009D60CB">
        <w:tc>
          <w:tcPr>
            <w:tcW w:w="1843" w:type="dxa"/>
            <w:vAlign w:val="center"/>
          </w:tcPr>
          <w:p w14:paraId="35B4A7E9" w14:textId="77777777" w:rsidR="009D60CB" w:rsidRPr="005A0A96" w:rsidRDefault="009D60CB" w:rsidP="009D60CB">
            <w:pPr>
              <w:pStyle w:val="BodyTextIndent2"/>
              <w:spacing w:line="240" w:lineRule="auto"/>
              <w:ind w:firstLine="0"/>
              <w:jc w:val="center"/>
              <w:rPr>
                <w:rFonts w:ascii="GHEA Grapalat" w:hAnsi="GHEA Grapalat"/>
              </w:rPr>
            </w:pPr>
            <w:r w:rsidRPr="005A0A96">
              <w:rPr>
                <w:rFonts w:ascii="GHEA Grapalat" w:hAnsi="GHEA Grapalat"/>
              </w:rPr>
              <w:t>1</w:t>
            </w:r>
          </w:p>
        </w:tc>
        <w:tc>
          <w:tcPr>
            <w:tcW w:w="1701" w:type="dxa"/>
            <w:vAlign w:val="center"/>
          </w:tcPr>
          <w:p w14:paraId="6E9A721B" w14:textId="4FA3CB60" w:rsidR="009D60CB" w:rsidRPr="00032910" w:rsidRDefault="0060433C" w:rsidP="009D60CB">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4</w:t>
            </w:r>
            <w:r w:rsidR="009D60CB">
              <w:rPr>
                <w:rFonts w:ascii="GHEA Grapalat" w:hAnsi="GHEA Grapalat" w:cs="Arial"/>
                <w:color w:val="000000" w:themeColor="text1"/>
                <w:lang w:val="hy-AM"/>
              </w:rPr>
              <w:t>00000</w:t>
            </w:r>
          </w:p>
        </w:tc>
        <w:tc>
          <w:tcPr>
            <w:tcW w:w="6806" w:type="dxa"/>
            <w:vAlign w:val="center"/>
          </w:tcPr>
          <w:p w14:paraId="36185531" w14:textId="37B91407" w:rsidR="009D60CB" w:rsidRPr="001054FB" w:rsidRDefault="009D60CB" w:rsidP="009D60CB">
            <w:pPr>
              <w:pStyle w:val="BodyTextIndent2"/>
              <w:spacing w:line="240" w:lineRule="auto"/>
              <w:ind w:firstLine="0"/>
              <w:rPr>
                <w:rFonts w:ascii="GHEA Grapalat" w:hAnsi="GHEA Grapalat"/>
                <w:u w:val="single"/>
                <w:vertAlign w:val="subscript"/>
              </w:rPr>
            </w:pPr>
            <w:r w:rsidRPr="001054FB">
              <w:rPr>
                <w:rFonts w:ascii="GHEA Grapalat" w:hAnsi="GHEA Grapalat" w:cs="Arial"/>
                <w:szCs w:val="22"/>
                <w:lang w:val="hy-AM"/>
              </w:rPr>
              <w:t>Բեմերի կառուցման աշխատանքներ</w:t>
            </w:r>
          </w:p>
        </w:tc>
      </w:tr>
      <w:tr w:rsidR="009D60CB" w:rsidRPr="00681FC0" w14:paraId="095FC822" w14:textId="77777777" w:rsidTr="009D60CB">
        <w:tc>
          <w:tcPr>
            <w:tcW w:w="1843" w:type="dxa"/>
            <w:vAlign w:val="center"/>
          </w:tcPr>
          <w:p w14:paraId="4CF01FFD" w14:textId="77777777" w:rsidR="009D60CB" w:rsidRPr="005A0A96" w:rsidRDefault="009D60CB" w:rsidP="009D60CB">
            <w:pPr>
              <w:pStyle w:val="BodyTextIndent2"/>
              <w:spacing w:line="240" w:lineRule="auto"/>
              <w:ind w:firstLine="0"/>
              <w:jc w:val="center"/>
              <w:rPr>
                <w:rFonts w:ascii="GHEA Grapalat" w:hAnsi="GHEA Grapalat"/>
              </w:rPr>
            </w:pPr>
            <w:r w:rsidRPr="005A0A96">
              <w:rPr>
                <w:rFonts w:ascii="GHEA Grapalat" w:hAnsi="GHEA Grapalat"/>
              </w:rPr>
              <w:t>2</w:t>
            </w:r>
          </w:p>
        </w:tc>
        <w:tc>
          <w:tcPr>
            <w:tcW w:w="1701" w:type="dxa"/>
            <w:vAlign w:val="center"/>
          </w:tcPr>
          <w:p w14:paraId="330812BD" w14:textId="6EA3D4BE" w:rsidR="009D60CB" w:rsidRPr="00032910" w:rsidRDefault="009D60CB" w:rsidP="009D60CB">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350000</w:t>
            </w:r>
          </w:p>
        </w:tc>
        <w:tc>
          <w:tcPr>
            <w:tcW w:w="6806" w:type="dxa"/>
            <w:vAlign w:val="center"/>
          </w:tcPr>
          <w:p w14:paraId="57C3B0BB" w14:textId="4D1EFD44" w:rsidR="009D60CB" w:rsidRPr="001054FB" w:rsidRDefault="009D60CB" w:rsidP="009D60CB">
            <w:pPr>
              <w:pStyle w:val="BodyTextIndent2"/>
              <w:spacing w:line="240" w:lineRule="auto"/>
              <w:ind w:firstLine="0"/>
              <w:rPr>
                <w:rFonts w:ascii="GHEA Grapalat" w:hAnsi="GHEA Grapalat"/>
                <w:lang w:val="hy-AM"/>
              </w:rPr>
            </w:pPr>
            <w:r w:rsidRPr="001054FB">
              <w:rPr>
                <w:rFonts w:ascii="GHEA Grapalat" w:hAnsi="GHEA Grapalat" w:cs="Arial"/>
                <w:szCs w:val="22"/>
                <w:lang w:val="hy-AM"/>
              </w:rPr>
              <w:t>Բազրիքների մոնտաժում</w:t>
            </w:r>
          </w:p>
        </w:tc>
      </w:tr>
      <w:tr w:rsidR="009D60CB" w:rsidRPr="00E6597C" w14:paraId="1BCFC9B6" w14:textId="77777777" w:rsidTr="009D60CB">
        <w:tc>
          <w:tcPr>
            <w:tcW w:w="1843" w:type="dxa"/>
            <w:vAlign w:val="center"/>
          </w:tcPr>
          <w:p w14:paraId="3A8D7DCB" w14:textId="36A1AC4E" w:rsidR="009D60CB" w:rsidRPr="005A0A96" w:rsidRDefault="009D60CB" w:rsidP="009D60CB">
            <w:pPr>
              <w:pStyle w:val="BodyTextIndent2"/>
              <w:spacing w:line="240" w:lineRule="auto"/>
              <w:ind w:firstLine="0"/>
              <w:jc w:val="center"/>
              <w:rPr>
                <w:rFonts w:ascii="GHEA Grapalat" w:hAnsi="GHEA Grapalat"/>
                <w:lang w:val="hy-AM"/>
              </w:rPr>
            </w:pPr>
            <w:r w:rsidRPr="005A0A96">
              <w:rPr>
                <w:rFonts w:ascii="GHEA Grapalat" w:hAnsi="GHEA Grapalat"/>
                <w:lang w:val="hy-AM"/>
              </w:rPr>
              <w:t>3</w:t>
            </w:r>
          </w:p>
        </w:tc>
        <w:tc>
          <w:tcPr>
            <w:tcW w:w="1701" w:type="dxa"/>
            <w:vAlign w:val="center"/>
          </w:tcPr>
          <w:p w14:paraId="611FAC7C" w14:textId="18E37A4B" w:rsidR="009D60CB" w:rsidRPr="00032910" w:rsidRDefault="009D60CB" w:rsidP="0060433C">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1</w:t>
            </w:r>
            <w:r w:rsidR="0060433C">
              <w:rPr>
                <w:rFonts w:ascii="GHEA Grapalat" w:hAnsi="GHEA Grapalat" w:cs="Arial"/>
                <w:color w:val="000000" w:themeColor="text1"/>
                <w:lang w:val="hy-AM"/>
              </w:rPr>
              <w:t>60</w:t>
            </w:r>
            <w:r>
              <w:rPr>
                <w:rFonts w:ascii="GHEA Grapalat" w:hAnsi="GHEA Grapalat" w:cs="Arial"/>
                <w:color w:val="000000" w:themeColor="text1"/>
                <w:lang w:val="hy-AM"/>
              </w:rPr>
              <w:t>0000</w:t>
            </w:r>
          </w:p>
        </w:tc>
        <w:tc>
          <w:tcPr>
            <w:tcW w:w="6806" w:type="dxa"/>
            <w:vAlign w:val="center"/>
          </w:tcPr>
          <w:p w14:paraId="172905CA" w14:textId="126FA6C3" w:rsidR="009D60CB" w:rsidRPr="001054FB" w:rsidRDefault="009D60CB" w:rsidP="009D60CB">
            <w:pPr>
              <w:pStyle w:val="BodyTextIndent2"/>
              <w:spacing w:line="240" w:lineRule="auto"/>
              <w:ind w:firstLine="0"/>
              <w:rPr>
                <w:rFonts w:ascii="GHEA Grapalat" w:hAnsi="GHEA Grapalat"/>
                <w:lang w:val="hy-AM"/>
              </w:rPr>
            </w:pPr>
            <w:r w:rsidRPr="001054FB">
              <w:rPr>
                <w:rFonts w:ascii="GHEA Grapalat" w:hAnsi="GHEA Grapalat" w:cs="Arial"/>
                <w:szCs w:val="22"/>
                <w:lang w:val="hy-AM"/>
              </w:rPr>
              <w:t>Դռների տեղադրում-1</w:t>
            </w:r>
          </w:p>
        </w:tc>
      </w:tr>
      <w:tr w:rsidR="009D60CB" w:rsidRPr="00E6597C" w14:paraId="17B64C15" w14:textId="77777777" w:rsidTr="009D60CB">
        <w:tc>
          <w:tcPr>
            <w:tcW w:w="1843" w:type="dxa"/>
            <w:vAlign w:val="center"/>
          </w:tcPr>
          <w:p w14:paraId="4A239718" w14:textId="735BEBA6" w:rsidR="009D60CB" w:rsidRPr="005A0A96" w:rsidRDefault="009D60CB" w:rsidP="009D60CB">
            <w:pPr>
              <w:pStyle w:val="BodyTextIndent2"/>
              <w:spacing w:line="240" w:lineRule="auto"/>
              <w:ind w:firstLine="0"/>
              <w:jc w:val="center"/>
              <w:rPr>
                <w:rFonts w:ascii="GHEA Grapalat" w:hAnsi="GHEA Grapalat"/>
                <w:lang w:val="hy-AM"/>
              </w:rPr>
            </w:pPr>
            <w:r w:rsidRPr="005A0A96">
              <w:rPr>
                <w:rFonts w:ascii="GHEA Grapalat" w:hAnsi="GHEA Grapalat"/>
                <w:lang w:val="hy-AM"/>
              </w:rPr>
              <w:t>4</w:t>
            </w:r>
          </w:p>
        </w:tc>
        <w:tc>
          <w:tcPr>
            <w:tcW w:w="1701" w:type="dxa"/>
            <w:vAlign w:val="center"/>
          </w:tcPr>
          <w:p w14:paraId="52685D5E" w14:textId="1AA31100" w:rsidR="009D60CB" w:rsidRPr="00032910" w:rsidRDefault="009D60CB" w:rsidP="009D60CB">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300000</w:t>
            </w:r>
          </w:p>
        </w:tc>
        <w:tc>
          <w:tcPr>
            <w:tcW w:w="6806" w:type="dxa"/>
            <w:vAlign w:val="center"/>
          </w:tcPr>
          <w:p w14:paraId="08D2BD56" w14:textId="740EA189" w:rsidR="009D60CB" w:rsidRPr="001054FB" w:rsidRDefault="009D60CB" w:rsidP="009D60CB">
            <w:pPr>
              <w:pStyle w:val="BodyTextIndent2"/>
              <w:spacing w:line="240" w:lineRule="auto"/>
              <w:ind w:firstLine="0"/>
              <w:rPr>
                <w:rFonts w:ascii="GHEA Grapalat" w:hAnsi="GHEA Grapalat"/>
                <w:lang w:val="hy-AM"/>
              </w:rPr>
            </w:pPr>
            <w:r w:rsidRPr="001054FB">
              <w:rPr>
                <w:rFonts w:ascii="GHEA Grapalat" w:hAnsi="GHEA Grapalat" w:cs="Arial"/>
                <w:szCs w:val="22"/>
                <w:lang w:val="hy-AM"/>
              </w:rPr>
              <w:t>Դռների տեղադրում-2</w:t>
            </w:r>
          </w:p>
        </w:tc>
      </w:tr>
      <w:tr w:rsidR="009D60CB" w:rsidRPr="00E6597C" w14:paraId="2B8C6121" w14:textId="77777777" w:rsidTr="009D60CB">
        <w:tc>
          <w:tcPr>
            <w:tcW w:w="1843" w:type="dxa"/>
            <w:vAlign w:val="center"/>
          </w:tcPr>
          <w:p w14:paraId="0950E0FD" w14:textId="286C2BCD" w:rsidR="009D60CB" w:rsidRPr="005A0A96" w:rsidRDefault="009D60CB" w:rsidP="009D60CB">
            <w:pPr>
              <w:pStyle w:val="BodyTextIndent2"/>
              <w:spacing w:line="240" w:lineRule="auto"/>
              <w:ind w:firstLine="0"/>
              <w:jc w:val="center"/>
              <w:rPr>
                <w:rFonts w:ascii="GHEA Grapalat" w:hAnsi="GHEA Grapalat"/>
                <w:lang w:val="hy-AM"/>
              </w:rPr>
            </w:pPr>
            <w:r w:rsidRPr="005A0A96">
              <w:rPr>
                <w:rFonts w:ascii="GHEA Grapalat" w:hAnsi="GHEA Grapalat"/>
                <w:lang w:val="hy-AM"/>
              </w:rPr>
              <w:t>5</w:t>
            </w:r>
          </w:p>
        </w:tc>
        <w:tc>
          <w:tcPr>
            <w:tcW w:w="1701" w:type="dxa"/>
            <w:vAlign w:val="center"/>
          </w:tcPr>
          <w:p w14:paraId="7ED3EDF2" w14:textId="7CCFEB56" w:rsidR="009D60CB" w:rsidRPr="00032910" w:rsidRDefault="009D60CB" w:rsidP="009D60CB">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250000</w:t>
            </w:r>
          </w:p>
        </w:tc>
        <w:tc>
          <w:tcPr>
            <w:tcW w:w="6806" w:type="dxa"/>
            <w:vAlign w:val="center"/>
          </w:tcPr>
          <w:p w14:paraId="235C6B48" w14:textId="78231FE6" w:rsidR="009D60CB" w:rsidRPr="001054FB" w:rsidRDefault="009D60CB" w:rsidP="009D60CB">
            <w:pPr>
              <w:pStyle w:val="BodyTextIndent2"/>
              <w:spacing w:line="240" w:lineRule="auto"/>
              <w:ind w:firstLine="0"/>
              <w:rPr>
                <w:rFonts w:ascii="GHEA Grapalat" w:hAnsi="GHEA Grapalat"/>
                <w:lang w:val="hy-AM"/>
              </w:rPr>
            </w:pPr>
            <w:r w:rsidRPr="001054FB">
              <w:rPr>
                <w:rFonts w:ascii="GHEA Grapalat" w:hAnsi="GHEA Grapalat" w:cs="Arial"/>
                <w:szCs w:val="22"/>
                <w:lang w:val="hy-AM"/>
              </w:rPr>
              <w:t>Ծածկերի տեղադրման աշխատանքներ</w:t>
            </w:r>
          </w:p>
        </w:tc>
      </w:tr>
      <w:tr w:rsidR="009D60CB" w:rsidRPr="00E6597C" w14:paraId="038DE8AF" w14:textId="77777777" w:rsidTr="009D60CB">
        <w:tc>
          <w:tcPr>
            <w:tcW w:w="1843" w:type="dxa"/>
            <w:vAlign w:val="center"/>
          </w:tcPr>
          <w:p w14:paraId="4C6AC1D9" w14:textId="58D931E9" w:rsidR="009D60CB" w:rsidRPr="005A0A96" w:rsidRDefault="009D60CB" w:rsidP="009D60CB">
            <w:pPr>
              <w:pStyle w:val="BodyTextIndent2"/>
              <w:spacing w:line="240" w:lineRule="auto"/>
              <w:ind w:firstLine="0"/>
              <w:jc w:val="center"/>
              <w:rPr>
                <w:rFonts w:ascii="GHEA Grapalat" w:hAnsi="GHEA Grapalat"/>
                <w:lang w:val="hy-AM"/>
              </w:rPr>
            </w:pPr>
            <w:r w:rsidRPr="005A0A96">
              <w:rPr>
                <w:rFonts w:ascii="GHEA Grapalat" w:hAnsi="GHEA Grapalat"/>
                <w:lang w:val="hy-AM"/>
              </w:rPr>
              <w:t>6</w:t>
            </w:r>
          </w:p>
        </w:tc>
        <w:tc>
          <w:tcPr>
            <w:tcW w:w="1701" w:type="dxa"/>
            <w:vAlign w:val="center"/>
          </w:tcPr>
          <w:p w14:paraId="369B8DA8" w14:textId="5FF362B8" w:rsidR="009D60CB" w:rsidRPr="00032910" w:rsidRDefault="009D60CB" w:rsidP="0060433C">
            <w:pPr>
              <w:pStyle w:val="BodyTextIndent2"/>
              <w:spacing w:line="240" w:lineRule="auto"/>
              <w:ind w:firstLine="0"/>
              <w:jc w:val="center"/>
              <w:rPr>
                <w:rFonts w:ascii="GHEA Grapalat" w:hAnsi="GHEA Grapalat" w:cs="Arial"/>
                <w:sz w:val="22"/>
                <w:szCs w:val="22"/>
              </w:rPr>
            </w:pPr>
            <w:r>
              <w:rPr>
                <w:rFonts w:ascii="GHEA Grapalat" w:hAnsi="GHEA Grapalat" w:cs="Arial"/>
                <w:color w:val="000000" w:themeColor="text1"/>
                <w:lang w:val="hy-AM"/>
              </w:rPr>
              <w:t>5</w:t>
            </w:r>
            <w:r w:rsidR="0060433C">
              <w:rPr>
                <w:rFonts w:ascii="GHEA Grapalat" w:hAnsi="GHEA Grapalat" w:cs="Arial"/>
                <w:color w:val="000000" w:themeColor="text1"/>
                <w:lang w:val="hy-AM"/>
              </w:rPr>
              <w:t>0</w:t>
            </w:r>
            <w:r>
              <w:rPr>
                <w:rFonts w:ascii="GHEA Grapalat" w:hAnsi="GHEA Grapalat" w:cs="Arial"/>
                <w:color w:val="000000" w:themeColor="text1"/>
                <w:lang w:val="hy-AM"/>
              </w:rPr>
              <w:t>00000</w:t>
            </w:r>
          </w:p>
        </w:tc>
        <w:tc>
          <w:tcPr>
            <w:tcW w:w="6806" w:type="dxa"/>
            <w:vAlign w:val="center"/>
          </w:tcPr>
          <w:p w14:paraId="0896281F" w14:textId="67BC8AEA" w:rsidR="009D60CB" w:rsidRPr="001054FB" w:rsidRDefault="009D60CB" w:rsidP="009D60CB">
            <w:pPr>
              <w:pStyle w:val="BodyTextIndent2"/>
              <w:spacing w:line="240" w:lineRule="auto"/>
              <w:ind w:firstLine="0"/>
              <w:rPr>
                <w:rFonts w:ascii="GHEA Grapalat" w:hAnsi="GHEA Grapalat"/>
                <w:lang w:val="hy-AM"/>
              </w:rPr>
            </w:pPr>
            <w:r w:rsidRPr="001054FB">
              <w:rPr>
                <w:rFonts w:ascii="GHEA Grapalat" w:hAnsi="GHEA Grapalat" w:cs="Arial"/>
                <w:szCs w:val="22"/>
                <w:lang w:val="hy-AM"/>
              </w:rPr>
              <w:t>Հատակի երեսպատման աշխատանքներ</w:t>
            </w:r>
          </w:p>
        </w:tc>
      </w:tr>
    </w:tbl>
    <w:p w14:paraId="7A5AF596" w14:textId="77777777" w:rsidR="004B63B8" w:rsidRDefault="004B63B8" w:rsidP="00EF3662">
      <w:pPr>
        <w:pStyle w:val="BodyTextIndent2"/>
        <w:spacing w:line="240" w:lineRule="auto"/>
        <w:ind w:firstLine="567"/>
        <w:rPr>
          <w:rFonts w:ascii="GHEA Grapalat" w:hAnsi="GHEA Grapalat"/>
        </w:rPr>
      </w:pPr>
    </w:p>
    <w:p w14:paraId="0D7A0EDB" w14:textId="40CF9D11"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77C967BE" w14:textId="77777777" w:rsidR="00CF4CBC" w:rsidRPr="00D70570" w:rsidRDefault="00CF4CBC" w:rsidP="00EF3662">
      <w:pPr>
        <w:pStyle w:val="BodyTextIndent2"/>
        <w:spacing w:line="240" w:lineRule="auto"/>
        <w:ind w:firstLine="567"/>
        <w:rPr>
          <w:rFonts w:ascii="GHEA Grapalat" w:hAnsi="GHEA Grapalat"/>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394CE3CC" w:rsidR="00EA77AD" w:rsidRPr="00E6597C" w:rsidRDefault="00EA77AD" w:rsidP="00EA77AD">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07679">
        <w:rPr>
          <w:rFonts w:ascii="GHEA Grapalat" w:hAnsi="GHEA Grapalat" w:cs="Sylfaen"/>
          <w:szCs w:val="24"/>
          <w:lang w:val="hy-AM"/>
        </w:rPr>
        <w:t>8</w:t>
      </w:r>
      <w:r w:rsidRPr="004605D7">
        <w:rPr>
          <w:rFonts w:ascii="GHEA Grapalat" w:hAnsi="GHEA Grapalat" w:cs="Sylfaen"/>
          <w:szCs w:val="24"/>
          <w:lang w:val="hy-AM"/>
        </w:rPr>
        <w:t>»րդ օրվա ժամը «</w:t>
      </w:r>
      <w:r w:rsidRPr="001870A0">
        <w:rPr>
          <w:rFonts w:ascii="GHEA Grapalat" w:hAnsi="GHEA Grapalat" w:cs="Sylfaen"/>
          <w:szCs w:val="24"/>
          <w:lang w:val="hy-AM"/>
        </w:rPr>
        <w:t>11:00</w:t>
      </w:r>
      <w:r w:rsidRPr="004605D7">
        <w:rPr>
          <w:rFonts w:ascii="GHEA Grapalat" w:hAnsi="GHEA Grapalat" w:cs="Sylfaen"/>
          <w:szCs w:val="24"/>
          <w:lang w:val="hy-AM"/>
        </w:rPr>
        <w:t>»-ն, «</w:t>
      </w:r>
      <w:r>
        <w:rPr>
          <w:rFonts w:ascii="GHEA Grapalat" w:hAnsi="GHEA Grapalat" w:cs="Sylfaen"/>
          <w:szCs w:val="24"/>
          <w:lang w:val="hy-AM"/>
        </w:rPr>
        <w:t>ՀՀ, ք.Երևան, Կիևյան-8</w:t>
      </w:r>
      <w:r w:rsidRPr="004605D7">
        <w:rPr>
          <w:rFonts w:ascii="GHEA Grapalat" w:hAnsi="GHEA Grapalat" w:cs="Sylfaen"/>
          <w:szCs w:val="24"/>
          <w:lang w:val="hy-AM"/>
        </w:rPr>
        <w:t>» հասցեով:</w:t>
      </w:r>
    </w:p>
    <w:p w14:paraId="5BA91ACF" w14:textId="191B2E3A"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0B3B6587" w:rsidR="009D09D7" w:rsidRDefault="00FD2748" w:rsidP="009D09D7">
      <w:pPr>
        <w:pStyle w:val="BodyTextIndent2"/>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707679">
        <w:rPr>
          <w:rFonts w:ascii="GHEA Grapalat" w:hAnsi="GHEA Grapalat" w:cs="Sylfaen"/>
          <w:szCs w:val="24"/>
          <w:lang w:val="hy-AM"/>
        </w:rPr>
        <w:t>8</w:t>
      </w:r>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ժամը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11:00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BodyTextIndent2"/>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lastRenderedPageBreak/>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lastRenderedPageBreak/>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lastRenderedPageBreak/>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74ACFF50" w14:textId="40F70730"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BC44BB">
        <w:rPr>
          <w:rFonts w:ascii="GHEA Grapalat" w:hAnsi="GHEA Grapalat" w:cs="Sylfaen"/>
          <w:sz w:val="20"/>
          <w:lang w:val="hy-AM"/>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034AEE94" w:rsidR="00B2572B" w:rsidRPr="00E6597C" w:rsidRDefault="00B2572B" w:rsidP="00EF3662">
      <w:pPr>
        <w:pStyle w:val="BodyTextIndent3"/>
        <w:spacing w:line="240" w:lineRule="auto"/>
        <w:jc w:val="right"/>
        <w:rPr>
          <w:rFonts w:ascii="GHEA Grapalat" w:hAnsi="GHEA Grapalat" w:cs="Arial"/>
          <w:b/>
          <w:lang w:val="es-ES"/>
        </w:rPr>
      </w:pPr>
      <w:r w:rsidRPr="00463C4E">
        <w:rPr>
          <w:rFonts w:ascii="GHEA Grapalat" w:hAnsi="GHEA Grapalat" w:cs="Sylfaen"/>
          <w:b/>
          <w:lang w:val="es-ES"/>
        </w:rPr>
        <w:t>«</w:t>
      </w:r>
      <w:r w:rsidR="00226E3E">
        <w:rPr>
          <w:rFonts w:ascii="GHEA Grapalat" w:hAnsi="GHEA Grapalat" w:cs="Sylfaen"/>
          <w:b/>
          <w:lang w:val="es-ES"/>
        </w:rPr>
        <w:t>ՀՀՊԿԱ-ԳՀԱՇՁԲ-26/3</w:t>
      </w:r>
      <w:r w:rsidRPr="00463C4E">
        <w:rPr>
          <w:rFonts w:ascii="GHEA Grapalat" w:hAnsi="GHEA Grapalat" w:cs="Sylfaen"/>
          <w:b/>
          <w:lang w:val="es-ES"/>
        </w:rPr>
        <w:t>»</w:t>
      </w:r>
      <w:r w:rsidRPr="00E6597C">
        <w:rPr>
          <w:rFonts w:ascii="GHEA Grapalat" w:hAnsi="GHEA Grapalat" w:cs="Sylfaen"/>
          <w:b/>
          <w:lang w:val="es-ES"/>
        </w:rPr>
        <w:t>*</w:t>
      </w:r>
      <w:r w:rsidRPr="00463C4E">
        <w:rPr>
          <w:rFonts w:ascii="GHEA Grapalat" w:hAnsi="GHEA Grapalat" w:cs="Sylfaen"/>
          <w:b/>
          <w:lang w:val="es-ES"/>
        </w:rPr>
        <w:t xml:space="preserve"> </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3F991F8" w:rsidR="00B2572B" w:rsidRPr="00E6597C" w:rsidRDefault="00463C4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B265883" w:rsidR="00B2572B" w:rsidRPr="00E6597C" w:rsidRDefault="00463C4E" w:rsidP="00EF3662">
      <w:pPr>
        <w:pStyle w:val="Heading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2A493809" w14:textId="1D063EF6" w:rsidR="00B2572B" w:rsidRPr="00E6597C" w:rsidRDefault="00463C4E" w:rsidP="00EF3662">
      <w:pPr>
        <w:jc w:val="both"/>
        <w:rPr>
          <w:rFonts w:ascii="GHEA Grapalat" w:hAnsi="GHEA Grapalat" w:cs="Sylfaen"/>
          <w:vertAlign w:val="superscript"/>
          <w:lang w:val="es-ES"/>
        </w:rPr>
      </w:pPr>
      <w:r>
        <w:rPr>
          <w:rFonts w:ascii="GHEA Grapalat" w:hAnsi="GHEA Grapalat"/>
          <w:sz w:val="22"/>
          <w:szCs w:val="22"/>
          <w:u w:val="single"/>
          <w:lang w:val="hy-AM"/>
        </w:rPr>
        <w:t>ՀՀ պետական կառավարման ակադեմիա ՊՈԱԿ-ի</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CF1996">
        <w:rPr>
          <w:rFonts w:ascii="GHEA Grapalat" w:hAnsi="GHEA Grapalat"/>
          <w:sz w:val="22"/>
          <w:szCs w:val="22"/>
          <w:lang w:val="es-ES"/>
        </w:rPr>
        <w:t xml:space="preserve"> </w:t>
      </w:r>
      <w:r w:rsidR="00B2572B" w:rsidRPr="00E6597C">
        <w:rPr>
          <w:rFonts w:ascii="GHEA Grapalat" w:hAnsi="GHEA Grapalat"/>
          <w:lang w:val="es-ES"/>
        </w:rPr>
        <w:t>«</w:t>
      </w:r>
      <w:r w:rsidR="00226E3E">
        <w:rPr>
          <w:rFonts w:ascii="GHEA Grapalat" w:hAnsi="GHEA Grapalat" w:cs="Sylfaen"/>
          <w:b/>
          <w:lang w:val="es-ES"/>
        </w:rPr>
        <w:t>ՀՀՊԿԱ-ԳՀԱՇՁԲ-26/3</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r w:rsidR="00D74333">
        <w:rPr>
          <w:rFonts w:ascii="GHEA Grapalat" w:hAnsi="GHEA Grapalat" w:cs="Sylfaen"/>
          <w:sz w:val="20"/>
          <w:szCs w:val="20"/>
          <w:lang w:val="hy-AM"/>
        </w:rPr>
        <w:t xml:space="preserve"> </w:t>
      </w:r>
      <w:r w:rsidR="00B2572B"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00B2572B" w:rsidRPr="00E6597C">
        <w:rPr>
          <w:rFonts w:ascii="GHEA Grapalat" w:hAnsi="GHEA Grapalat" w:cs="Sylfaen"/>
          <w:vertAlign w:val="superscript"/>
          <w:lang w:val="es-ES"/>
        </w:rPr>
        <w:t>ատվիրատուի անվանումը</w:t>
      </w:r>
    </w:p>
    <w:p w14:paraId="55F77561" w14:textId="7FACD0F8" w:rsidR="00B2572B" w:rsidRPr="00E6597C" w:rsidRDefault="00463C4E" w:rsidP="00EF3662">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7F6EEBCF"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226E3E">
        <w:rPr>
          <w:rFonts w:ascii="GHEA Grapalat" w:hAnsi="GHEA Grapalat" w:cs="Arial"/>
          <w:sz w:val="20"/>
          <w:szCs w:val="20"/>
          <w:lang w:val="es-ES"/>
        </w:rPr>
        <w:t>ՀՀՊԿԱ-ԳՀԱՇՁԲ-26/3</w:t>
      </w:r>
      <w:r w:rsidR="006D0445">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463C4E"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9BE118B"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226E3E">
        <w:rPr>
          <w:rFonts w:ascii="GHEA Grapalat" w:hAnsi="GHEA Grapalat" w:cs="Arial"/>
          <w:sz w:val="20"/>
          <w:szCs w:val="20"/>
          <w:lang w:val="es-ES"/>
        </w:rPr>
        <w:t>ՀՀՊԿԱ-ԳՀԱՇՁԲ-26/3</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463C4E">
        <w:rPr>
          <w:rFonts w:ascii="GHEA Grapalat" w:hAnsi="GHEA Grapalat" w:cs="Arial"/>
          <w:sz w:val="20"/>
          <w:szCs w:val="20"/>
          <w:lang w:val="es-ES"/>
        </w:rPr>
        <w:t xml:space="preserve">ծածկագրով </w:t>
      </w:r>
      <w:r w:rsidR="00463C4E" w:rsidRPr="00DE4C88">
        <w:rPr>
          <w:rFonts w:ascii="GHEA Grapalat" w:hAnsi="GHEA Grapalat" w:cs="Sylfaen"/>
          <w:sz w:val="20"/>
          <w:szCs w:val="20"/>
          <w:lang w:val="es-ES"/>
        </w:rPr>
        <w:t>գնանշման հարցման</w:t>
      </w:r>
      <w:r w:rsidR="00463C4E">
        <w:rPr>
          <w:rFonts w:ascii="GHEA Grapalat" w:hAnsi="GHEA Grapalat" w:cs="Sylfaen"/>
          <w:sz w:val="20"/>
          <w:szCs w:val="20"/>
          <w:lang w:val="hy-AM"/>
        </w:rPr>
        <w:t>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23561A2D" w14:textId="77777777" w:rsidR="004C57BE" w:rsidRPr="00FF0D1D" w:rsidRDefault="004C57BE" w:rsidP="004C57BE">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Pr="00E6597C">
        <w:rPr>
          <w:rFonts w:ascii="GHEA Grapalat" w:hAnsi="GHEA Grapalat"/>
          <w:sz w:val="20"/>
          <w:lang w:val="es-ES"/>
        </w:rPr>
        <w:t>***</w:t>
      </w:r>
    </w:p>
    <w:p w14:paraId="7373F5AE" w14:textId="77777777" w:rsidR="00E97AB0" w:rsidRPr="004C57BE" w:rsidRDefault="00E97AB0" w:rsidP="00CE3A99">
      <w:pPr>
        <w:ind w:firstLine="708"/>
        <w:jc w:val="both"/>
        <w:rPr>
          <w:rFonts w:ascii="GHEA Grapalat" w:hAnsi="GHEA Grapalat"/>
          <w:sz w:val="20"/>
          <w:lang w:val="hy-AM"/>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618C17F7" w:rsidR="00F6523E" w:rsidRDefault="00F6523E" w:rsidP="00F6523E">
      <w:pPr>
        <w:jc w:val="both"/>
        <w:rPr>
          <w:rFonts w:ascii="GHEA Grapalat" w:hAnsi="GHEA Grapalat"/>
          <w:i/>
          <w:sz w:val="16"/>
          <w:szCs w:val="16"/>
          <w:lang w:val="hy-AM" w:eastAsia="ru-RU"/>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56803772" w14:textId="0FDBECA7" w:rsidR="004C57BE" w:rsidRDefault="004C57BE" w:rsidP="00F6523E">
      <w:pPr>
        <w:jc w:val="both"/>
        <w:rPr>
          <w:rFonts w:ascii="GHEA Grapalat" w:hAnsi="GHEA Grapalat"/>
          <w:i/>
          <w:sz w:val="16"/>
          <w:szCs w:val="16"/>
          <w:lang w:val="hy-AM" w:eastAsia="ru-RU"/>
        </w:rPr>
      </w:pPr>
    </w:p>
    <w:p w14:paraId="03128D27" w14:textId="79BDB368" w:rsidR="004C57BE" w:rsidRDefault="004C57BE" w:rsidP="00F6523E">
      <w:pPr>
        <w:jc w:val="both"/>
        <w:rPr>
          <w:rFonts w:ascii="GHEA Grapalat" w:hAnsi="GHEA Grapalat"/>
          <w:i/>
          <w:sz w:val="16"/>
          <w:szCs w:val="16"/>
          <w:lang w:val="hy-AM" w:eastAsia="ru-RU"/>
        </w:rPr>
      </w:pPr>
    </w:p>
    <w:p w14:paraId="7D989D5B" w14:textId="62D9B7A6" w:rsidR="004C57BE" w:rsidRDefault="004C57BE" w:rsidP="00F6523E">
      <w:pPr>
        <w:jc w:val="both"/>
        <w:rPr>
          <w:rFonts w:ascii="GHEA Grapalat" w:hAnsi="GHEA Grapalat"/>
          <w:i/>
          <w:sz w:val="16"/>
          <w:szCs w:val="16"/>
          <w:lang w:val="hy-AM" w:eastAsia="ru-RU"/>
        </w:rPr>
      </w:pPr>
    </w:p>
    <w:p w14:paraId="5567446E" w14:textId="75B903BA" w:rsidR="004C57BE" w:rsidRDefault="004C57BE" w:rsidP="00F6523E">
      <w:pPr>
        <w:jc w:val="both"/>
        <w:rPr>
          <w:rFonts w:ascii="GHEA Grapalat" w:hAnsi="GHEA Grapalat"/>
          <w:i/>
          <w:sz w:val="16"/>
          <w:szCs w:val="16"/>
          <w:lang w:val="hy-AM" w:eastAsia="ru-RU"/>
        </w:rPr>
      </w:pPr>
    </w:p>
    <w:p w14:paraId="55D0F99E" w14:textId="4D0516C3" w:rsidR="004C57BE" w:rsidRDefault="004C57BE" w:rsidP="00F6523E">
      <w:pPr>
        <w:jc w:val="both"/>
        <w:rPr>
          <w:rFonts w:ascii="GHEA Grapalat" w:hAnsi="GHEA Grapalat"/>
          <w:i/>
          <w:sz w:val="16"/>
          <w:szCs w:val="16"/>
          <w:lang w:val="hy-AM" w:eastAsia="ru-RU"/>
        </w:rPr>
      </w:pPr>
    </w:p>
    <w:p w14:paraId="5747140D" w14:textId="5CD90F10" w:rsidR="004C57BE" w:rsidRDefault="004C57BE" w:rsidP="00F6523E">
      <w:pPr>
        <w:jc w:val="both"/>
        <w:rPr>
          <w:rFonts w:ascii="GHEA Grapalat" w:hAnsi="GHEA Grapalat"/>
          <w:i/>
          <w:sz w:val="16"/>
          <w:szCs w:val="16"/>
          <w:lang w:val="hy-AM" w:eastAsia="ru-RU"/>
        </w:rPr>
      </w:pPr>
    </w:p>
    <w:p w14:paraId="0E23B893" w14:textId="0B6C9820" w:rsidR="004C57BE" w:rsidRDefault="004C57BE" w:rsidP="00F6523E">
      <w:pPr>
        <w:jc w:val="both"/>
        <w:rPr>
          <w:rFonts w:ascii="GHEA Grapalat" w:hAnsi="GHEA Grapalat"/>
          <w:i/>
          <w:sz w:val="16"/>
          <w:szCs w:val="16"/>
          <w:lang w:val="hy-AM" w:eastAsia="ru-RU"/>
        </w:rPr>
      </w:pPr>
    </w:p>
    <w:p w14:paraId="6014CA5B" w14:textId="18A3F0E2" w:rsidR="004C57BE" w:rsidRDefault="004C57BE" w:rsidP="00F6523E">
      <w:pPr>
        <w:jc w:val="both"/>
        <w:rPr>
          <w:rFonts w:ascii="GHEA Grapalat" w:hAnsi="GHEA Grapalat"/>
          <w:i/>
          <w:sz w:val="16"/>
          <w:szCs w:val="16"/>
          <w:lang w:val="hy-AM" w:eastAsia="ru-RU"/>
        </w:rPr>
      </w:pPr>
    </w:p>
    <w:p w14:paraId="645CD030" w14:textId="57ABA338" w:rsidR="004C57BE" w:rsidRDefault="004C57BE" w:rsidP="00F6523E">
      <w:pPr>
        <w:jc w:val="both"/>
        <w:rPr>
          <w:rFonts w:ascii="GHEA Grapalat" w:hAnsi="GHEA Grapalat"/>
          <w:i/>
          <w:sz w:val="16"/>
          <w:szCs w:val="16"/>
          <w:lang w:val="hy-AM" w:eastAsia="ru-RU"/>
        </w:rPr>
      </w:pPr>
    </w:p>
    <w:p w14:paraId="6EA176C1" w14:textId="4355BB08" w:rsidR="004C57BE" w:rsidRDefault="004C57BE" w:rsidP="00F6523E">
      <w:pPr>
        <w:jc w:val="both"/>
        <w:rPr>
          <w:rFonts w:ascii="GHEA Grapalat" w:hAnsi="GHEA Grapalat"/>
          <w:i/>
          <w:sz w:val="16"/>
          <w:szCs w:val="16"/>
          <w:lang w:val="hy-AM" w:eastAsia="ru-RU"/>
        </w:rPr>
      </w:pPr>
    </w:p>
    <w:p w14:paraId="4AF4F18E" w14:textId="31E3B1A6" w:rsidR="004C57BE" w:rsidRDefault="004C57BE" w:rsidP="00F6523E">
      <w:pPr>
        <w:jc w:val="both"/>
        <w:rPr>
          <w:rFonts w:ascii="GHEA Grapalat" w:hAnsi="GHEA Grapalat"/>
          <w:i/>
          <w:sz w:val="16"/>
          <w:szCs w:val="16"/>
          <w:lang w:val="hy-AM" w:eastAsia="ru-RU"/>
        </w:rPr>
      </w:pPr>
    </w:p>
    <w:p w14:paraId="0722F7B6" w14:textId="6385C2C1" w:rsidR="004C57BE" w:rsidRDefault="004C57BE" w:rsidP="00F6523E">
      <w:pPr>
        <w:jc w:val="both"/>
        <w:rPr>
          <w:rFonts w:ascii="GHEA Grapalat" w:hAnsi="GHEA Grapalat"/>
          <w:i/>
          <w:sz w:val="16"/>
          <w:szCs w:val="16"/>
          <w:lang w:val="hy-AM" w:eastAsia="ru-RU"/>
        </w:rPr>
      </w:pPr>
    </w:p>
    <w:p w14:paraId="1D8D4473" w14:textId="4F87BD8D" w:rsidR="004C57BE" w:rsidRDefault="004C57BE" w:rsidP="00F6523E">
      <w:pPr>
        <w:jc w:val="both"/>
        <w:rPr>
          <w:rFonts w:ascii="GHEA Grapalat" w:hAnsi="GHEA Grapalat"/>
          <w:i/>
          <w:sz w:val="16"/>
          <w:szCs w:val="16"/>
          <w:lang w:val="hy-AM" w:eastAsia="ru-RU"/>
        </w:rPr>
      </w:pPr>
    </w:p>
    <w:p w14:paraId="257FB8E5" w14:textId="2FE4E788" w:rsidR="004C57BE" w:rsidRDefault="004C57BE" w:rsidP="00F6523E">
      <w:pPr>
        <w:jc w:val="both"/>
        <w:rPr>
          <w:rFonts w:ascii="GHEA Grapalat" w:hAnsi="GHEA Grapalat"/>
          <w:i/>
          <w:sz w:val="16"/>
          <w:szCs w:val="16"/>
          <w:lang w:val="hy-AM" w:eastAsia="ru-RU"/>
        </w:rPr>
      </w:pPr>
    </w:p>
    <w:p w14:paraId="7B932B0A" w14:textId="57E70848" w:rsidR="004C57BE" w:rsidRDefault="004C57BE" w:rsidP="00F6523E">
      <w:pPr>
        <w:jc w:val="both"/>
        <w:rPr>
          <w:rFonts w:ascii="GHEA Grapalat" w:hAnsi="GHEA Grapalat"/>
          <w:i/>
          <w:sz w:val="16"/>
          <w:szCs w:val="16"/>
          <w:lang w:val="hy-AM" w:eastAsia="ru-RU"/>
        </w:rPr>
      </w:pPr>
    </w:p>
    <w:p w14:paraId="5535907D" w14:textId="02F4FF8E" w:rsidR="004C57BE" w:rsidRDefault="004C57BE" w:rsidP="00F6523E">
      <w:pPr>
        <w:jc w:val="both"/>
        <w:rPr>
          <w:rFonts w:ascii="GHEA Grapalat" w:hAnsi="GHEA Grapalat"/>
          <w:i/>
          <w:sz w:val="16"/>
          <w:szCs w:val="16"/>
          <w:lang w:val="hy-AM" w:eastAsia="ru-RU"/>
        </w:rPr>
      </w:pPr>
    </w:p>
    <w:p w14:paraId="0BFC8C88" w14:textId="72A7FBBF" w:rsidR="004C57BE" w:rsidRDefault="004C57BE" w:rsidP="00F6523E">
      <w:pPr>
        <w:jc w:val="both"/>
        <w:rPr>
          <w:rFonts w:ascii="GHEA Grapalat" w:hAnsi="GHEA Grapalat"/>
          <w:i/>
          <w:sz w:val="16"/>
          <w:szCs w:val="16"/>
          <w:lang w:val="hy-AM" w:eastAsia="ru-RU"/>
        </w:rPr>
      </w:pPr>
    </w:p>
    <w:p w14:paraId="3171C404" w14:textId="74799EE6" w:rsidR="004C57BE" w:rsidRDefault="004C57BE" w:rsidP="00F6523E">
      <w:pPr>
        <w:jc w:val="both"/>
        <w:rPr>
          <w:rFonts w:ascii="GHEA Grapalat" w:hAnsi="GHEA Grapalat"/>
          <w:i/>
          <w:sz w:val="16"/>
          <w:szCs w:val="16"/>
          <w:lang w:val="hy-AM" w:eastAsia="ru-RU"/>
        </w:rPr>
      </w:pPr>
    </w:p>
    <w:p w14:paraId="78D1C866" w14:textId="2301F229" w:rsidR="004C57BE" w:rsidRDefault="004C57BE" w:rsidP="00F6523E">
      <w:pPr>
        <w:jc w:val="both"/>
        <w:rPr>
          <w:rFonts w:ascii="GHEA Grapalat" w:hAnsi="GHEA Grapalat"/>
          <w:i/>
          <w:sz w:val="16"/>
          <w:szCs w:val="16"/>
          <w:lang w:val="hy-AM" w:eastAsia="ru-RU"/>
        </w:rPr>
      </w:pPr>
    </w:p>
    <w:p w14:paraId="1CB3C12D" w14:textId="37068A41" w:rsidR="004C57BE" w:rsidRDefault="004C57BE" w:rsidP="00F6523E">
      <w:pPr>
        <w:jc w:val="both"/>
        <w:rPr>
          <w:rFonts w:ascii="GHEA Grapalat" w:hAnsi="GHEA Grapalat"/>
          <w:i/>
          <w:sz w:val="16"/>
          <w:szCs w:val="16"/>
          <w:lang w:val="hy-AM" w:eastAsia="ru-RU"/>
        </w:rPr>
      </w:pPr>
    </w:p>
    <w:p w14:paraId="10F2AE37" w14:textId="49123C36" w:rsidR="004C57BE" w:rsidRDefault="004C57BE" w:rsidP="00F6523E">
      <w:pPr>
        <w:jc w:val="both"/>
        <w:rPr>
          <w:rFonts w:ascii="GHEA Grapalat" w:hAnsi="GHEA Grapalat"/>
          <w:i/>
          <w:sz w:val="16"/>
          <w:szCs w:val="16"/>
          <w:lang w:val="hy-AM" w:eastAsia="ru-RU"/>
        </w:rPr>
      </w:pPr>
    </w:p>
    <w:p w14:paraId="5B9CC15A" w14:textId="77777777" w:rsidR="004C57BE" w:rsidRPr="00F6523E" w:rsidRDefault="004C57BE" w:rsidP="00F6523E">
      <w:pPr>
        <w:jc w:val="both"/>
        <w:rPr>
          <w:rFonts w:ascii="GHEA Grapalat" w:hAnsi="GHEA Grapalat" w:cs="Sylfaen"/>
          <w:sz w:val="16"/>
          <w:szCs w:val="16"/>
          <w:lang w:val="hy-AM"/>
        </w:rPr>
      </w:pPr>
    </w:p>
    <w:p w14:paraId="27B27C74" w14:textId="77777777" w:rsidR="004C57BE" w:rsidRPr="004605D7" w:rsidRDefault="004C57BE" w:rsidP="004C57B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14:paraId="055D310E" w14:textId="77777777" w:rsidR="004C57BE" w:rsidRPr="007B5542" w:rsidRDefault="004C57BE" w:rsidP="004C57B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Pr="006D0445">
        <w:rPr>
          <w:rFonts w:ascii="GHEA Grapalat" w:hAnsi="GHEA Grapalat" w:cs="Sylfaen"/>
          <w:b/>
          <w:lang w:val="hy-AM"/>
        </w:rPr>
        <w:t>ՀՀՊԿԱ-ԳՀԱՇՁԲ-25/11</w:t>
      </w:r>
      <w:r w:rsidRPr="007B5542">
        <w:rPr>
          <w:rFonts w:ascii="GHEA Grapalat" w:hAnsi="GHEA Grapalat"/>
          <w:sz w:val="24"/>
          <w:szCs w:val="24"/>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632FA16D" w14:textId="77777777" w:rsidR="004C57BE" w:rsidRPr="007B5542" w:rsidRDefault="004C57BE" w:rsidP="004C57B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3550CD68" w14:textId="77777777" w:rsidR="004C57BE" w:rsidRPr="007B5542" w:rsidRDefault="004C57BE" w:rsidP="004C57BE">
      <w:pPr>
        <w:ind w:left="-66"/>
        <w:jc w:val="center"/>
        <w:rPr>
          <w:rFonts w:ascii="GHEA Grapalat" w:hAnsi="GHEA Grapalat"/>
          <w:b/>
          <w:lang w:val="hy-AM"/>
        </w:rPr>
      </w:pPr>
    </w:p>
    <w:p w14:paraId="77E4DD74" w14:textId="77777777" w:rsidR="004C57BE" w:rsidRDefault="004C57BE" w:rsidP="004C57BE">
      <w:pPr>
        <w:pStyle w:val="Heading3"/>
        <w:spacing w:line="240" w:lineRule="auto"/>
        <w:ind w:firstLine="567"/>
        <w:jc w:val="left"/>
        <w:rPr>
          <w:rFonts w:ascii="GHEA Grapalat" w:hAnsi="GHEA Grapalat"/>
          <w:b/>
          <w:lang w:val="hy-AM"/>
        </w:rPr>
      </w:pPr>
    </w:p>
    <w:p w14:paraId="2210A0B5" w14:textId="77777777" w:rsidR="004C57BE" w:rsidRPr="009F5C16" w:rsidRDefault="004C57BE" w:rsidP="004C57BE">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72F1F314" w14:textId="77777777" w:rsidR="004C57BE" w:rsidRPr="009F5C16" w:rsidRDefault="004C57BE" w:rsidP="004C57BE">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4707305D" w14:textId="77777777" w:rsidR="004C57BE" w:rsidRPr="009F5C16" w:rsidRDefault="004C57BE" w:rsidP="004C57BE">
      <w:pPr>
        <w:ind w:firstLine="567"/>
        <w:jc w:val="both"/>
        <w:rPr>
          <w:rFonts w:ascii="GHEA Grapalat" w:hAnsi="GHEA Grapalat" w:cs="Arial"/>
          <w:sz w:val="20"/>
          <w:szCs w:val="20"/>
          <w:u w:val="single"/>
          <w:lang w:val="es-ES"/>
        </w:rPr>
      </w:pPr>
    </w:p>
    <w:p w14:paraId="79D7416A" w14:textId="77777777" w:rsidR="004C57BE" w:rsidRPr="009F5C16" w:rsidRDefault="004C57BE" w:rsidP="004C57BE">
      <w:pPr>
        <w:ind w:firstLine="567"/>
        <w:jc w:val="both"/>
        <w:rPr>
          <w:rFonts w:ascii="GHEA Grapalat" w:hAnsi="GHEA Grapalat" w:cs="Arial"/>
          <w:sz w:val="20"/>
          <w:szCs w:val="20"/>
          <w:u w:val="single"/>
          <w:lang w:val="es-ES"/>
        </w:rPr>
      </w:pPr>
    </w:p>
    <w:p w14:paraId="51F57359" w14:textId="77777777" w:rsidR="004C57BE" w:rsidRPr="009F5C16" w:rsidRDefault="004C57BE" w:rsidP="004C57BE">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Pr="00C326E0">
        <w:rPr>
          <w:rFonts w:ascii="GHEA Grapalat" w:hAnsi="GHEA Grapalat" w:cs="Sylfaen"/>
          <w:sz w:val="20"/>
          <w:szCs w:val="20"/>
          <w:lang w:val="es-ES"/>
        </w:rPr>
        <w:t>ՀՀՊԿԱ-ԳՀԱՇՁԲ-25/11</w:t>
      </w:r>
      <w:r w:rsidRPr="009F5C16">
        <w:rPr>
          <w:rFonts w:ascii="GHEA Grapalat" w:hAnsi="GHEA Grapalat" w:cs="Arial"/>
          <w:sz w:val="20"/>
          <w:szCs w:val="20"/>
          <w:lang w:val="es-ES"/>
        </w:rPr>
        <w:t>»</w:t>
      </w:r>
      <w:r w:rsidRPr="009F5C16">
        <w:rPr>
          <w:rStyle w:val="FootnoteReference"/>
          <w:rFonts w:ascii="GHEA Grapalat" w:hAnsi="GHEA Grapalat" w:cs="Arial"/>
          <w:sz w:val="20"/>
          <w:szCs w:val="20"/>
          <w:lang w:val="es-ES"/>
        </w:rPr>
        <w:t>*</w:t>
      </w:r>
      <w:r w:rsidRPr="009F5C16">
        <w:rPr>
          <w:rFonts w:ascii="GHEA Grapalat" w:hAnsi="GHEA Grapalat" w:cs="Arial"/>
          <w:sz w:val="20"/>
          <w:szCs w:val="20"/>
          <w:lang w:val="es-ES"/>
        </w:rPr>
        <w:t xml:space="preserve"> </w:t>
      </w:r>
    </w:p>
    <w:p w14:paraId="5056F047" w14:textId="77777777" w:rsidR="004C57BE" w:rsidRPr="009F5C16" w:rsidRDefault="004C57BE" w:rsidP="004C57BE">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324CB08E" w14:textId="77777777" w:rsidR="004C57BE" w:rsidRPr="00DD1884" w:rsidRDefault="004C57BE" w:rsidP="004C57BE">
      <w:pPr>
        <w:jc w:val="both"/>
        <w:rPr>
          <w:lang w:val="es-ES"/>
        </w:rPr>
      </w:pPr>
      <w:r w:rsidRPr="009F5C16">
        <w:rPr>
          <w:rFonts w:ascii="GHEA Grapalat" w:hAnsi="GHEA Grapalat" w:cs="Arial"/>
          <w:sz w:val="20"/>
          <w:szCs w:val="20"/>
          <w:lang w:val="es-ES"/>
        </w:rPr>
        <w:t xml:space="preserve">ծածկագրով </w:t>
      </w:r>
      <w:r w:rsidRPr="00DE4C88">
        <w:rPr>
          <w:rFonts w:ascii="GHEA Grapalat" w:hAnsi="GHEA Grapalat" w:cs="Sylfaen"/>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431E0C7B" w14:textId="77777777" w:rsidR="004C57BE" w:rsidRPr="009F5C16" w:rsidRDefault="004C57BE" w:rsidP="004C57BE">
      <w:pPr>
        <w:rPr>
          <w:lang w:val="es-ES"/>
        </w:rPr>
      </w:pPr>
    </w:p>
    <w:p w14:paraId="72D19CCD" w14:textId="77777777" w:rsidR="004C57BE" w:rsidRPr="009F5C16" w:rsidRDefault="004C57BE" w:rsidP="004C57BE">
      <w:pPr>
        <w:pStyle w:val="Heading3"/>
        <w:spacing w:line="240" w:lineRule="auto"/>
        <w:ind w:firstLine="567"/>
        <w:jc w:val="left"/>
        <w:rPr>
          <w:rFonts w:ascii="GHEA Grapalat" w:hAnsi="GHEA Grapalat"/>
          <w:b/>
          <w:lang w:val="es-ES"/>
        </w:rPr>
      </w:pPr>
    </w:p>
    <w:p w14:paraId="6E7967AB" w14:textId="77777777" w:rsidR="004C57BE" w:rsidRPr="00CE1C61" w:rsidRDefault="004C57BE" w:rsidP="004C57BE">
      <w:pPr>
        <w:pStyle w:val="Heading3"/>
        <w:spacing w:line="240" w:lineRule="auto"/>
        <w:ind w:firstLine="567"/>
        <w:jc w:val="left"/>
        <w:rPr>
          <w:rFonts w:ascii="GHEA Grapalat" w:hAnsi="GHEA Grapalat"/>
          <w:b/>
          <w:lang w:val="es-ES"/>
        </w:rPr>
      </w:pPr>
    </w:p>
    <w:p w14:paraId="428B0D6C" w14:textId="77777777" w:rsidR="004C57BE" w:rsidRPr="007B5542" w:rsidRDefault="004C57BE" w:rsidP="004C57BE">
      <w:pPr>
        <w:rPr>
          <w:rFonts w:ascii="GHEA Grapalat" w:hAnsi="GHEA Grapalat"/>
          <w:sz w:val="20"/>
          <w:lang w:val="es-ES"/>
        </w:rPr>
      </w:pPr>
    </w:p>
    <w:p w14:paraId="6B8EBD47" w14:textId="77777777" w:rsidR="004C57BE" w:rsidRPr="009F5C16" w:rsidRDefault="004C57BE" w:rsidP="004C57BE">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5E002CD9" w14:textId="77777777" w:rsidR="004C57BE" w:rsidRPr="0053699F" w:rsidRDefault="004C57BE" w:rsidP="004C57BE">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47C57BF0" w14:textId="77777777" w:rsidR="004C57BE" w:rsidRPr="0053699F" w:rsidRDefault="004C57BE" w:rsidP="004C57BE">
      <w:pPr>
        <w:jc w:val="right"/>
        <w:rPr>
          <w:rFonts w:ascii="GHEA Grapalat" w:hAnsi="GHEA Grapalat" w:cs="Sylfaen"/>
          <w:sz w:val="20"/>
          <w:lang w:val="hy-AM"/>
        </w:rPr>
      </w:pPr>
    </w:p>
    <w:p w14:paraId="7E3090BB" w14:textId="77777777" w:rsidR="004C57BE" w:rsidRPr="0053699F" w:rsidRDefault="004C57BE" w:rsidP="004C57BE">
      <w:pPr>
        <w:jc w:val="right"/>
        <w:rPr>
          <w:rFonts w:ascii="GHEA Grapalat" w:hAnsi="GHEA Grapalat" w:cs="Sylfaen"/>
          <w:sz w:val="20"/>
          <w:lang w:val="hy-AM"/>
        </w:rPr>
      </w:pPr>
    </w:p>
    <w:p w14:paraId="282D6160" w14:textId="77777777" w:rsidR="004C57BE" w:rsidRPr="007B5542" w:rsidRDefault="004C57BE" w:rsidP="004C57BE">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FFD7B0F" w14:textId="77777777" w:rsidR="004C57BE" w:rsidRPr="007B5542" w:rsidRDefault="004C57BE" w:rsidP="004C57BE">
      <w:pPr>
        <w:jc w:val="right"/>
        <w:rPr>
          <w:rFonts w:ascii="GHEA Grapalat" w:hAnsi="GHEA Grapalat"/>
          <w:sz w:val="20"/>
          <w:lang w:val="hy-AM"/>
        </w:rPr>
      </w:pPr>
    </w:p>
    <w:p w14:paraId="6A66F0D2" w14:textId="77777777" w:rsidR="004C57BE" w:rsidRPr="007B5542" w:rsidRDefault="004C57BE" w:rsidP="004C57BE">
      <w:pPr>
        <w:jc w:val="right"/>
        <w:rPr>
          <w:rFonts w:ascii="GHEA Grapalat" w:hAnsi="GHEA Grapalat"/>
          <w:sz w:val="20"/>
          <w:lang w:val="hy-AM"/>
        </w:rPr>
      </w:pPr>
    </w:p>
    <w:p w14:paraId="0A31AA98" w14:textId="77777777" w:rsidR="004C57BE" w:rsidRPr="00E6597C" w:rsidRDefault="004C57BE" w:rsidP="004C57BE">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2E6A37D3" w14:textId="77777777" w:rsidR="004C57BE" w:rsidRDefault="004C57BE" w:rsidP="004C57BE">
      <w:pPr>
        <w:pStyle w:val="BodyTextIndent3"/>
        <w:spacing w:line="240" w:lineRule="auto"/>
        <w:ind w:firstLine="0"/>
        <w:jc w:val="right"/>
        <w:rPr>
          <w:rFonts w:ascii="GHEA Grapalat" w:hAnsi="GHEA Grapalat"/>
          <w:b/>
          <w:lang w:val="hy-AM"/>
        </w:rPr>
      </w:pPr>
    </w:p>
    <w:p w14:paraId="3BEC72BE" w14:textId="77777777" w:rsidR="004C57BE" w:rsidRDefault="004C57BE" w:rsidP="004C57BE">
      <w:pPr>
        <w:pStyle w:val="BodyTextIndent3"/>
        <w:spacing w:line="240" w:lineRule="auto"/>
        <w:ind w:firstLine="0"/>
        <w:jc w:val="right"/>
        <w:rPr>
          <w:rFonts w:ascii="GHEA Grapalat" w:hAnsi="GHEA Grapalat"/>
          <w:b/>
          <w:lang w:val="hy-AM"/>
        </w:rPr>
      </w:pPr>
    </w:p>
    <w:p w14:paraId="78FABBBC" w14:textId="77777777" w:rsidR="004C57BE" w:rsidRDefault="004C57BE" w:rsidP="004C57BE">
      <w:pPr>
        <w:pStyle w:val="BodyTextIndent3"/>
        <w:spacing w:line="240" w:lineRule="auto"/>
        <w:ind w:firstLine="0"/>
        <w:jc w:val="right"/>
        <w:rPr>
          <w:rFonts w:ascii="GHEA Grapalat" w:hAnsi="GHEA Grapalat"/>
          <w:b/>
          <w:lang w:val="hy-AM"/>
        </w:rPr>
      </w:pPr>
    </w:p>
    <w:p w14:paraId="46011DE6" w14:textId="77777777" w:rsidR="004C57BE" w:rsidRDefault="004C57BE" w:rsidP="004C57BE">
      <w:pPr>
        <w:pStyle w:val="BodyTextIndent3"/>
        <w:spacing w:line="240" w:lineRule="auto"/>
        <w:ind w:firstLine="0"/>
        <w:jc w:val="right"/>
        <w:rPr>
          <w:rFonts w:ascii="GHEA Grapalat" w:hAnsi="GHEA Grapalat"/>
          <w:b/>
          <w:lang w:val="hy-AM"/>
        </w:rPr>
      </w:pPr>
    </w:p>
    <w:p w14:paraId="33E4CB1C" w14:textId="77777777" w:rsidR="004C57BE" w:rsidRDefault="004C57BE" w:rsidP="004C57BE">
      <w:pPr>
        <w:pStyle w:val="BodyTextIndent3"/>
        <w:spacing w:line="240" w:lineRule="auto"/>
        <w:ind w:firstLine="0"/>
        <w:jc w:val="right"/>
        <w:rPr>
          <w:rFonts w:ascii="GHEA Grapalat" w:hAnsi="GHEA Grapalat"/>
          <w:b/>
          <w:lang w:val="hy-AM"/>
        </w:rPr>
      </w:pPr>
    </w:p>
    <w:p w14:paraId="6B50C0BE" w14:textId="77777777" w:rsidR="004C57BE" w:rsidRDefault="004C57BE" w:rsidP="004C57BE">
      <w:pPr>
        <w:pStyle w:val="BodyTextIndent3"/>
        <w:spacing w:line="240" w:lineRule="auto"/>
        <w:ind w:firstLine="0"/>
        <w:jc w:val="right"/>
        <w:rPr>
          <w:rFonts w:ascii="GHEA Grapalat" w:hAnsi="GHEA Grapalat"/>
          <w:b/>
          <w:lang w:val="hy-AM"/>
        </w:rPr>
      </w:pPr>
    </w:p>
    <w:p w14:paraId="13FF357B" w14:textId="77777777" w:rsidR="004C57BE" w:rsidRDefault="004C57BE" w:rsidP="004C57BE">
      <w:pPr>
        <w:pStyle w:val="BodyTextIndent3"/>
        <w:spacing w:line="240" w:lineRule="auto"/>
        <w:ind w:firstLine="0"/>
        <w:jc w:val="right"/>
        <w:rPr>
          <w:rFonts w:ascii="GHEA Grapalat" w:hAnsi="GHEA Grapalat"/>
          <w:b/>
          <w:lang w:val="hy-AM"/>
        </w:rPr>
      </w:pPr>
    </w:p>
    <w:p w14:paraId="40B37E49" w14:textId="77777777" w:rsidR="004C57BE" w:rsidRDefault="004C57BE" w:rsidP="004C57BE">
      <w:pPr>
        <w:pStyle w:val="BodyTextIndent3"/>
        <w:spacing w:line="240" w:lineRule="auto"/>
        <w:ind w:firstLine="0"/>
        <w:jc w:val="right"/>
        <w:rPr>
          <w:rFonts w:ascii="GHEA Grapalat" w:hAnsi="GHEA Grapalat"/>
          <w:b/>
          <w:lang w:val="hy-AM"/>
        </w:rPr>
      </w:pPr>
    </w:p>
    <w:p w14:paraId="41007EC0" w14:textId="77777777" w:rsidR="004C57BE" w:rsidRDefault="004C57BE" w:rsidP="004C57BE">
      <w:pPr>
        <w:pStyle w:val="BodyTextIndent3"/>
        <w:spacing w:line="240" w:lineRule="auto"/>
        <w:ind w:firstLine="0"/>
        <w:jc w:val="right"/>
        <w:rPr>
          <w:rFonts w:ascii="GHEA Grapalat" w:hAnsi="GHEA Grapalat"/>
          <w:b/>
          <w:lang w:val="hy-AM"/>
        </w:rPr>
      </w:pPr>
    </w:p>
    <w:p w14:paraId="4B0B697C" w14:textId="77777777" w:rsidR="004C57BE" w:rsidRDefault="004C57BE" w:rsidP="004C57BE">
      <w:pPr>
        <w:pStyle w:val="BodyTextIndent3"/>
        <w:spacing w:line="240" w:lineRule="auto"/>
        <w:ind w:firstLine="0"/>
        <w:jc w:val="right"/>
        <w:rPr>
          <w:rFonts w:ascii="GHEA Grapalat" w:hAnsi="GHEA Grapalat"/>
          <w:b/>
          <w:lang w:val="hy-AM"/>
        </w:rPr>
      </w:pPr>
    </w:p>
    <w:p w14:paraId="0FDA9CCE" w14:textId="77777777" w:rsidR="004C57BE" w:rsidRDefault="004C57BE" w:rsidP="004C57BE">
      <w:pPr>
        <w:pStyle w:val="BodyTextIndent3"/>
        <w:spacing w:line="240" w:lineRule="auto"/>
        <w:ind w:firstLine="0"/>
        <w:jc w:val="right"/>
        <w:rPr>
          <w:rFonts w:ascii="GHEA Grapalat" w:hAnsi="GHEA Grapalat"/>
          <w:b/>
          <w:lang w:val="hy-AM"/>
        </w:rPr>
      </w:pPr>
    </w:p>
    <w:p w14:paraId="50BE4DBF" w14:textId="77777777" w:rsidR="004C57BE" w:rsidRDefault="004C57BE" w:rsidP="004C57BE">
      <w:pPr>
        <w:pStyle w:val="BodyTextIndent3"/>
        <w:spacing w:line="240" w:lineRule="auto"/>
        <w:ind w:firstLine="0"/>
        <w:jc w:val="right"/>
        <w:rPr>
          <w:rFonts w:ascii="GHEA Grapalat" w:hAnsi="GHEA Grapalat"/>
          <w:b/>
          <w:lang w:val="hy-AM"/>
        </w:rPr>
      </w:pPr>
    </w:p>
    <w:p w14:paraId="2FB97A18" w14:textId="77777777" w:rsidR="004C57BE" w:rsidRDefault="004C57BE" w:rsidP="004C57BE">
      <w:pPr>
        <w:pStyle w:val="BodyTextIndent3"/>
        <w:spacing w:line="240" w:lineRule="auto"/>
        <w:ind w:firstLine="0"/>
        <w:jc w:val="right"/>
        <w:rPr>
          <w:rFonts w:ascii="GHEA Grapalat" w:hAnsi="GHEA Grapalat"/>
          <w:b/>
          <w:lang w:val="hy-AM"/>
        </w:rPr>
      </w:pPr>
    </w:p>
    <w:p w14:paraId="798DBF29" w14:textId="77777777" w:rsidR="004C57BE" w:rsidRDefault="004C57BE" w:rsidP="004C57BE">
      <w:pPr>
        <w:pStyle w:val="BodyTextIndent3"/>
        <w:spacing w:line="240" w:lineRule="auto"/>
        <w:ind w:firstLine="0"/>
        <w:jc w:val="right"/>
        <w:rPr>
          <w:rFonts w:ascii="GHEA Grapalat" w:hAnsi="GHEA Grapalat"/>
          <w:b/>
          <w:lang w:val="hy-AM"/>
        </w:rPr>
      </w:pPr>
    </w:p>
    <w:p w14:paraId="4DEB7CEF" w14:textId="77777777" w:rsidR="004C57BE" w:rsidRDefault="004C57BE" w:rsidP="004C57BE">
      <w:pPr>
        <w:pStyle w:val="BodyTextIndent3"/>
        <w:spacing w:line="240" w:lineRule="auto"/>
        <w:ind w:firstLine="0"/>
        <w:jc w:val="right"/>
        <w:rPr>
          <w:rFonts w:ascii="GHEA Grapalat" w:hAnsi="GHEA Grapalat"/>
          <w:b/>
          <w:lang w:val="hy-AM"/>
        </w:rPr>
      </w:pPr>
    </w:p>
    <w:p w14:paraId="5E24AC2C" w14:textId="77777777" w:rsidR="004C57BE" w:rsidRDefault="004C57BE" w:rsidP="004C57BE">
      <w:pPr>
        <w:pStyle w:val="BodyTextIndent3"/>
        <w:spacing w:line="240" w:lineRule="auto"/>
        <w:ind w:firstLine="0"/>
        <w:jc w:val="right"/>
        <w:rPr>
          <w:rFonts w:ascii="GHEA Grapalat" w:hAnsi="GHEA Grapalat"/>
          <w:b/>
          <w:lang w:val="hy-AM"/>
        </w:rPr>
      </w:pPr>
    </w:p>
    <w:p w14:paraId="3FEDFB89" w14:textId="77777777" w:rsidR="004C57BE" w:rsidRDefault="004C57BE" w:rsidP="004C57BE">
      <w:pPr>
        <w:pStyle w:val="BodyTextIndent3"/>
        <w:spacing w:line="240" w:lineRule="auto"/>
        <w:ind w:firstLine="0"/>
        <w:jc w:val="right"/>
        <w:rPr>
          <w:rFonts w:ascii="GHEA Grapalat" w:hAnsi="GHEA Grapalat"/>
          <w:b/>
          <w:lang w:val="hy-AM"/>
        </w:rPr>
      </w:pPr>
    </w:p>
    <w:p w14:paraId="27D791A9" w14:textId="77777777" w:rsidR="004C57BE" w:rsidRDefault="004C57BE" w:rsidP="004C57BE">
      <w:pPr>
        <w:pStyle w:val="BodyTextIndent3"/>
        <w:spacing w:line="240" w:lineRule="auto"/>
        <w:ind w:firstLine="0"/>
        <w:jc w:val="right"/>
        <w:rPr>
          <w:rFonts w:ascii="GHEA Grapalat" w:hAnsi="GHEA Grapalat"/>
          <w:b/>
          <w:lang w:val="hy-AM"/>
        </w:rPr>
      </w:pPr>
    </w:p>
    <w:p w14:paraId="13FBC089" w14:textId="77777777" w:rsidR="004C57BE" w:rsidRDefault="004C57BE" w:rsidP="004C57BE">
      <w:pPr>
        <w:pStyle w:val="BodyTextIndent3"/>
        <w:spacing w:line="240" w:lineRule="auto"/>
        <w:ind w:firstLine="0"/>
        <w:jc w:val="right"/>
        <w:rPr>
          <w:rFonts w:ascii="GHEA Grapalat" w:hAnsi="GHEA Grapalat"/>
          <w:b/>
          <w:lang w:val="hy-AM"/>
        </w:rPr>
      </w:pPr>
    </w:p>
    <w:p w14:paraId="3C160DD4" w14:textId="77777777" w:rsidR="004C57BE" w:rsidRDefault="004C57BE" w:rsidP="004C57BE">
      <w:pPr>
        <w:pStyle w:val="BodyTextIndent3"/>
        <w:spacing w:line="240" w:lineRule="auto"/>
        <w:ind w:firstLine="0"/>
        <w:jc w:val="right"/>
        <w:rPr>
          <w:rFonts w:ascii="GHEA Grapalat" w:hAnsi="GHEA Grapalat"/>
          <w:b/>
          <w:lang w:val="hy-AM"/>
        </w:rPr>
      </w:pPr>
    </w:p>
    <w:p w14:paraId="351D517D" w14:textId="77777777" w:rsidR="004C57BE" w:rsidRDefault="004C57BE" w:rsidP="004C57BE">
      <w:pPr>
        <w:pStyle w:val="BodyTextIndent3"/>
        <w:spacing w:line="240" w:lineRule="auto"/>
        <w:ind w:firstLine="0"/>
        <w:jc w:val="right"/>
        <w:rPr>
          <w:rFonts w:ascii="GHEA Grapalat" w:hAnsi="GHEA Grapalat"/>
          <w:b/>
          <w:lang w:val="hy-AM"/>
        </w:rPr>
      </w:pPr>
    </w:p>
    <w:p w14:paraId="27E67DC0" w14:textId="699B84EA" w:rsidR="00A52F0E" w:rsidRDefault="00CE3A99" w:rsidP="00B156E0">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5EE0D92E"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226E3E">
        <w:rPr>
          <w:rFonts w:ascii="GHEA Grapalat" w:hAnsi="GHEA Grapalat" w:cs="Sylfaen"/>
          <w:b/>
          <w:lang w:val="hy-AM"/>
        </w:rPr>
        <w:t>ՀՀՊԿԱ-ԳՀԱՇՁԲ-26/3</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45ABB51C"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26E3E">
        <w:rPr>
          <w:rFonts w:ascii="GHEA Grapalat" w:hAnsi="GHEA Grapalat" w:cs="Sylfaen"/>
          <w:b/>
          <w:lang w:val="hy-AM"/>
        </w:rPr>
        <w:t>ՀՀՊԿԱ-ԳՀԱՇՁԲ-26/3</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B8FBCB9"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226E3E">
        <w:rPr>
          <w:rFonts w:ascii="GHEA Grapalat" w:hAnsi="GHEA Grapalat" w:cs="Arial"/>
          <w:sz w:val="20"/>
          <w:szCs w:val="20"/>
          <w:lang w:val="es-ES"/>
        </w:rPr>
        <w:t>ՀՀՊԿԱ-ԳՀԱՇՁԲ-26/3</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D0B1D"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6449A2"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6449A2"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6449A2"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128C2238" w14:textId="77777777" w:rsidR="00D74333" w:rsidRPr="005D7B02" w:rsidRDefault="00D74333" w:rsidP="00D74333">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6AC2165A"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226E3E">
        <w:rPr>
          <w:rFonts w:ascii="GHEA Grapalat" w:hAnsi="GHEA Grapalat" w:cs="Sylfaen"/>
          <w:b/>
          <w:lang w:val="hy-AM"/>
        </w:rPr>
        <w:t>ՀՀՊԿԱ-ԳՀԱՇՁԲ-26/3</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694D75EC" w:rsidR="007862B1" w:rsidRPr="00524892"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24892" w:rsidRPr="009D5360">
        <w:rPr>
          <w:rFonts w:ascii="GHEA Grapalat" w:hAnsi="GHEA Grapalat" w:cs="GHEA Grapalat"/>
          <w:sz w:val="20"/>
          <w:szCs w:val="20"/>
          <w:u w:val="single"/>
          <w:lang w:val="hy-AM"/>
        </w:rPr>
        <w:t>ՀՀ պետական կառավարման ակադեմիա ՊՈԱԿ-ի</w:t>
      </w:r>
      <w:r w:rsidR="00524892" w:rsidRPr="00E6597C">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r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sidR="00226E3E">
        <w:rPr>
          <w:rFonts w:ascii="GHEA Grapalat" w:hAnsi="GHEA Grapalat" w:cs="Sylfaen"/>
          <w:b/>
          <w:lang w:val="hy-AM"/>
        </w:rPr>
        <w:t>ՀՀՊԿԱ-ԳՀԱՇՁԲ-26/3</w:t>
      </w:r>
      <w:r w:rsidR="00071036" w:rsidRPr="00524892">
        <w:rPr>
          <w:rFonts w:ascii="GHEA Grapalat" w:hAnsi="GHEA Grapalat"/>
          <w:lang w:val="hy-AM"/>
        </w:rPr>
        <w:t>»</w:t>
      </w:r>
      <w:r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D31942">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D2F493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B059E"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6C42AE0"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DB059E"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71A6E"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DB059E"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040BF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4F5E2A68" w:rsidR="00595213" w:rsidRPr="00E6597C" w:rsidRDefault="00595213"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DB059E">
              <w:rPr>
                <w:rFonts w:ascii="GHEA Grapalat" w:hAnsi="GHEA Grapalat" w:cs="Sylfaen"/>
                <w:sz w:val="20"/>
                <w:szCs w:val="20"/>
                <w:lang w:val="hy-AM"/>
              </w:rPr>
              <w:t xml:space="preserve"> </w:t>
            </w:r>
            <w:r w:rsidR="00DB059E" w:rsidRPr="00524892">
              <w:rPr>
                <w:rFonts w:ascii="GHEA Grapalat" w:hAnsi="GHEA Grapalat" w:cs="Sylfaen"/>
                <w:b/>
                <w:lang w:val="hy-AM"/>
              </w:rPr>
              <w:t xml:space="preserve"> </w:t>
            </w:r>
            <w:r w:rsidR="00226E3E">
              <w:rPr>
                <w:rFonts w:ascii="GHEA Grapalat" w:hAnsi="GHEA Grapalat" w:cs="Sylfaen"/>
                <w:b/>
                <w:lang w:val="hy-AM"/>
              </w:rPr>
              <w:t>ՀՀՊԿԱ-ԳՀԱՇՁԲ-26/3</w:t>
            </w:r>
            <w:r w:rsidR="00DB059E">
              <w:rPr>
                <w:rFonts w:ascii="GHEA Grapalat" w:hAnsi="GHEA Grapalat" w:cs="Sylfaen"/>
                <w:b/>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6449A2"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6449A2"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6449A2"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6449A2"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6449A2"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5056F8B" w:rsidR="00AB2DA5" w:rsidRPr="00F6523E" w:rsidRDefault="00631658" w:rsidP="00B3419D">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58235B19"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26E3E">
        <w:rPr>
          <w:rFonts w:ascii="GHEA Grapalat" w:hAnsi="GHEA Grapalat" w:cs="Sylfaen"/>
          <w:b/>
          <w:lang w:val="hy-AM"/>
        </w:rPr>
        <w:t>ՀՀՊԿԱ-ԳՀԱՇՁԲ-26/3</w:t>
      </w:r>
      <w:r w:rsidRPr="00E6597C">
        <w:rPr>
          <w:rFonts w:ascii="GHEA Grapalat" w:hAnsi="GHEA Grapalat" w:cs="Sylfaen"/>
          <w:b/>
          <w:lang w:val="hy-AM"/>
        </w:rPr>
        <w:t>»*  ծածկագրով</w:t>
      </w:r>
    </w:p>
    <w:p w14:paraId="4CAD0268" w14:textId="53552A7C" w:rsidR="00631658" w:rsidRPr="00E6597C" w:rsidRDefault="00162036" w:rsidP="00631658">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1AC9EE1F"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B3419D" w:rsidRPr="009D5360">
        <w:rPr>
          <w:rFonts w:ascii="GHEA Grapalat" w:hAnsi="GHEA Grapalat" w:cs="GHEA Grapalat"/>
          <w:sz w:val="20"/>
          <w:szCs w:val="20"/>
          <w:u w:val="single"/>
          <w:lang w:val="hy-AM"/>
        </w:rPr>
        <w:t>ՀՀ պետական կառավարման ակադեմիա ՊՈԱԿ-ի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226E3E">
        <w:rPr>
          <w:rFonts w:ascii="GHEA Grapalat" w:hAnsi="GHEA Grapalat" w:cs="Sylfaen"/>
          <w:b/>
          <w:lang w:val="hy-AM"/>
        </w:rPr>
        <w:t>ՀՀՊԿԱ-ԳՀԱՇՁԲ-26/3</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9C3253"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43DF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7BCA287"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043DF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5643450"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043DF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7D5C164"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748A679" w:rsidR="00334B2F" w:rsidRPr="00E6597C" w:rsidRDefault="00334B2F" w:rsidP="00A72DE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A72DEE">
              <w:rPr>
                <w:rFonts w:ascii="GHEA Grapalat" w:hAnsi="GHEA Grapalat" w:cs="Sylfaen"/>
                <w:sz w:val="20"/>
                <w:szCs w:val="20"/>
                <w:lang w:val="hy-AM"/>
              </w:rPr>
              <w:t xml:space="preserve"> </w:t>
            </w:r>
            <w:r w:rsidR="00A72DEE" w:rsidRPr="00524892">
              <w:rPr>
                <w:rFonts w:ascii="GHEA Grapalat" w:hAnsi="GHEA Grapalat" w:cs="Sylfaen"/>
                <w:b/>
                <w:lang w:val="hy-AM"/>
              </w:rPr>
              <w:t xml:space="preserve"> </w:t>
            </w:r>
            <w:r w:rsidR="00226E3E">
              <w:rPr>
                <w:rFonts w:ascii="GHEA Grapalat" w:hAnsi="GHEA Grapalat" w:cs="Sylfaen"/>
                <w:b/>
                <w:lang w:val="hy-AM"/>
              </w:rPr>
              <w:t>ՀՀՊԿԱ-ԳՀԱՇՁԲ-26/3</w:t>
            </w:r>
            <w:r w:rsidR="00A72DEE">
              <w:rPr>
                <w:rFonts w:ascii="GHEA Grapalat" w:hAnsi="GHEA Grapalat" w:cs="Sylfaen"/>
                <w:b/>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449A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449A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449A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449A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6449A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5BBFE71B" w:rsidR="00807F72" w:rsidRDefault="00334B2F" w:rsidP="00283DC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2C58E99"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226E3E">
        <w:rPr>
          <w:rFonts w:ascii="GHEA Grapalat" w:hAnsi="GHEA Grapalat" w:cs="Sylfaen"/>
          <w:b/>
          <w:lang w:val="hy-AM"/>
        </w:rPr>
        <w:t>ՀՀՊԿԱ-ԳՀԱՇՁԲ-26/3</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6C3FDB00" w:rsidR="00071D1C" w:rsidRDefault="00162036" w:rsidP="00EF3662">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8C16D08" w14:textId="77777777" w:rsidR="0043718D" w:rsidRPr="00E6597C" w:rsidRDefault="0043718D" w:rsidP="00EF3662">
      <w:pPr>
        <w:pStyle w:val="BodyTextIndent3"/>
        <w:spacing w:line="240" w:lineRule="auto"/>
        <w:jc w:val="right"/>
        <w:rPr>
          <w:rFonts w:ascii="GHEA Grapalat" w:hAnsi="GHEA Grapalat" w:cs="Sylfaen"/>
          <w:b/>
          <w:lang w:val="hy-AM"/>
        </w:rPr>
      </w:pPr>
    </w:p>
    <w:p w14:paraId="4C12AB8F" w14:textId="184915C8" w:rsidR="00F02279" w:rsidRPr="00E6597C" w:rsidRDefault="00BE4CA8" w:rsidP="00F02279">
      <w:pPr>
        <w:ind w:left="-142" w:firstLine="142"/>
        <w:jc w:val="center"/>
        <w:rPr>
          <w:rFonts w:ascii="GHEA Grapalat" w:hAnsi="GHEA Grapalat" w:cs="Times Armenian"/>
          <w:b/>
          <w:lang w:val="hy-AM"/>
        </w:rPr>
      </w:pPr>
      <w:r>
        <w:rPr>
          <w:rFonts w:ascii="GHEA Grapalat" w:hAnsi="GHEA Grapalat" w:cs="Sylfaen"/>
          <w:b/>
          <w:lang w:val="hy-AM"/>
        </w:rPr>
        <w:t>ՀՀ ՊԵՏԱԿԱՆ ԿԱՌԱՎԱՐՄԱՆ ԱԿԱԴԵՄԻԱՅԻ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ԿԱՐԻՔՆԵՐԻ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ՀԱՄԱՐ</w:t>
      </w:r>
      <w:r>
        <w:rPr>
          <w:rFonts w:ascii="GHEA Grapalat" w:hAnsi="GHEA Grapalat" w:cs="Sylfaen"/>
          <w:b/>
          <w:lang w:val="hy-AM"/>
        </w:rPr>
        <w:t xml:space="preserve"> ԱՇԽԱՏԱՆՔՆԵՐԻ</w:t>
      </w:r>
      <w:r w:rsidR="00F02279" w:rsidRPr="00E6597C">
        <w:rPr>
          <w:rFonts w:ascii="GHEA Grapalat" w:hAnsi="GHEA Grapalat" w:cs="Sylfaen"/>
          <w:b/>
          <w:lang w:val="hy-AM"/>
        </w:rPr>
        <w:t xml:space="preserve"> ԿԱՏԱՐՄԱՆ</w:t>
      </w:r>
      <w:r w:rsidR="00D31942">
        <w:rPr>
          <w:rFonts w:ascii="GHEA Grapalat" w:hAnsi="GHEA Grapalat" w:cs="Sylfaen"/>
          <w:b/>
          <w:lang w:val="hy-AM"/>
        </w:rPr>
        <w:t xml:space="preserve"> </w:t>
      </w:r>
      <w:r w:rsidR="00F02279" w:rsidRPr="00E6597C">
        <w:rPr>
          <w:rFonts w:ascii="GHEA Grapalat" w:hAnsi="GHEA Grapalat" w:cs="Sylfaen"/>
          <w:b/>
          <w:lang w:val="hy-AM"/>
        </w:rPr>
        <w:t>ՊԵՏԱԿԱՆ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ԳՆՄԱՆ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ՊԱՅՄԱՆԱԳԻՐ</w:t>
      </w:r>
      <w:r w:rsidR="00F02279" w:rsidRPr="00E6597C">
        <w:rPr>
          <w:rFonts w:ascii="GHEA Grapalat" w:hAnsi="GHEA Grapalat" w:cs="Times Armenian"/>
          <w:b/>
          <w:lang w:val="hy-AM"/>
        </w:rPr>
        <w:t xml:space="preserve">   </w:t>
      </w:r>
    </w:p>
    <w:p w14:paraId="034C60A6" w14:textId="3455D368"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226E3E">
        <w:rPr>
          <w:rFonts w:ascii="GHEA Grapalat" w:hAnsi="GHEA Grapalat" w:cs="Sylfaen"/>
          <w:b/>
          <w:lang w:val="hy-AM"/>
        </w:rPr>
        <w:t>ՀՀՊԿԱ-ԳՀԱՇՁԲ-26/3</w:t>
      </w:r>
    </w:p>
    <w:p w14:paraId="24246FA9" w14:textId="2BCC99F1"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951B58" w:rsidRPr="00E6597C">
        <w:rPr>
          <w:rFonts w:ascii="GHEA Grapalat" w:hAnsi="GHEA Grapalat" w:cs="Sylfaen"/>
          <w:sz w:val="20"/>
          <w:lang w:val="hy-AM"/>
        </w:rPr>
        <w:t xml:space="preserve">ք. </w:t>
      </w:r>
      <w:r w:rsidR="00951B58">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BE4CA8">
        <w:rPr>
          <w:rFonts w:ascii="GHEA Grapalat" w:hAnsi="GHEA Grapalat" w:cs="Sylfaen"/>
          <w:sz w:val="20"/>
          <w:lang w:val="hy-AM"/>
        </w:rPr>
        <w:t>25</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309271A" w:rsidR="00F02279" w:rsidRPr="00E6597C" w:rsidRDefault="000D3C6F" w:rsidP="00F02279">
      <w:pPr>
        <w:ind w:firstLine="720"/>
        <w:jc w:val="both"/>
        <w:rPr>
          <w:rFonts w:ascii="GHEA Grapalat" w:hAnsi="GHEA Grapalat"/>
          <w:sz w:val="20"/>
          <w:lang w:val="hy-AM"/>
        </w:rPr>
      </w:pPr>
      <w:r w:rsidRPr="00E6597C">
        <w:rPr>
          <w:rFonts w:ascii="GHEA Grapalat" w:hAnsi="GHEA Grapalat"/>
          <w:lang w:val="hy-AM"/>
        </w:rPr>
        <w:t>«</w:t>
      </w:r>
      <w:r w:rsidRPr="006670FB">
        <w:rPr>
          <w:rFonts w:ascii="GHEA Grapalat" w:hAnsi="GHEA Grapalat"/>
          <w:sz w:val="20"/>
          <w:lang w:val="hy-AM"/>
        </w:rPr>
        <w:t>ՀՀ պետական կառավարման ակադեմիա</w:t>
      </w:r>
      <w:r w:rsidRPr="00E6597C">
        <w:rPr>
          <w:rFonts w:ascii="GHEA Grapalat" w:hAnsi="GHEA Grapalat"/>
          <w:lang w:val="hy-AM"/>
        </w:rPr>
        <w:t>»</w:t>
      </w:r>
      <w:r>
        <w:rPr>
          <w:rFonts w:ascii="GHEA Grapalat" w:hAnsi="GHEA Grapalat"/>
          <w:lang w:val="hy-AM"/>
        </w:rPr>
        <w:t xml:space="preserve"> </w:t>
      </w:r>
      <w:r w:rsidRPr="00887EEE">
        <w:rPr>
          <w:rFonts w:ascii="GHEA Grapalat" w:hAnsi="GHEA Grapalat"/>
          <w:sz w:val="20"/>
          <w:lang w:val="hy-AM"/>
        </w:rPr>
        <w:t>ՊՈԱԿ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Pr>
          <w:rFonts w:ascii="GHEA Grapalat" w:hAnsi="GHEA Grapalat" w:cs="Times Armenian"/>
          <w:sz w:val="20"/>
          <w:lang w:val="hy-AM"/>
        </w:rPr>
        <w:t xml:space="preserve">ռեկտոր </w:t>
      </w:r>
      <w:r>
        <w:rPr>
          <w:rFonts w:ascii="GHEA Grapalat" w:hAnsi="GHEA Grapalat"/>
          <w:sz w:val="20"/>
          <w:lang w:val="hy-AM"/>
        </w:rPr>
        <w:t>Խ.Ղազեյանի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303461D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6634B2" w:rsidRPr="00E6597C">
        <w:rPr>
          <w:rFonts w:ascii="GHEA Grapalat" w:hAnsi="GHEA Grapalat" w:cs="Sylfaen"/>
          <w:sz w:val="20"/>
          <w:lang w:val="hy-AM"/>
        </w:rPr>
        <w:t>աշխատանքների</w:t>
      </w:r>
      <w:r w:rsidR="006634B2">
        <w:rPr>
          <w:rFonts w:ascii="GHEA Grapalat" w:hAnsi="GHEA Grapalat" w:cs="Sylfaen"/>
          <w:sz w:val="20"/>
          <w:lang w:val="hy-AM"/>
        </w:rPr>
        <w:t xml:space="preserve"> </w:t>
      </w:r>
      <w:r w:rsidR="006634B2" w:rsidRPr="00E6597C">
        <w:rPr>
          <w:rFonts w:ascii="GHEA Grapalat" w:hAnsi="GHEA Grapalat" w:cs="Sylfaen"/>
          <w:sz w:val="20"/>
          <w:lang w:val="hy-AM"/>
        </w:rPr>
        <w:t>կատարման պարտավորությունը</w:t>
      </w:r>
      <w:r w:rsidRPr="00E6597C">
        <w:rPr>
          <w:rFonts w:ascii="GHEA Grapalat" w:hAnsi="GHEA Grapalat" w:cs="Sylfaen"/>
          <w:sz w:val="20"/>
          <w:lang w:val="hy-AM"/>
        </w:rPr>
        <w:t xml:space="preserve">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3"/>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A829FF">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7A4D1B55"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7B1E8BEE" w14:textId="77777777" w:rsidR="00C92355" w:rsidRPr="006B158B" w:rsidRDefault="00C92355" w:rsidP="00C92355">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5DEB13A2"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1E5D1687"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7436095D"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58122A32" wp14:editId="4BE9B248">
                  <wp:extent cx="31750"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873"/>
        <w:gridCol w:w="966"/>
        <w:gridCol w:w="924"/>
        <w:gridCol w:w="1127"/>
        <w:gridCol w:w="811"/>
        <w:gridCol w:w="953"/>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3365A9">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873"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81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338"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3365A9">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2873"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811" w:type="dxa"/>
            <w:vMerge/>
            <w:vAlign w:val="center"/>
          </w:tcPr>
          <w:p w14:paraId="735FEEB6" w14:textId="77777777" w:rsidR="00F02279" w:rsidRPr="00E6597C" w:rsidRDefault="00F02279" w:rsidP="00545BDE">
            <w:pPr>
              <w:jc w:val="center"/>
              <w:rPr>
                <w:rFonts w:ascii="GHEA Grapalat" w:hAnsi="GHEA Grapalat"/>
                <w:sz w:val="18"/>
              </w:rPr>
            </w:pPr>
          </w:p>
        </w:tc>
        <w:tc>
          <w:tcPr>
            <w:tcW w:w="953"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952B3B" w:rsidRPr="00E6597C" w14:paraId="446DFF6B" w14:textId="77777777" w:rsidTr="001065CC">
        <w:trPr>
          <w:gridAfter w:val="1"/>
          <w:wAfter w:w="6" w:type="dxa"/>
          <w:trHeight w:val="246"/>
        </w:trPr>
        <w:tc>
          <w:tcPr>
            <w:tcW w:w="851" w:type="dxa"/>
          </w:tcPr>
          <w:p w14:paraId="7B722234" w14:textId="4C3ACCD3" w:rsidR="00952B3B" w:rsidRPr="002D1C2E" w:rsidRDefault="00952B3B" w:rsidP="00952B3B">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49725D7" w14:textId="5024812B" w:rsidR="00952B3B" w:rsidRPr="00784635" w:rsidRDefault="00952B3B" w:rsidP="00952B3B">
            <w:pPr>
              <w:jc w:val="center"/>
              <w:rPr>
                <w:rFonts w:ascii="GHEA Grapalat" w:hAnsi="GHEA Grapalat" w:cs="Arial"/>
                <w:color w:val="000000"/>
                <w:sz w:val="20"/>
                <w:szCs w:val="20"/>
              </w:rPr>
            </w:pPr>
            <w:r w:rsidRPr="00784635">
              <w:rPr>
                <w:rFonts w:ascii="GHEA Grapalat" w:hAnsi="GHEA Grapalat" w:cs="Calibri"/>
                <w:color w:val="000000"/>
                <w:sz w:val="20"/>
                <w:szCs w:val="22"/>
              </w:rPr>
              <w:t>45231272-1</w:t>
            </w:r>
          </w:p>
        </w:tc>
        <w:tc>
          <w:tcPr>
            <w:tcW w:w="2873" w:type="dxa"/>
            <w:vAlign w:val="center"/>
          </w:tcPr>
          <w:p w14:paraId="5BCB8D74" w14:textId="77777777" w:rsidR="00952B3B" w:rsidRDefault="00952B3B" w:rsidP="00952B3B">
            <w:p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25-30քմ, 30սմ բարձրությամբ 3 կողմերից աստիճաններով  բեմահարթակի կառուցման աշխատանքներ մետաղական կոնստրուկցիայով և ն</w:t>
            </w:r>
            <w:r w:rsidRPr="00AB2AB4">
              <w:rPr>
                <w:rFonts w:ascii="GHEA Grapalat" w:hAnsi="GHEA Grapalat" w:cs="Calibri"/>
                <w:bCs/>
                <w:color w:val="000000" w:themeColor="text1"/>
                <w:sz w:val="20"/>
                <w:szCs w:val="20"/>
                <w:lang w:val="hy-AM"/>
              </w:rPr>
              <w:t>րբատախտակ</w:t>
            </w:r>
            <w:r>
              <w:rPr>
                <w:rFonts w:ascii="GHEA Grapalat" w:hAnsi="GHEA Grapalat" w:cs="Calibri"/>
                <w:bCs/>
                <w:color w:val="000000" w:themeColor="text1"/>
                <w:sz w:val="20"/>
                <w:szCs w:val="20"/>
                <w:lang w:val="hy-AM"/>
              </w:rPr>
              <w:t xml:space="preserve">ներով` ներառյալ  </w:t>
            </w:r>
            <w:r w:rsidRPr="0076096E">
              <w:rPr>
                <w:rFonts w:ascii="GHEA Grapalat" w:hAnsi="GHEA Grapalat" w:cs="Arial"/>
                <w:color w:val="000000" w:themeColor="text1"/>
                <w:sz w:val="20"/>
                <w:szCs w:val="20"/>
                <w:lang w:val="hy-AM"/>
              </w:rPr>
              <w:t xml:space="preserve">անհրաժեշտ </w:t>
            </w:r>
            <w:r>
              <w:rPr>
                <w:rFonts w:ascii="GHEA Grapalat" w:hAnsi="GHEA Grapalat" w:cs="Arial"/>
                <w:color w:val="000000" w:themeColor="text1"/>
                <w:sz w:val="20"/>
                <w:szCs w:val="20"/>
                <w:lang w:val="hy-AM"/>
              </w:rPr>
              <w:t>բոլոր նյութերը</w:t>
            </w:r>
          </w:p>
          <w:p w14:paraId="2AFE8B63" w14:textId="77777777" w:rsidR="00952B3B" w:rsidRPr="00AB2AB4" w:rsidRDefault="00952B3B" w:rsidP="00952B3B">
            <w:pPr>
              <w:pStyle w:val="ListParagraph"/>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Ն</w:t>
            </w:r>
            <w:r w:rsidRPr="00AB2AB4">
              <w:rPr>
                <w:rFonts w:ascii="GHEA Grapalat" w:hAnsi="GHEA Grapalat" w:cs="Calibri"/>
                <w:bCs/>
                <w:color w:val="000000" w:themeColor="text1"/>
                <w:sz w:val="20"/>
                <w:szCs w:val="20"/>
                <w:lang w:val="hy-AM"/>
              </w:rPr>
              <w:t>րբատախտակ</w:t>
            </w:r>
            <w:r>
              <w:rPr>
                <w:rFonts w:ascii="GHEA Grapalat" w:hAnsi="GHEA Grapalat" w:cs="Calibri"/>
                <w:bCs/>
                <w:color w:val="000000" w:themeColor="text1"/>
                <w:sz w:val="20"/>
                <w:szCs w:val="20"/>
                <w:lang w:val="hy-AM"/>
              </w:rPr>
              <w:t>ի չ</w:t>
            </w:r>
            <w:r w:rsidRPr="00AB2AB4">
              <w:rPr>
                <w:rFonts w:ascii="GHEA Grapalat" w:hAnsi="GHEA Grapalat" w:cs="Calibri"/>
                <w:bCs/>
                <w:color w:val="000000" w:themeColor="text1"/>
                <w:sz w:val="20"/>
                <w:szCs w:val="20"/>
                <w:lang w:val="hy-AM"/>
              </w:rPr>
              <w:t>ափս՝ 1525 × 1525 մմ</w:t>
            </w:r>
            <w:r>
              <w:rPr>
                <w:rFonts w:ascii="GHEA Grapalat" w:hAnsi="GHEA Grapalat" w:cs="Calibri"/>
                <w:bCs/>
                <w:color w:val="000000" w:themeColor="text1"/>
                <w:sz w:val="20"/>
                <w:szCs w:val="20"/>
                <w:lang w:val="hy-AM"/>
              </w:rPr>
              <w:t>, հ</w:t>
            </w:r>
            <w:r w:rsidRPr="00AB2AB4">
              <w:rPr>
                <w:rFonts w:ascii="GHEA Grapalat" w:hAnsi="GHEA Grapalat" w:cs="Calibri"/>
                <w:bCs/>
                <w:color w:val="000000" w:themeColor="text1"/>
                <w:sz w:val="20"/>
                <w:szCs w:val="20"/>
                <w:lang w:val="hy-AM"/>
              </w:rPr>
              <w:t>աստություն՝ առնվազն 15 մմ (1.5 սմ)</w:t>
            </w:r>
            <w:r>
              <w:rPr>
                <w:rFonts w:ascii="GHEA Grapalat" w:hAnsi="GHEA Grapalat" w:cs="Calibri"/>
                <w:bCs/>
                <w:color w:val="000000" w:themeColor="text1"/>
                <w:sz w:val="20"/>
                <w:szCs w:val="20"/>
                <w:lang w:val="hy-AM"/>
              </w:rPr>
              <w:t>, բ</w:t>
            </w:r>
            <w:r w:rsidRPr="00AB2AB4">
              <w:rPr>
                <w:rFonts w:ascii="GHEA Grapalat" w:hAnsi="GHEA Grapalat" w:cs="Calibri"/>
                <w:bCs/>
                <w:color w:val="000000" w:themeColor="text1"/>
                <w:sz w:val="20"/>
                <w:szCs w:val="20"/>
                <w:lang w:val="hy-AM"/>
              </w:rPr>
              <w:t>արձր խտության, ամուր և կայուն կառուցվածք</w:t>
            </w:r>
            <w:r>
              <w:rPr>
                <w:rFonts w:ascii="GHEA Grapalat" w:hAnsi="GHEA Grapalat" w:cs="Calibri"/>
                <w:bCs/>
                <w:color w:val="000000" w:themeColor="text1"/>
                <w:sz w:val="20"/>
                <w:szCs w:val="20"/>
                <w:lang w:val="hy-AM"/>
              </w:rPr>
              <w:t>, հ</w:t>
            </w:r>
            <w:r w:rsidRPr="00AB2AB4">
              <w:rPr>
                <w:rFonts w:ascii="GHEA Grapalat" w:hAnsi="GHEA Grapalat" w:cs="Calibri"/>
                <w:bCs/>
                <w:color w:val="000000" w:themeColor="text1"/>
                <w:sz w:val="20"/>
                <w:szCs w:val="20"/>
                <w:lang w:val="hy-AM"/>
              </w:rPr>
              <w:t>արմար է ներքին հարդարման, հատակի համար</w:t>
            </w:r>
          </w:p>
          <w:p w14:paraId="02360C31" w14:textId="77777777" w:rsidR="00952B3B" w:rsidRDefault="00952B3B" w:rsidP="00952B3B">
            <w:pPr>
              <w:pStyle w:val="ListParagraph"/>
              <w:rPr>
                <w:rFonts w:ascii="GHEA Grapalat" w:hAnsi="GHEA Grapalat" w:cs="Calibri"/>
                <w:bCs/>
                <w:i/>
                <w:color w:val="000000" w:themeColor="text1"/>
                <w:sz w:val="20"/>
                <w:szCs w:val="20"/>
                <w:lang w:val="hy-AM"/>
              </w:rPr>
            </w:pPr>
            <w:r w:rsidRPr="00AB2AB4">
              <w:rPr>
                <w:rFonts w:ascii="GHEA Grapalat" w:hAnsi="GHEA Grapalat" w:cs="Calibri"/>
                <w:bCs/>
                <w:i/>
                <w:color w:val="000000" w:themeColor="text1"/>
                <w:sz w:val="20"/>
                <w:szCs w:val="20"/>
                <w:lang w:val="hy-AM"/>
              </w:rPr>
              <w:t>Աշխատանքները ներառում են՝</w:t>
            </w:r>
          </w:p>
          <w:p w14:paraId="6E7E6241" w14:textId="77777777" w:rsidR="00952B3B" w:rsidRDefault="00952B3B" w:rsidP="00952B3B">
            <w:pPr>
              <w:pStyle w:val="Heading3"/>
              <w:keepLines/>
              <w:numPr>
                <w:ilvl w:val="0"/>
                <w:numId w:val="36"/>
              </w:numPr>
              <w:spacing w:before="40" w:line="240" w:lineRule="auto"/>
              <w:jc w:val="left"/>
              <w:rPr>
                <w:rFonts w:ascii="GHEA Grapalat" w:hAnsi="GHEA Grapalat" w:cs="Calibri"/>
                <w:bCs/>
                <w:color w:val="000000" w:themeColor="text1"/>
                <w:lang w:val="hy-AM"/>
              </w:rPr>
            </w:pPr>
            <w:r>
              <w:rPr>
                <w:rFonts w:ascii="GHEA Grapalat" w:hAnsi="GHEA Grapalat" w:cs="Calibri"/>
                <w:bCs/>
                <w:color w:val="000000" w:themeColor="text1"/>
                <w:lang w:val="hy-AM"/>
              </w:rPr>
              <w:t>մ</w:t>
            </w:r>
            <w:r w:rsidRPr="00233971">
              <w:rPr>
                <w:rFonts w:ascii="GHEA Grapalat" w:hAnsi="GHEA Grapalat" w:cs="Calibri"/>
                <w:bCs/>
                <w:color w:val="000000" w:themeColor="text1"/>
                <w:lang w:val="hy-AM"/>
              </w:rPr>
              <w:t xml:space="preserve">իջսենյակային </w:t>
            </w:r>
            <w:r w:rsidRPr="006216A3">
              <w:rPr>
                <w:rFonts w:ascii="GHEA Grapalat" w:hAnsi="GHEA Grapalat" w:cs="Calibri"/>
                <w:bCs/>
                <w:color w:val="000000" w:themeColor="text1"/>
                <w:lang w:val="hy-AM"/>
              </w:rPr>
              <w:t xml:space="preserve">20 </w:t>
            </w:r>
            <w:r>
              <w:rPr>
                <w:rFonts w:ascii="GHEA Grapalat" w:hAnsi="GHEA Grapalat" w:cs="Calibri"/>
                <w:bCs/>
                <w:color w:val="000000" w:themeColor="text1"/>
                <w:lang w:val="hy-AM"/>
              </w:rPr>
              <w:t xml:space="preserve">քմ </w:t>
            </w:r>
            <w:r w:rsidRPr="00233971">
              <w:rPr>
                <w:rFonts w:ascii="GHEA Grapalat" w:hAnsi="GHEA Grapalat" w:cs="Calibri"/>
                <w:bCs/>
                <w:color w:val="000000" w:themeColor="text1"/>
                <w:lang w:val="hy-AM"/>
              </w:rPr>
              <w:t xml:space="preserve">պատի ապամոնտաժման աշխատանքներ, բլոկե միջնապատերի քանդում, </w:t>
            </w:r>
          </w:p>
          <w:p w14:paraId="018C4923" w14:textId="77777777" w:rsidR="00952B3B" w:rsidRPr="00233971" w:rsidRDefault="00952B3B" w:rsidP="00952B3B">
            <w:pPr>
              <w:pStyle w:val="Heading3"/>
              <w:keepLines/>
              <w:numPr>
                <w:ilvl w:val="0"/>
                <w:numId w:val="36"/>
              </w:numPr>
              <w:spacing w:before="40" w:line="240" w:lineRule="auto"/>
              <w:jc w:val="left"/>
              <w:rPr>
                <w:rFonts w:ascii="GHEA Grapalat" w:hAnsi="GHEA Grapalat" w:cs="Calibri"/>
                <w:bCs/>
                <w:color w:val="000000" w:themeColor="text1"/>
                <w:lang w:val="hy-AM"/>
              </w:rPr>
            </w:pPr>
            <w:r w:rsidRPr="00233971">
              <w:rPr>
                <w:rFonts w:ascii="GHEA Grapalat" w:hAnsi="GHEA Grapalat" w:cs="Calibri"/>
                <w:bCs/>
                <w:color w:val="000000" w:themeColor="text1"/>
                <w:lang w:val="hy-AM"/>
              </w:rPr>
              <w:t>աղբի փաթեթավորում պարկերով, տարածքի մաքրում, աղբի դուրսբերում և տեղափոխում</w:t>
            </w:r>
          </w:p>
          <w:p w14:paraId="7DDE6EF2" w14:textId="77777777" w:rsidR="00952B3B" w:rsidRPr="008858CF" w:rsidRDefault="00952B3B" w:rsidP="00952B3B">
            <w:pPr>
              <w:pStyle w:val="ListParagraph"/>
              <w:numPr>
                <w:ilvl w:val="0"/>
                <w:numId w:val="35"/>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մ</w:t>
            </w:r>
            <w:r w:rsidRPr="008858CF">
              <w:rPr>
                <w:rFonts w:ascii="GHEA Grapalat" w:hAnsi="GHEA Grapalat" w:cs="Calibri"/>
                <w:bCs/>
                <w:color w:val="000000" w:themeColor="text1"/>
                <w:sz w:val="20"/>
                <w:szCs w:val="20"/>
                <w:lang w:val="hy-AM"/>
              </w:rPr>
              <w:t>ետաղական կոնստրուկցիայի պատրաստում</w:t>
            </w:r>
          </w:p>
          <w:p w14:paraId="595332B3" w14:textId="77777777" w:rsidR="00952B3B" w:rsidRPr="00AB2AB4" w:rsidRDefault="00952B3B" w:rsidP="00952B3B">
            <w:pPr>
              <w:pStyle w:val="ListParagraph"/>
              <w:numPr>
                <w:ilvl w:val="0"/>
                <w:numId w:val="35"/>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lastRenderedPageBreak/>
              <w:t>թ</w:t>
            </w:r>
            <w:r w:rsidRPr="00AB2AB4">
              <w:rPr>
                <w:rFonts w:ascii="GHEA Grapalat" w:hAnsi="GHEA Grapalat" w:cs="Calibri"/>
                <w:bCs/>
                <w:color w:val="000000" w:themeColor="text1"/>
                <w:sz w:val="20"/>
                <w:szCs w:val="20"/>
                <w:lang w:val="hy-AM"/>
              </w:rPr>
              <w:t>երթերի չափում և ճշգրիտ կտրում</w:t>
            </w:r>
          </w:p>
          <w:p w14:paraId="67CCDAE9" w14:textId="77777777" w:rsidR="00952B3B" w:rsidRPr="00AB2AB4" w:rsidRDefault="00952B3B" w:rsidP="00952B3B">
            <w:pPr>
              <w:pStyle w:val="ListParagraph"/>
              <w:numPr>
                <w:ilvl w:val="0"/>
                <w:numId w:val="35"/>
              </w:num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ա</w:t>
            </w:r>
            <w:r w:rsidRPr="00AB2AB4">
              <w:rPr>
                <w:rFonts w:ascii="GHEA Grapalat" w:hAnsi="GHEA Grapalat" w:cs="Calibri"/>
                <w:bCs/>
                <w:color w:val="000000" w:themeColor="text1"/>
                <w:sz w:val="20"/>
                <w:szCs w:val="20"/>
                <w:lang w:val="hy-AM"/>
              </w:rPr>
              <w:t>մրացում մետաղի համար</w:t>
            </w:r>
            <w:r>
              <w:rPr>
                <w:rFonts w:ascii="GHEA Grapalat" w:hAnsi="GHEA Grapalat" w:cs="Calibri"/>
                <w:bCs/>
                <w:color w:val="000000" w:themeColor="text1"/>
                <w:sz w:val="20"/>
                <w:szCs w:val="20"/>
                <w:lang w:val="hy-AM"/>
              </w:rPr>
              <w:t xml:space="preserve"> նախատեսված</w:t>
            </w:r>
            <w:r w:rsidRPr="00AB2AB4">
              <w:rPr>
                <w:rFonts w:ascii="GHEA Grapalat" w:hAnsi="GHEA Grapalat" w:cs="Calibri"/>
                <w:bCs/>
                <w:color w:val="000000" w:themeColor="text1"/>
                <w:sz w:val="20"/>
                <w:szCs w:val="20"/>
                <w:lang w:val="hy-AM"/>
              </w:rPr>
              <w:t xml:space="preserve"> պտուտակներով</w:t>
            </w:r>
          </w:p>
          <w:p w14:paraId="15939A2D" w14:textId="38F70D56" w:rsidR="00952B3B" w:rsidRPr="00952B3B" w:rsidRDefault="00952B3B" w:rsidP="00952B3B">
            <w:pPr>
              <w:jc w:val="center"/>
              <w:rPr>
                <w:rFonts w:ascii="GHEA Grapalat" w:hAnsi="GHEA Grapalat"/>
                <w:sz w:val="20"/>
                <w:lang w:val="hy-AM"/>
              </w:rPr>
            </w:pPr>
            <w:r>
              <w:rPr>
                <w:rFonts w:ascii="GHEA Grapalat" w:hAnsi="GHEA Grapalat" w:cs="Calibri"/>
                <w:bCs/>
                <w:color w:val="000000" w:themeColor="text1"/>
                <w:sz w:val="20"/>
                <w:szCs w:val="20"/>
                <w:lang w:val="hy-AM"/>
              </w:rPr>
              <w:t>մ</w:t>
            </w:r>
            <w:r w:rsidRPr="00AB2AB4">
              <w:rPr>
                <w:rFonts w:ascii="GHEA Grapalat" w:hAnsi="GHEA Grapalat" w:cs="Calibri"/>
                <w:bCs/>
                <w:color w:val="000000" w:themeColor="text1"/>
                <w:sz w:val="20"/>
                <w:szCs w:val="20"/>
                <w:lang w:val="hy-AM"/>
              </w:rPr>
              <w:t xml:space="preserve">ակերեսի պատրաստում </w:t>
            </w:r>
            <w:r>
              <w:rPr>
                <w:rFonts w:ascii="GHEA Grapalat" w:hAnsi="GHEA Grapalat" w:cs="Calibri"/>
                <w:bCs/>
                <w:color w:val="000000" w:themeColor="text1"/>
                <w:sz w:val="20"/>
                <w:szCs w:val="20"/>
                <w:lang w:val="hy-AM"/>
              </w:rPr>
              <w:t>լամինատի տեղադրման համար</w:t>
            </w:r>
          </w:p>
        </w:tc>
        <w:tc>
          <w:tcPr>
            <w:tcW w:w="966" w:type="dxa"/>
          </w:tcPr>
          <w:p w14:paraId="5A8E677E" w14:textId="07FDFC3A" w:rsidR="00952B3B" w:rsidRPr="00807988" w:rsidRDefault="00952B3B" w:rsidP="00952B3B">
            <w:pPr>
              <w:jc w:val="center"/>
              <w:rPr>
                <w:rFonts w:ascii="GHEA Grapalat" w:hAnsi="GHEA Grapalat"/>
                <w:sz w:val="20"/>
                <w:lang w:val="hy-AM"/>
              </w:rPr>
            </w:pPr>
            <w:r>
              <w:rPr>
                <w:rFonts w:ascii="GHEA Grapalat" w:hAnsi="GHEA Grapalat"/>
                <w:sz w:val="20"/>
                <w:lang w:val="hy-AM"/>
              </w:rPr>
              <w:lastRenderedPageBreak/>
              <w:t>դրամ</w:t>
            </w:r>
          </w:p>
        </w:tc>
        <w:tc>
          <w:tcPr>
            <w:tcW w:w="924" w:type="dxa"/>
          </w:tcPr>
          <w:p w14:paraId="242540FD" w14:textId="77777777" w:rsidR="00952B3B" w:rsidRPr="00E6597C" w:rsidRDefault="00952B3B" w:rsidP="00952B3B">
            <w:pPr>
              <w:jc w:val="center"/>
              <w:rPr>
                <w:rFonts w:ascii="GHEA Grapalat" w:hAnsi="GHEA Grapalat"/>
                <w:sz w:val="20"/>
              </w:rPr>
            </w:pPr>
          </w:p>
        </w:tc>
        <w:tc>
          <w:tcPr>
            <w:tcW w:w="1127" w:type="dxa"/>
          </w:tcPr>
          <w:p w14:paraId="443AF92F" w14:textId="77777777" w:rsidR="00952B3B" w:rsidRPr="00E6597C" w:rsidRDefault="00952B3B" w:rsidP="00952B3B">
            <w:pPr>
              <w:jc w:val="center"/>
              <w:rPr>
                <w:rFonts w:ascii="GHEA Grapalat" w:hAnsi="GHEA Grapalat"/>
                <w:sz w:val="20"/>
              </w:rPr>
            </w:pPr>
          </w:p>
        </w:tc>
        <w:tc>
          <w:tcPr>
            <w:tcW w:w="811" w:type="dxa"/>
          </w:tcPr>
          <w:p w14:paraId="257660A9" w14:textId="2C5F3443" w:rsidR="00952B3B" w:rsidRPr="00807988" w:rsidRDefault="00952B3B" w:rsidP="00952B3B">
            <w:pPr>
              <w:jc w:val="center"/>
              <w:rPr>
                <w:rFonts w:ascii="GHEA Grapalat" w:hAnsi="GHEA Grapalat"/>
                <w:sz w:val="20"/>
                <w:lang w:val="hy-AM"/>
              </w:rPr>
            </w:pPr>
            <w:r>
              <w:rPr>
                <w:rFonts w:ascii="GHEA Grapalat" w:hAnsi="GHEA Grapalat"/>
                <w:sz w:val="20"/>
                <w:lang w:val="hy-AM"/>
              </w:rPr>
              <w:t>1</w:t>
            </w:r>
          </w:p>
        </w:tc>
        <w:tc>
          <w:tcPr>
            <w:tcW w:w="953" w:type="dxa"/>
          </w:tcPr>
          <w:p w14:paraId="4966EC0A" w14:textId="5976B135" w:rsidR="00952B3B" w:rsidRPr="00E6597C" w:rsidRDefault="00952B3B" w:rsidP="00952B3B">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C7A21C3" w14:textId="561592CB" w:rsidR="00952B3B" w:rsidRPr="00E6597C" w:rsidRDefault="00952B3B" w:rsidP="00952B3B">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30</w:t>
            </w:r>
            <w:r w:rsidRPr="001F71DD">
              <w:rPr>
                <w:rFonts w:ascii="GHEA Grapalat" w:hAnsi="GHEA Grapalat" w:cs="Arial"/>
                <w:color w:val="000000" w:themeColor="text1"/>
                <w:sz w:val="16"/>
                <w:szCs w:val="20"/>
                <w:lang w:val="hy-AM"/>
              </w:rPr>
              <w:t xml:space="preserve"> օր</w:t>
            </w:r>
          </w:p>
        </w:tc>
      </w:tr>
      <w:tr w:rsidR="00952B3B" w:rsidRPr="00E6597C" w14:paraId="62615C04" w14:textId="77777777" w:rsidTr="001065CC">
        <w:trPr>
          <w:gridAfter w:val="1"/>
          <w:wAfter w:w="6" w:type="dxa"/>
          <w:trHeight w:val="246"/>
        </w:trPr>
        <w:tc>
          <w:tcPr>
            <w:tcW w:w="851" w:type="dxa"/>
          </w:tcPr>
          <w:p w14:paraId="37DB204E" w14:textId="06D09984" w:rsidR="00952B3B" w:rsidRPr="002D1C2E" w:rsidRDefault="00952B3B" w:rsidP="00952B3B">
            <w:pPr>
              <w:jc w:val="center"/>
              <w:rPr>
                <w:rFonts w:ascii="GHEA Grapalat" w:hAnsi="GHEA Grapalat"/>
                <w:sz w:val="20"/>
                <w:lang w:val="hy-AM"/>
              </w:rPr>
            </w:pPr>
            <w:r>
              <w:rPr>
                <w:rFonts w:ascii="GHEA Grapalat" w:hAnsi="GHEA Grapalat"/>
                <w:sz w:val="20"/>
                <w:lang w:val="hy-AM"/>
              </w:rPr>
              <w:lastRenderedPageBreak/>
              <w:t>2</w:t>
            </w:r>
          </w:p>
        </w:tc>
        <w:tc>
          <w:tcPr>
            <w:tcW w:w="1276" w:type="dxa"/>
            <w:vAlign w:val="center"/>
          </w:tcPr>
          <w:p w14:paraId="6C7323E1" w14:textId="237C3666" w:rsidR="00952B3B" w:rsidRPr="00784635" w:rsidRDefault="00952B3B" w:rsidP="00952B3B">
            <w:pPr>
              <w:jc w:val="center"/>
              <w:rPr>
                <w:rFonts w:ascii="GHEA Grapalat" w:hAnsi="GHEA Grapalat" w:cs="Arial"/>
                <w:color w:val="000000"/>
                <w:sz w:val="20"/>
                <w:szCs w:val="20"/>
              </w:rPr>
            </w:pPr>
            <w:r w:rsidRPr="00784635">
              <w:rPr>
                <w:rFonts w:ascii="GHEA Grapalat" w:hAnsi="GHEA Grapalat" w:cs="Calibri"/>
                <w:color w:val="000000"/>
                <w:sz w:val="20"/>
                <w:szCs w:val="22"/>
              </w:rPr>
              <w:t>45341100-1</w:t>
            </w:r>
          </w:p>
        </w:tc>
        <w:tc>
          <w:tcPr>
            <w:tcW w:w="2873" w:type="dxa"/>
            <w:vAlign w:val="center"/>
          </w:tcPr>
          <w:p w14:paraId="78C77D45" w14:textId="77777777" w:rsidR="00952B3B" w:rsidRPr="00A52186"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Բազրիքների տեղադրման աշխատանքներ` ներառյալ ալյումինե բազրիքները, ընհանուր երկարությունը</w:t>
            </w:r>
            <w:r w:rsidRPr="002E2EEB">
              <w:rPr>
                <w:rFonts w:ascii="GHEA Grapalat" w:hAnsi="GHEA Grapalat" w:cs="Calibri"/>
                <w:bCs/>
                <w:color w:val="000000" w:themeColor="text1"/>
                <w:lang w:val="hy-AM"/>
              </w:rPr>
              <w:t>` 15 մ</w:t>
            </w:r>
          </w:p>
          <w:p w14:paraId="181DC8E3" w14:textId="77777777" w:rsidR="00952B3B" w:rsidRPr="00682BBF" w:rsidRDefault="00952B3B" w:rsidP="00952B3B">
            <w:pPr>
              <w:pStyle w:val="Heading3"/>
              <w:rPr>
                <w:rFonts w:ascii="GHEA Grapalat" w:hAnsi="GHEA Grapalat" w:cs="Calibri"/>
                <w:bCs/>
                <w:color w:val="000000" w:themeColor="text1"/>
                <w:lang w:val="hy-AM"/>
              </w:rPr>
            </w:pPr>
            <w:r w:rsidRPr="00682BBF">
              <w:rPr>
                <w:rFonts w:ascii="GHEA Grapalat" w:hAnsi="GHEA Grapalat" w:cs="Calibri"/>
                <w:bCs/>
                <w:color w:val="000000" w:themeColor="text1"/>
                <w:lang w:val="hy-AM"/>
              </w:rPr>
              <w:t>Նոր ալյումինե ներքին կ</w:t>
            </w:r>
            <w:r>
              <w:rPr>
                <w:rFonts w:ascii="GHEA Grapalat" w:hAnsi="GHEA Grapalat" w:cs="Calibri"/>
                <w:bCs/>
                <w:color w:val="000000" w:themeColor="text1"/>
                <w:lang w:val="hy-AM"/>
              </w:rPr>
              <w:t>ի</w:t>
            </w:r>
            <w:r w:rsidRPr="00682BBF">
              <w:rPr>
                <w:rFonts w:ascii="GHEA Grapalat" w:hAnsi="GHEA Grapalat" w:cs="Calibri"/>
                <w:bCs/>
                <w:color w:val="000000" w:themeColor="text1"/>
                <w:lang w:val="hy-AM"/>
              </w:rPr>
              <w:t>րառման ճաղերի տեղադրում և ամրացում</w:t>
            </w:r>
          </w:p>
          <w:p w14:paraId="49B07A04" w14:textId="77777777" w:rsidR="00952B3B" w:rsidRPr="00682BBF" w:rsidRDefault="00952B3B" w:rsidP="00952B3B">
            <w:pPr>
              <w:pStyle w:val="Heading3"/>
              <w:rPr>
                <w:rFonts w:ascii="GHEA Grapalat" w:hAnsi="GHEA Grapalat" w:cs="Calibri"/>
                <w:bCs/>
                <w:color w:val="000000" w:themeColor="text1"/>
                <w:lang w:val="hy-AM"/>
              </w:rPr>
            </w:pPr>
            <w:r w:rsidRPr="00682BBF">
              <w:rPr>
                <w:rFonts w:ascii="GHEA Grapalat" w:hAnsi="GHEA Grapalat" w:cs="Calibri"/>
                <w:bCs/>
                <w:color w:val="000000" w:themeColor="text1"/>
                <w:lang w:val="hy-AM"/>
              </w:rPr>
              <w:t xml:space="preserve">Ճաղաշարի ընդհանուր բարձրություն՝ նվազագույնը 90–100 </w:t>
            </w:r>
            <w:r>
              <w:rPr>
                <w:rFonts w:ascii="GHEA Grapalat" w:hAnsi="GHEA Grapalat" w:cs="Calibri"/>
                <w:bCs/>
                <w:color w:val="000000" w:themeColor="text1"/>
                <w:lang w:val="hy-AM"/>
              </w:rPr>
              <w:t>ս</w:t>
            </w:r>
            <w:r w:rsidRPr="00682BBF">
              <w:rPr>
                <w:rFonts w:ascii="GHEA Grapalat" w:hAnsi="GHEA Grapalat" w:cs="Calibri"/>
                <w:bCs/>
                <w:color w:val="000000" w:themeColor="text1"/>
                <w:lang w:val="hy-AM"/>
              </w:rPr>
              <w:t>մ</w:t>
            </w:r>
          </w:p>
          <w:p w14:paraId="1245C538" w14:textId="77777777" w:rsidR="00952B3B" w:rsidRDefault="00952B3B" w:rsidP="00952B3B">
            <w:pPr>
              <w:pStyle w:val="Heading3"/>
              <w:rPr>
                <w:rFonts w:ascii="GHEA Grapalat" w:hAnsi="GHEA Grapalat" w:cs="Calibri"/>
                <w:bCs/>
                <w:color w:val="000000" w:themeColor="text1"/>
                <w:lang w:val="hy-AM"/>
              </w:rPr>
            </w:pPr>
            <w:r w:rsidRPr="00682BBF">
              <w:rPr>
                <w:rFonts w:ascii="GHEA Grapalat" w:hAnsi="GHEA Grapalat" w:cs="Calibri"/>
                <w:bCs/>
                <w:color w:val="000000" w:themeColor="text1"/>
                <w:lang w:val="hy-AM"/>
              </w:rPr>
              <w:t xml:space="preserve">Ուղղահայաց տարրերի միջև բացվածք՝ </w:t>
            </w:r>
            <w:r>
              <w:rPr>
                <w:rFonts w:ascii="GHEA Grapalat" w:hAnsi="GHEA Grapalat" w:cs="Calibri"/>
                <w:bCs/>
                <w:color w:val="000000" w:themeColor="text1"/>
                <w:lang w:val="hy-AM"/>
              </w:rPr>
              <w:t>նավազ</w:t>
            </w:r>
            <w:r w:rsidRPr="00682BBF">
              <w:rPr>
                <w:rFonts w:ascii="GHEA Grapalat" w:hAnsi="GHEA Grapalat" w:cs="Calibri"/>
                <w:bCs/>
                <w:color w:val="000000" w:themeColor="text1"/>
                <w:lang w:val="hy-AM"/>
              </w:rPr>
              <w:t>ագույնը 1</w:t>
            </w:r>
            <w:r>
              <w:rPr>
                <w:rFonts w:ascii="GHEA Grapalat" w:hAnsi="GHEA Grapalat" w:cs="Calibri"/>
                <w:bCs/>
                <w:color w:val="000000" w:themeColor="text1"/>
                <w:lang w:val="hy-AM"/>
              </w:rPr>
              <w:t>5</w:t>
            </w:r>
            <w:r w:rsidRPr="00682BBF">
              <w:rPr>
                <w:rFonts w:ascii="GHEA Grapalat" w:hAnsi="GHEA Grapalat" w:cs="Calibri"/>
                <w:bCs/>
                <w:color w:val="000000" w:themeColor="text1"/>
                <w:lang w:val="hy-AM"/>
              </w:rPr>
              <w:t>0</w:t>
            </w:r>
            <w:r>
              <w:rPr>
                <w:rFonts w:ascii="GHEA Grapalat" w:hAnsi="GHEA Grapalat" w:cs="Calibri"/>
                <w:bCs/>
                <w:color w:val="000000" w:themeColor="text1"/>
                <w:lang w:val="hy-AM"/>
              </w:rPr>
              <w:t xml:space="preserve"> ս</w:t>
            </w:r>
            <w:r w:rsidRPr="00682BBF">
              <w:rPr>
                <w:rFonts w:ascii="GHEA Grapalat" w:hAnsi="GHEA Grapalat" w:cs="Calibri"/>
                <w:bCs/>
                <w:color w:val="000000" w:themeColor="text1"/>
                <w:lang w:val="hy-AM"/>
              </w:rPr>
              <w:t>մ</w:t>
            </w:r>
          </w:p>
          <w:p w14:paraId="19ABC00D" w14:textId="77777777" w:rsidR="00952B3B"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Հորիզոնական</w:t>
            </w:r>
            <w:r w:rsidRPr="00682BBF">
              <w:rPr>
                <w:rFonts w:ascii="GHEA Grapalat" w:hAnsi="GHEA Grapalat" w:cs="Calibri"/>
                <w:bCs/>
                <w:color w:val="000000" w:themeColor="text1"/>
                <w:lang w:val="hy-AM"/>
              </w:rPr>
              <w:t xml:space="preserve"> տարրերի միջև բացվածք՝ </w:t>
            </w:r>
            <w:r>
              <w:rPr>
                <w:rFonts w:ascii="GHEA Grapalat" w:hAnsi="GHEA Grapalat" w:cs="Calibri"/>
                <w:bCs/>
                <w:color w:val="000000" w:themeColor="text1"/>
                <w:lang w:val="hy-AM"/>
              </w:rPr>
              <w:t>նավազ</w:t>
            </w:r>
            <w:r w:rsidRPr="00682BBF">
              <w:rPr>
                <w:rFonts w:ascii="GHEA Grapalat" w:hAnsi="GHEA Grapalat" w:cs="Calibri"/>
                <w:bCs/>
                <w:color w:val="000000" w:themeColor="text1"/>
                <w:lang w:val="hy-AM"/>
              </w:rPr>
              <w:t>ագույնը</w:t>
            </w:r>
            <w:r>
              <w:rPr>
                <w:rFonts w:ascii="GHEA Grapalat" w:hAnsi="GHEA Grapalat" w:cs="Calibri"/>
                <w:bCs/>
                <w:color w:val="000000" w:themeColor="text1"/>
                <w:lang w:val="hy-AM"/>
              </w:rPr>
              <w:t xml:space="preserve"> 25 ս</w:t>
            </w:r>
            <w:r w:rsidRPr="00682BBF">
              <w:rPr>
                <w:rFonts w:ascii="GHEA Grapalat" w:hAnsi="GHEA Grapalat" w:cs="Calibri"/>
                <w:bCs/>
                <w:color w:val="000000" w:themeColor="text1"/>
                <w:lang w:val="hy-AM"/>
              </w:rPr>
              <w:t>մ</w:t>
            </w:r>
          </w:p>
          <w:p w14:paraId="6CF369DE" w14:textId="77777777" w:rsidR="00952B3B" w:rsidRPr="00682BBF"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Բ</w:t>
            </w:r>
            <w:r w:rsidRPr="00682BBF">
              <w:rPr>
                <w:rFonts w:ascii="GHEA Grapalat" w:hAnsi="GHEA Grapalat" w:cs="Calibri"/>
                <w:bCs/>
                <w:color w:val="000000" w:themeColor="text1"/>
                <w:lang w:val="hy-AM"/>
              </w:rPr>
              <w:t xml:space="preserve">ազրիք տրամագիծ/լայնություն՝ հարմար բռնելու համար (4–6 </w:t>
            </w:r>
            <w:r>
              <w:rPr>
                <w:rFonts w:ascii="GHEA Grapalat" w:hAnsi="GHEA Grapalat" w:cs="Calibri"/>
                <w:bCs/>
                <w:color w:val="000000" w:themeColor="text1"/>
                <w:lang w:val="hy-AM"/>
              </w:rPr>
              <w:t>ս</w:t>
            </w:r>
            <w:r w:rsidRPr="00682BBF">
              <w:rPr>
                <w:rFonts w:ascii="GHEA Grapalat" w:hAnsi="GHEA Grapalat" w:cs="Calibri"/>
                <w:bCs/>
                <w:color w:val="000000" w:themeColor="text1"/>
                <w:lang w:val="hy-AM"/>
              </w:rPr>
              <w:t>մ)</w:t>
            </w:r>
          </w:p>
          <w:p w14:paraId="51315DDD" w14:textId="77777777" w:rsidR="00952B3B"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Ալյումինե</w:t>
            </w:r>
            <w:r w:rsidRPr="00682BBF">
              <w:rPr>
                <w:rFonts w:ascii="GHEA Grapalat" w:hAnsi="GHEA Grapalat" w:cs="Calibri"/>
                <w:bCs/>
                <w:color w:val="000000" w:themeColor="text1"/>
                <w:lang w:val="hy-AM"/>
              </w:rPr>
              <w:t xml:space="preserve"> պրոֆիլների հաստություն՝ ոչ պակաս, քան 2 մմ</w:t>
            </w:r>
          </w:p>
          <w:p w14:paraId="6DEAB6A2" w14:textId="77777777" w:rsidR="00952B3B" w:rsidRDefault="00952B3B" w:rsidP="00952B3B">
            <w:pPr>
              <w:rPr>
                <w:rFonts w:ascii="GHEA Grapalat" w:hAnsi="GHEA Grapalat" w:cs="Calibri"/>
                <w:bCs/>
                <w:color w:val="000000" w:themeColor="text1"/>
                <w:sz w:val="20"/>
                <w:szCs w:val="20"/>
                <w:lang w:val="hy-AM"/>
              </w:rPr>
            </w:pPr>
            <w:r>
              <w:rPr>
                <w:rFonts w:ascii="GHEA Grapalat" w:eastAsiaTheme="majorEastAsia" w:hAnsi="GHEA Grapalat" w:cs="Calibri"/>
                <w:bCs/>
                <w:color w:val="000000" w:themeColor="text1"/>
                <w:sz w:val="20"/>
                <w:szCs w:val="20"/>
                <w:lang w:val="hy-AM"/>
              </w:rPr>
              <w:t xml:space="preserve">Օգտագործվող </w:t>
            </w:r>
            <w:r w:rsidRPr="004B7007">
              <w:rPr>
                <w:rFonts w:ascii="GHEA Grapalat" w:eastAsiaTheme="majorEastAsia" w:hAnsi="GHEA Grapalat" w:cs="Calibri"/>
                <w:bCs/>
                <w:color w:val="000000" w:themeColor="text1"/>
                <w:sz w:val="20"/>
                <w:szCs w:val="20"/>
                <w:lang w:val="hy-AM"/>
              </w:rPr>
              <w:t>ճաղերի</w:t>
            </w:r>
            <w:r w:rsidRPr="0076096E">
              <w:rPr>
                <w:rFonts w:ascii="GHEA Grapalat" w:hAnsi="GHEA Grapalat" w:cs="Calibri"/>
                <w:bCs/>
                <w:color w:val="000000" w:themeColor="text1"/>
                <w:sz w:val="20"/>
                <w:szCs w:val="20"/>
                <w:lang w:val="hy-AM"/>
              </w:rPr>
              <w:t xml:space="preserve"> վերջնական չափերն ու արտաքին տեսք</w:t>
            </w:r>
            <w:r>
              <w:rPr>
                <w:rFonts w:ascii="GHEA Grapalat" w:hAnsi="GHEA Grapalat" w:cs="Calibri"/>
                <w:bCs/>
                <w:color w:val="000000" w:themeColor="text1"/>
                <w:sz w:val="20"/>
                <w:szCs w:val="20"/>
                <w:lang w:val="hy-AM"/>
              </w:rPr>
              <w:t xml:space="preserve">ը համաձայնեցնել պատվիրատուի հետ, </w:t>
            </w:r>
            <w:r w:rsidRPr="004B7007">
              <w:rPr>
                <w:rFonts w:ascii="GHEA Grapalat" w:hAnsi="GHEA Grapalat" w:cs="Calibri"/>
                <w:bCs/>
                <w:color w:val="000000" w:themeColor="text1"/>
                <w:sz w:val="20"/>
                <w:szCs w:val="20"/>
                <w:lang w:val="hy-AM"/>
              </w:rPr>
              <w:t xml:space="preserve">վերջնական չափագրումն ու </w:t>
            </w:r>
            <w:r>
              <w:rPr>
                <w:rFonts w:ascii="GHEA Grapalat" w:hAnsi="GHEA Grapalat" w:cs="Calibri"/>
                <w:bCs/>
                <w:color w:val="000000" w:themeColor="text1"/>
                <w:sz w:val="20"/>
                <w:szCs w:val="20"/>
                <w:lang w:val="hy-AM"/>
              </w:rPr>
              <w:t>աշխատանքների իրականացման համար անհրաժեշտ նյութերը</w:t>
            </w:r>
            <w:r w:rsidRPr="004B7007">
              <w:rPr>
                <w:rFonts w:ascii="GHEA Grapalat" w:hAnsi="GHEA Grapalat" w:cs="Calibri"/>
                <w:bCs/>
                <w:color w:val="000000" w:themeColor="text1"/>
                <w:sz w:val="20"/>
                <w:szCs w:val="20"/>
                <w:lang w:val="hy-AM"/>
              </w:rPr>
              <w:t xml:space="preserve"> մատակարարի կողմից</w:t>
            </w:r>
            <w:r>
              <w:rPr>
                <w:rFonts w:ascii="GHEA Grapalat" w:hAnsi="GHEA Grapalat" w:cs="Calibri"/>
                <w:bCs/>
                <w:color w:val="000000" w:themeColor="text1"/>
                <w:sz w:val="20"/>
                <w:szCs w:val="20"/>
                <w:lang w:val="hy-AM"/>
              </w:rPr>
              <w:t>, կից նմուշ`</w:t>
            </w:r>
          </w:p>
          <w:p w14:paraId="606D4C67" w14:textId="77777777" w:rsidR="00952B3B" w:rsidRPr="00B93793" w:rsidRDefault="00952B3B" w:rsidP="00952B3B">
            <w:pPr>
              <w:spacing w:before="100" w:beforeAutospacing="1" w:after="100" w:afterAutospacing="1"/>
            </w:pPr>
            <w:r w:rsidRPr="00B93793">
              <w:rPr>
                <w:noProof/>
              </w:rPr>
              <w:lastRenderedPageBreak/>
              <w:drawing>
                <wp:inline distT="0" distB="0" distL="0" distR="0" wp14:anchorId="5C18E674" wp14:editId="424DE494">
                  <wp:extent cx="3476625" cy="2771219"/>
                  <wp:effectExtent l="0" t="0" r="0" b="0"/>
                  <wp:docPr id="1" name="Picture 1" descr="C:\Users\Yeghiazarya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0585" cy="2830173"/>
                          </a:xfrm>
                          <a:prstGeom prst="rect">
                            <a:avLst/>
                          </a:prstGeom>
                          <a:noFill/>
                          <a:ln>
                            <a:noFill/>
                          </a:ln>
                        </pic:spPr>
                      </pic:pic>
                    </a:graphicData>
                  </a:graphic>
                </wp:inline>
              </w:drawing>
            </w:r>
          </w:p>
          <w:p w14:paraId="18345CE3" w14:textId="19EF051E" w:rsidR="00952B3B" w:rsidRPr="00E6597C" w:rsidRDefault="00952B3B" w:rsidP="00952B3B">
            <w:pPr>
              <w:jc w:val="center"/>
              <w:rPr>
                <w:rFonts w:ascii="GHEA Grapalat" w:hAnsi="GHEA Grapalat"/>
                <w:sz w:val="20"/>
              </w:rPr>
            </w:pPr>
          </w:p>
        </w:tc>
        <w:tc>
          <w:tcPr>
            <w:tcW w:w="966" w:type="dxa"/>
          </w:tcPr>
          <w:p w14:paraId="2BDC248B" w14:textId="5DEC65A5" w:rsidR="00952B3B" w:rsidRPr="00E6597C" w:rsidRDefault="00952B3B" w:rsidP="00952B3B">
            <w:pPr>
              <w:jc w:val="center"/>
              <w:rPr>
                <w:rFonts w:ascii="GHEA Grapalat" w:hAnsi="GHEA Grapalat"/>
                <w:sz w:val="20"/>
              </w:rPr>
            </w:pPr>
            <w:r w:rsidRPr="00ED7486">
              <w:rPr>
                <w:rFonts w:ascii="GHEA Grapalat" w:hAnsi="GHEA Grapalat"/>
                <w:sz w:val="20"/>
                <w:lang w:val="hy-AM"/>
              </w:rPr>
              <w:lastRenderedPageBreak/>
              <w:t>դրամ</w:t>
            </w:r>
          </w:p>
        </w:tc>
        <w:tc>
          <w:tcPr>
            <w:tcW w:w="924" w:type="dxa"/>
          </w:tcPr>
          <w:p w14:paraId="3772A530" w14:textId="77777777" w:rsidR="00952B3B" w:rsidRPr="00E6597C" w:rsidRDefault="00952B3B" w:rsidP="00952B3B">
            <w:pPr>
              <w:jc w:val="center"/>
              <w:rPr>
                <w:rFonts w:ascii="GHEA Grapalat" w:hAnsi="GHEA Grapalat"/>
                <w:sz w:val="20"/>
              </w:rPr>
            </w:pPr>
          </w:p>
        </w:tc>
        <w:tc>
          <w:tcPr>
            <w:tcW w:w="1127" w:type="dxa"/>
          </w:tcPr>
          <w:p w14:paraId="44380139" w14:textId="77777777" w:rsidR="00952B3B" w:rsidRPr="00E6597C" w:rsidRDefault="00952B3B" w:rsidP="00952B3B">
            <w:pPr>
              <w:jc w:val="center"/>
              <w:rPr>
                <w:rFonts w:ascii="GHEA Grapalat" w:hAnsi="GHEA Grapalat"/>
                <w:sz w:val="20"/>
              </w:rPr>
            </w:pPr>
          </w:p>
        </w:tc>
        <w:tc>
          <w:tcPr>
            <w:tcW w:w="811" w:type="dxa"/>
          </w:tcPr>
          <w:p w14:paraId="3393B8EE" w14:textId="5328A6AB" w:rsidR="00952B3B" w:rsidRPr="00E6597C" w:rsidRDefault="00952B3B" w:rsidP="00952B3B">
            <w:pPr>
              <w:jc w:val="center"/>
              <w:rPr>
                <w:rFonts w:ascii="GHEA Grapalat" w:hAnsi="GHEA Grapalat"/>
                <w:sz w:val="20"/>
              </w:rPr>
            </w:pPr>
            <w:r w:rsidRPr="00387600">
              <w:rPr>
                <w:rFonts w:ascii="GHEA Grapalat" w:hAnsi="GHEA Grapalat"/>
                <w:sz w:val="20"/>
                <w:lang w:val="hy-AM"/>
              </w:rPr>
              <w:t>1</w:t>
            </w:r>
          </w:p>
        </w:tc>
        <w:tc>
          <w:tcPr>
            <w:tcW w:w="953" w:type="dxa"/>
          </w:tcPr>
          <w:p w14:paraId="452A5867" w14:textId="397930E5" w:rsidR="00952B3B" w:rsidRPr="00E6597C" w:rsidRDefault="00952B3B" w:rsidP="00952B3B">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48E4E60" w14:textId="104DEDF1" w:rsidR="00952B3B" w:rsidRPr="00E6597C" w:rsidRDefault="00952B3B" w:rsidP="00952B3B">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70</w:t>
            </w:r>
            <w:r w:rsidRPr="001F71DD">
              <w:rPr>
                <w:rFonts w:ascii="GHEA Grapalat" w:hAnsi="GHEA Grapalat" w:cs="Arial"/>
                <w:color w:val="000000" w:themeColor="text1"/>
                <w:sz w:val="16"/>
                <w:szCs w:val="20"/>
                <w:lang w:val="hy-AM"/>
              </w:rPr>
              <w:t xml:space="preserve"> օր</w:t>
            </w:r>
          </w:p>
        </w:tc>
      </w:tr>
      <w:tr w:rsidR="00952B3B" w:rsidRPr="006449A2" w14:paraId="4F98FD05" w14:textId="77777777" w:rsidTr="001065CC">
        <w:trPr>
          <w:gridAfter w:val="1"/>
          <w:wAfter w:w="6" w:type="dxa"/>
          <w:trHeight w:val="246"/>
        </w:trPr>
        <w:tc>
          <w:tcPr>
            <w:tcW w:w="851" w:type="dxa"/>
          </w:tcPr>
          <w:p w14:paraId="0AE5DAE5" w14:textId="0B9E0EC9" w:rsidR="00952B3B" w:rsidRPr="003365A9" w:rsidRDefault="00952B3B" w:rsidP="00952B3B">
            <w:pPr>
              <w:jc w:val="center"/>
              <w:rPr>
                <w:rFonts w:ascii="GHEA Grapalat" w:hAnsi="GHEA Grapalat"/>
                <w:sz w:val="20"/>
                <w:lang w:val="hy-AM"/>
              </w:rPr>
            </w:pPr>
            <w:r>
              <w:rPr>
                <w:rFonts w:ascii="GHEA Grapalat" w:hAnsi="GHEA Grapalat"/>
                <w:sz w:val="20"/>
                <w:lang w:val="hy-AM"/>
              </w:rPr>
              <w:lastRenderedPageBreak/>
              <w:t>3</w:t>
            </w:r>
          </w:p>
        </w:tc>
        <w:tc>
          <w:tcPr>
            <w:tcW w:w="1276" w:type="dxa"/>
            <w:vAlign w:val="center"/>
          </w:tcPr>
          <w:p w14:paraId="2F0B34CC" w14:textId="6F3FB07B" w:rsidR="00952B3B" w:rsidRPr="00784635" w:rsidRDefault="00952B3B" w:rsidP="00952B3B">
            <w:pPr>
              <w:jc w:val="center"/>
              <w:rPr>
                <w:rFonts w:ascii="GHEA Grapalat" w:hAnsi="GHEA Grapalat" w:cs="Arial"/>
                <w:color w:val="000000"/>
                <w:sz w:val="20"/>
                <w:szCs w:val="20"/>
              </w:rPr>
            </w:pPr>
            <w:r w:rsidRPr="00784635">
              <w:rPr>
                <w:rFonts w:ascii="GHEA Grapalat" w:hAnsi="GHEA Grapalat" w:cs="Calibri"/>
                <w:color w:val="000000"/>
                <w:sz w:val="20"/>
                <w:szCs w:val="22"/>
              </w:rPr>
              <w:t>45421112-1</w:t>
            </w:r>
          </w:p>
        </w:tc>
        <w:tc>
          <w:tcPr>
            <w:tcW w:w="2873" w:type="dxa"/>
            <w:vAlign w:val="center"/>
          </w:tcPr>
          <w:p w14:paraId="4146E5F2" w14:textId="77777777" w:rsidR="00952B3B" w:rsidRPr="00345B44"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Դռների տեղադրման աշխատանքներ, որը</w:t>
            </w:r>
            <w:r w:rsidRPr="00345B44">
              <w:rPr>
                <w:rFonts w:ascii="GHEA Grapalat" w:hAnsi="GHEA Grapalat" w:cs="Calibri"/>
                <w:bCs/>
                <w:color w:val="000000" w:themeColor="text1"/>
                <w:lang w:val="hy-AM"/>
              </w:rPr>
              <w:t xml:space="preserve"> ներառում է</w:t>
            </w:r>
          </w:p>
          <w:p w14:paraId="57F04922"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Ապամոնտաժման աշխատանքներ</w:t>
            </w:r>
          </w:p>
          <w:p w14:paraId="38327D7C" w14:textId="77777777" w:rsidR="00952B3B" w:rsidRPr="00952B3B" w:rsidRDefault="00952B3B" w:rsidP="00952B3B">
            <w:pPr>
              <w:pStyle w:val="NormalWeb"/>
              <w:numPr>
                <w:ilvl w:val="0"/>
                <w:numId w:val="37"/>
              </w:numPr>
              <w:spacing w:before="0" w:beforeAutospacing="0"/>
              <w:rPr>
                <w:rFonts w:ascii="GHEA Grapalat" w:eastAsiaTheme="majorEastAsia" w:hAnsi="GHEA Grapalat" w:cs="Calibri"/>
                <w:bCs/>
                <w:color w:val="000000" w:themeColor="text1"/>
                <w:sz w:val="20"/>
                <w:szCs w:val="20"/>
                <w:lang w:val="hy-AM"/>
              </w:rPr>
            </w:pPr>
            <w:r w:rsidRPr="00952B3B">
              <w:rPr>
                <w:rFonts w:ascii="GHEA Grapalat" w:eastAsiaTheme="majorEastAsia" w:hAnsi="GHEA Grapalat" w:cs="Calibri"/>
                <w:bCs/>
                <w:color w:val="000000" w:themeColor="text1"/>
                <w:sz w:val="20"/>
                <w:szCs w:val="20"/>
                <w:lang w:val="hy-AM"/>
              </w:rPr>
              <w:t>հին դռան և տուփի ապամոնտաժում-18 հատ</w:t>
            </w:r>
          </w:p>
          <w:p w14:paraId="0404D99D" w14:textId="77777777" w:rsidR="00952B3B" w:rsidRPr="00345B44" w:rsidRDefault="00952B3B" w:rsidP="00952B3B">
            <w:pPr>
              <w:pStyle w:val="NormalWeb"/>
              <w:numPr>
                <w:ilvl w:val="0"/>
                <w:numId w:val="37"/>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Ամրացումների և հին փրփուրի մաքրում</w:t>
            </w:r>
          </w:p>
          <w:p w14:paraId="491D0E29" w14:textId="77777777" w:rsidR="00952B3B" w:rsidRDefault="00952B3B" w:rsidP="00952B3B">
            <w:pPr>
              <w:pStyle w:val="NormalWeb"/>
              <w:numPr>
                <w:ilvl w:val="0"/>
                <w:numId w:val="37"/>
              </w:numPr>
              <w:spacing w:before="0" w:beforeAutospacing="0" w:after="0" w:afterAutospacing="0"/>
              <w:rPr>
                <w:rFonts w:ascii="GHEA Grapalat" w:eastAsiaTheme="majorEastAsia" w:hAnsi="GHEA Grapalat" w:cs="Calibri"/>
                <w:bCs/>
                <w:color w:val="000000" w:themeColor="text1"/>
                <w:sz w:val="20"/>
                <w:szCs w:val="20"/>
              </w:rPr>
            </w:pPr>
            <w:r>
              <w:rPr>
                <w:rFonts w:ascii="GHEA Grapalat" w:eastAsiaTheme="majorEastAsia" w:hAnsi="GHEA Grapalat" w:cs="Calibri"/>
                <w:bCs/>
                <w:color w:val="000000" w:themeColor="text1"/>
                <w:sz w:val="20"/>
                <w:szCs w:val="20"/>
              </w:rPr>
              <w:t xml:space="preserve">Անհրաժեշտության դեպքում դռան բարձրության և լայնության լայնացում կամ նեղացում բլոկի շարվածքով, </w:t>
            </w:r>
            <w:r w:rsidRPr="00345B44">
              <w:rPr>
                <w:rFonts w:ascii="GHEA Grapalat" w:eastAsiaTheme="majorEastAsia" w:hAnsi="GHEA Grapalat" w:cs="Calibri"/>
                <w:bCs/>
                <w:color w:val="000000" w:themeColor="text1"/>
                <w:sz w:val="20"/>
                <w:szCs w:val="20"/>
              </w:rPr>
              <w:t xml:space="preserve">նախապատրաստում նոր դռան </w:t>
            </w:r>
            <w:r>
              <w:rPr>
                <w:rFonts w:ascii="GHEA Grapalat" w:eastAsiaTheme="majorEastAsia" w:hAnsi="GHEA Grapalat" w:cs="Calibri"/>
                <w:bCs/>
                <w:color w:val="000000" w:themeColor="text1"/>
                <w:sz w:val="20"/>
                <w:szCs w:val="20"/>
              </w:rPr>
              <w:t xml:space="preserve">տեղադրման </w:t>
            </w:r>
            <w:r w:rsidRPr="00345B44">
              <w:rPr>
                <w:rFonts w:ascii="GHEA Grapalat" w:eastAsiaTheme="majorEastAsia" w:hAnsi="GHEA Grapalat" w:cs="Calibri"/>
                <w:bCs/>
                <w:color w:val="000000" w:themeColor="text1"/>
                <w:sz w:val="20"/>
                <w:szCs w:val="20"/>
              </w:rPr>
              <w:t>համար</w:t>
            </w:r>
          </w:p>
          <w:p w14:paraId="7AB52896"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 xml:space="preserve">2. </w:t>
            </w:r>
            <w:r w:rsidRPr="00345B44">
              <w:rPr>
                <w:rFonts w:ascii="GHEA Grapalat" w:hAnsi="GHEA Grapalat" w:cs="Calibri"/>
                <w:bCs/>
                <w:i w:val="0"/>
                <w:color w:val="000000" w:themeColor="text1"/>
                <w:sz w:val="20"/>
                <w:lang w:val="hy-AM"/>
              </w:rPr>
              <w:t>Նոր դռն</w:t>
            </w:r>
            <w:r>
              <w:rPr>
                <w:rFonts w:ascii="GHEA Grapalat" w:hAnsi="GHEA Grapalat" w:cs="Calibri"/>
                <w:bCs/>
                <w:i w:val="0"/>
                <w:color w:val="000000" w:themeColor="text1"/>
                <w:sz w:val="20"/>
                <w:lang w:val="hy-AM"/>
              </w:rPr>
              <w:t>երի</w:t>
            </w:r>
            <w:r w:rsidRPr="00345B44">
              <w:rPr>
                <w:rFonts w:ascii="GHEA Grapalat" w:hAnsi="GHEA Grapalat" w:cs="Calibri"/>
                <w:bCs/>
                <w:i w:val="0"/>
                <w:color w:val="000000" w:themeColor="text1"/>
                <w:sz w:val="20"/>
                <w:lang w:val="hy-AM"/>
              </w:rPr>
              <w:t xml:space="preserve"> տեղադրում</w:t>
            </w:r>
          </w:p>
          <w:p w14:paraId="12E2FFB3"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Տուփի ճիշտ հավասարեցում</w:t>
            </w:r>
          </w:p>
          <w:p w14:paraId="29783D96"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Ամրացում մեխանիկական տարրերով</w:t>
            </w:r>
          </w:p>
          <w:p w14:paraId="04DF68E1"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Մոնտաժային փրփուրի կիրառում</w:t>
            </w:r>
          </w:p>
          <w:p w14:paraId="09C73ADC" w14:textId="77777777" w:rsidR="00952B3B" w:rsidRDefault="00952B3B" w:rsidP="00952B3B">
            <w:pPr>
              <w:pStyle w:val="NormalWeb"/>
              <w:numPr>
                <w:ilvl w:val="0"/>
                <w:numId w:val="38"/>
              </w:numPr>
              <w:spacing w:before="0" w:beforeAutospacing="0" w:after="0" w:after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Փականների և կախոցների կարգավորում</w:t>
            </w:r>
          </w:p>
          <w:p w14:paraId="3B29C976"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3</w:t>
            </w: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Երկկողմանի հարդարում</w:t>
            </w:r>
          </w:p>
          <w:p w14:paraId="4D228EE8" w14:textId="77777777" w:rsidR="00952B3B" w:rsidRPr="00345B44" w:rsidRDefault="00952B3B" w:rsidP="00952B3B">
            <w:pPr>
              <w:pStyle w:val="NormalWeb"/>
              <w:numPr>
                <w:ilvl w:val="0"/>
                <w:numId w:val="39"/>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 xml:space="preserve">Մոնտաժային հատվածների </w:t>
            </w:r>
            <w:r w:rsidRPr="00345B44">
              <w:rPr>
                <w:rFonts w:ascii="GHEA Grapalat" w:eastAsiaTheme="majorEastAsia" w:hAnsi="GHEA Grapalat" w:cs="Calibri"/>
                <w:bCs/>
                <w:color w:val="000000" w:themeColor="text1"/>
                <w:sz w:val="20"/>
                <w:szCs w:val="20"/>
              </w:rPr>
              <w:lastRenderedPageBreak/>
              <w:t>ծեփամածիկով մշակում</w:t>
            </w:r>
          </w:p>
          <w:p w14:paraId="41D1285B" w14:textId="77777777" w:rsidR="00952B3B" w:rsidRPr="00345B44" w:rsidRDefault="00952B3B" w:rsidP="00952B3B">
            <w:pPr>
              <w:pStyle w:val="NormalWeb"/>
              <w:numPr>
                <w:ilvl w:val="0"/>
                <w:numId w:val="39"/>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Հարթեցում և նախապատրաստում ներկման</w:t>
            </w:r>
          </w:p>
          <w:p w14:paraId="10060F3E" w14:textId="77777777" w:rsidR="00952B3B" w:rsidRPr="00345B44" w:rsidRDefault="00952B3B" w:rsidP="00952B3B">
            <w:pPr>
              <w:pStyle w:val="NormalWeb"/>
              <w:numPr>
                <w:ilvl w:val="0"/>
                <w:numId w:val="39"/>
              </w:numPr>
              <w:spacing w:before="0" w:beforeAutospacing="0" w:after="0" w:after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Երկկողմանի ներկում (ըստ ինտերիերի գույնի)</w:t>
            </w:r>
          </w:p>
          <w:p w14:paraId="53836B61"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4</w:t>
            </w: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 xml:space="preserve"> Աղբի տեղափոխում</w:t>
            </w:r>
          </w:p>
          <w:p w14:paraId="73BB485E" w14:textId="77777777" w:rsidR="00952B3B" w:rsidRPr="00345B44" w:rsidRDefault="00952B3B" w:rsidP="00952B3B">
            <w:pPr>
              <w:pStyle w:val="NormalWeb"/>
              <w:numPr>
                <w:ilvl w:val="0"/>
                <w:numId w:val="40"/>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Ապամոնտաժումից առաջացած աղբի հավաքում</w:t>
            </w:r>
          </w:p>
          <w:p w14:paraId="72D44012" w14:textId="77777777" w:rsidR="00952B3B" w:rsidRPr="00345B44" w:rsidRDefault="00952B3B" w:rsidP="00952B3B">
            <w:pPr>
              <w:pStyle w:val="NormalWeb"/>
              <w:numPr>
                <w:ilvl w:val="0"/>
                <w:numId w:val="40"/>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Տեղադրումից հետո տարածքի մաքրում</w:t>
            </w:r>
          </w:p>
          <w:p w14:paraId="53AAF18B" w14:textId="77777777" w:rsidR="00952B3B" w:rsidRPr="00345B44" w:rsidRDefault="00952B3B" w:rsidP="00952B3B">
            <w:pPr>
              <w:pStyle w:val="NormalWeb"/>
              <w:numPr>
                <w:ilvl w:val="0"/>
                <w:numId w:val="40"/>
              </w:numPr>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Աղբի դուրսբերում և տեղափոխում</w:t>
            </w:r>
          </w:p>
          <w:p w14:paraId="600136D6" w14:textId="77777777" w:rsidR="00952B3B" w:rsidRPr="00345B44" w:rsidRDefault="00952B3B" w:rsidP="00952B3B">
            <w:pPr>
              <w:rPr>
                <w:rFonts w:ascii="GHEA Grapalat" w:eastAsiaTheme="majorEastAsia" w:hAnsi="GHEA Grapalat" w:cs="Calibri"/>
                <w:bCs/>
                <w:color w:val="000000" w:themeColor="text1"/>
                <w:sz w:val="20"/>
                <w:szCs w:val="20"/>
                <w:lang w:val="hy-AM"/>
              </w:rPr>
            </w:pPr>
            <w:r w:rsidRPr="00345B44">
              <w:rPr>
                <w:rFonts w:ascii="GHEA Grapalat" w:eastAsiaTheme="majorEastAsia" w:hAnsi="GHEA Grapalat" w:cs="Calibri"/>
                <w:bCs/>
                <w:color w:val="000000" w:themeColor="text1"/>
                <w:sz w:val="20"/>
                <w:szCs w:val="20"/>
                <w:lang w:val="hy-AM"/>
              </w:rPr>
              <w:t>Ներառյալ դռներ միջսենյակային 18 հատ,</w:t>
            </w:r>
          </w:p>
          <w:p w14:paraId="29A1ABAD" w14:textId="77777777" w:rsidR="00952B3B" w:rsidRPr="00345B44" w:rsidRDefault="00952B3B" w:rsidP="00952B3B">
            <w:pPr>
              <w:rPr>
                <w:rFonts w:ascii="GHEA Grapalat" w:eastAsiaTheme="majorEastAsia" w:hAnsi="GHEA Grapalat" w:cs="Calibri"/>
                <w:bCs/>
                <w:color w:val="000000" w:themeColor="text1"/>
                <w:sz w:val="20"/>
                <w:szCs w:val="20"/>
                <w:lang w:val="hy-AM"/>
              </w:rPr>
            </w:pPr>
            <w:r w:rsidRPr="00345B44">
              <w:rPr>
                <w:rFonts w:ascii="GHEA Grapalat" w:eastAsiaTheme="majorEastAsia" w:hAnsi="GHEA Grapalat" w:cs="Calibri"/>
                <w:bCs/>
                <w:color w:val="000000" w:themeColor="text1"/>
                <w:sz w:val="20"/>
                <w:szCs w:val="20"/>
                <w:lang w:val="hy-AM"/>
              </w:rPr>
              <w:t>Ստորև 1 դռան նկարագիրը</w:t>
            </w:r>
            <w:r w:rsidRPr="00345B44">
              <w:rPr>
                <w:rFonts w:ascii="Cambria Math" w:eastAsiaTheme="majorEastAsia" w:hAnsi="Cambria Math" w:cs="Cambria Math"/>
                <w:bCs/>
                <w:color w:val="000000" w:themeColor="text1"/>
                <w:sz w:val="20"/>
                <w:szCs w:val="20"/>
                <w:lang w:val="hy-AM"/>
              </w:rPr>
              <w:t>․</w:t>
            </w:r>
          </w:p>
          <w:p w14:paraId="3A43CFF5" w14:textId="77777777" w:rsidR="00952B3B" w:rsidRDefault="00952B3B" w:rsidP="00952B3B">
            <w:pPr>
              <w:rPr>
                <w:rFonts w:ascii="GHEA Grapalat" w:eastAsiaTheme="majorEastAsia" w:hAnsi="GHEA Grapalat" w:cs="Calibri"/>
                <w:bCs/>
                <w:color w:val="000000" w:themeColor="text1"/>
                <w:sz w:val="20"/>
                <w:szCs w:val="20"/>
                <w:lang w:val="hy-AM"/>
              </w:rPr>
            </w:pPr>
            <w:r w:rsidRPr="00345B44">
              <w:rPr>
                <w:rFonts w:ascii="GHEA Grapalat" w:eastAsiaTheme="majorEastAsia" w:hAnsi="GHEA Grapalat" w:cs="Calibri"/>
                <w:bCs/>
                <w:color w:val="000000" w:themeColor="text1"/>
                <w:sz w:val="20"/>
                <w:szCs w:val="20"/>
                <w:lang w:val="hy-AM"/>
              </w:rPr>
              <w:t>դռան չափսը՝ 2 x 0,80  x 0.04 մ ± և/կամ  2 x 0,70  x 0.04 մ</w:t>
            </w:r>
            <w:r>
              <w:rPr>
                <w:rFonts w:ascii="GHEA Grapalat" w:eastAsiaTheme="majorEastAsia" w:hAnsi="GHEA Grapalat" w:cs="Calibri"/>
                <w:bCs/>
                <w:color w:val="000000" w:themeColor="text1"/>
                <w:sz w:val="20"/>
                <w:szCs w:val="20"/>
                <w:lang w:val="hy-AM"/>
              </w:rPr>
              <w:t xml:space="preserve"> </w:t>
            </w:r>
            <w:r w:rsidRPr="00345B44">
              <w:rPr>
                <w:rFonts w:ascii="GHEA Grapalat" w:eastAsiaTheme="majorEastAsia" w:hAnsi="GHEA Grapalat" w:cs="Calibri"/>
                <w:bCs/>
                <w:color w:val="000000" w:themeColor="text1"/>
                <w:sz w:val="20"/>
                <w:szCs w:val="20"/>
                <w:lang w:val="hy-AM"/>
              </w:rPr>
              <w:t xml:space="preserve">±  բարձրորակ ՄԴՖ-ից, համապատասխան կաղապարով, շրջանակներով և երկկողմանի համապատասխան երիզներով, դռների համար նախատեսված բարձրորակ փականով, առնվազն 5 բանալիով, ներսից և դրսից բարձրորակ բռնակներով, դռան </w:t>
            </w:r>
            <w:r>
              <w:rPr>
                <w:rFonts w:ascii="GHEA Grapalat" w:eastAsiaTheme="majorEastAsia" w:hAnsi="GHEA Grapalat" w:cs="Calibri"/>
                <w:bCs/>
                <w:color w:val="000000" w:themeColor="text1"/>
                <w:sz w:val="20"/>
                <w:szCs w:val="20"/>
                <w:lang w:val="hy-AM"/>
              </w:rPr>
              <w:t xml:space="preserve">մետաղական ամուր </w:t>
            </w:r>
            <w:r w:rsidRPr="00345B44">
              <w:rPr>
                <w:rFonts w:ascii="GHEA Grapalat" w:eastAsiaTheme="majorEastAsia" w:hAnsi="GHEA Grapalat" w:cs="Calibri"/>
                <w:bCs/>
                <w:color w:val="000000" w:themeColor="text1"/>
                <w:sz w:val="20"/>
                <w:szCs w:val="20"/>
                <w:lang w:val="hy-AM"/>
              </w:rPr>
              <w:t xml:space="preserve">ծխնի 3 հատ, գույնը  և վերջնական չափերն ու արտաքին տեսքը համաձայնեցնել պատվիրատուի հետ: </w:t>
            </w:r>
          </w:p>
          <w:p w14:paraId="5BF53306" w14:textId="568DC81D" w:rsidR="00952B3B" w:rsidRPr="003365A9" w:rsidRDefault="00952B3B" w:rsidP="00952B3B">
            <w:pPr>
              <w:jc w:val="center"/>
              <w:rPr>
                <w:rFonts w:ascii="GHEA Grapalat" w:hAnsi="GHEA Grapalat"/>
                <w:sz w:val="20"/>
                <w:lang w:val="hy-AM"/>
              </w:rPr>
            </w:pPr>
            <w:r>
              <w:rPr>
                <w:rFonts w:ascii="GHEA Grapalat" w:hAnsi="GHEA Grapalat" w:cs="Calibri"/>
                <w:bCs/>
                <w:color w:val="000000" w:themeColor="text1"/>
                <w:sz w:val="20"/>
                <w:szCs w:val="20"/>
                <w:lang w:val="hy-AM"/>
              </w:rPr>
              <w:t>Վ</w:t>
            </w:r>
            <w:r w:rsidRPr="006116C5">
              <w:rPr>
                <w:rFonts w:ascii="GHEA Grapalat" w:hAnsi="GHEA Grapalat" w:cs="Calibri"/>
                <w:bCs/>
                <w:color w:val="000000" w:themeColor="text1"/>
                <w:sz w:val="20"/>
                <w:szCs w:val="20"/>
                <w:lang w:val="hy-AM"/>
              </w:rPr>
              <w:t>երջնական չափագրում</w:t>
            </w:r>
            <w:r>
              <w:rPr>
                <w:rFonts w:ascii="GHEA Grapalat" w:hAnsi="GHEA Grapalat" w:cs="Calibri"/>
                <w:bCs/>
                <w:color w:val="000000" w:themeColor="text1"/>
                <w:sz w:val="20"/>
                <w:szCs w:val="20"/>
                <w:lang w:val="hy-AM"/>
              </w:rPr>
              <w:t>ը,</w:t>
            </w:r>
            <w:r w:rsidRPr="006116C5">
              <w:rPr>
                <w:rFonts w:ascii="GHEA Grapalat" w:hAnsi="GHEA Grapalat" w:cs="Calibri"/>
                <w:bCs/>
                <w:color w:val="000000" w:themeColor="text1"/>
                <w:sz w:val="20"/>
                <w:szCs w:val="20"/>
                <w:lang w:val="hy-AM"/>
              </w:rPr>
              <w:t xml:space="preserve"> տեղադրումը </w:t>
            </w:r>
            <w:r>
              <w:rPr>
                <w:rFonts w:ascii="GHEA Grapalat" w:hAnsi="GHEA Grapalat" w:cs="Calibri"/>
                <w:bCs/>
                <w:color w:val="000000" w:themeColor="text1"/>
                <w:sz w:val="20"/>
                <w:szCs w:val="20"/>
                <w:lang w:val="hy-AM"/>
              </w:rPr>
              <w:t xml:space="preserve">և </w:t>
            </w:r>
            <w:r>
              <w:rPr>
                <w:rFonts w:ascii="GHEA Grapalat" w:hAnsi="GHEA Grapalat" w:cs="Arial"/>
                <w:color w:val="000000" w:themeColor="text1"/>
                <w:sz w:val="20"/>
                <w:szCs w:val="20"/>
                <w:lang w:val="hy-AM"/>
              </w:rPr>
              <w:t>տեղադրման համար</w:t>
            </w:r>
            <w:r w:rsidRPr="0076096E">
              <w:rPr>
                <w:rFonts w:ascii="GHEA Grapalat" w:hAnsi="GHEA Grapalat" w:cs="Arial"/>
                <w:color w:val="000000" w:themeColor="text1"/>
                <w:sz w:val="20"/>
                <w:szCs w:val="20"/>
                <w:lang w:val="hy-AM"/>
              </w:rPr>
              <w:t xml:space="preserve"> անհրաժեշտ </w:t>
            </w:r>
            <w:r>
              <w:rPr>
                <w:rFonts w:ascii="GHEA Grapalat" w:hAnsi="GHEA Grapalat" w:cs="Arial"/>
                <w:color w:val="000000" w:themeColor="text1"/>
                <w:sz w:val="20"/>
                <w:szCs w:val="20"/>
                <w:lang w:val="hy-AM"/>
              </w:rPr>
              <w:t>բոլոր նյութերը</w:t>
            </w:r>
            <w:r w:rsidRPr="006116C5">
              <w:rPr>
                <w:rFonts w:ascii="GHEA Grapalat" w:hAnsi="GHEA Grapalat" w:cs="Calibri"/>
                <w:bCs/>
                <w:color w:val="000000" w:themeColor="text1"/>
                <w:sz w:val="20"/>
                <w:szCs w:val="20"/>
                <w:lang w:val="hy-AM"/>
              </w:rPr>
              <w:t xml:space="preserve"> մատակարարի կողմից</w:t>
            </w:r>
          </w:p>
        </w:tc>
        <w:tc>
          <w:tcPr>
            <w:tcW w:w="966" w:type="dxa"/>
          </w:tcPr>
          <w:p w14:paraId="68B360DE" w14:textId="51045BC8" w:rsidR="00952B3B" w:rsidRPr="003365A9" w:rsidRDefault="00952B3B" w:rsidP="00952B3B">
            <w:pPr>
              <w:jc w:val="center"/>
              <w:rPr>
                <w:rFonts w:ascii="GHEA Grapalat" w:hAnsi="GHEA Grapalat"/>
                <w:sz w:val="20"/>
                <w:lang w:val="hy-AM"/>
              </w:rPr>
            </w:pPr>
            <w:r w:rsidRPr="00ED7486">
              <w:rPr>
                <w:rFonts w:ascii="GHEA Grapalat" w:hAnsi="GHEA Grapalat"/>
                <w:sz w:val="20"/>
                <w:lang w:val="hy-AM"/>
              </w:rPr>
              <w:lastRenderedPageBreak/>
              <w:t>դրամ</w:t>
            </w:r>
          </w:p>
        </w:tc>
        <w:tc>
          <w:tcPr>
            <w:tcW w:w="924" w:type="dxa"/>
          </w:tcPr>
          <w:p w14:paraId="44980FDF" w14:textId="77777777" w:rsidR="00952B3B" w:rsidRPr="003365A9" w:rsidRDefault="00952B3B" w:rsidP="00952B3B">
            <w:pPr>
              <w:jc w:val="center"/>
              <w:rPr>
                <w:rFonts w:ascii="GHEA Grapalat" w:hAnsi="GHEA Grapalat"/>
                <w:sz w:val="20"/>
                <w:lang w:val="hy-AM"/>
              </w:rPr>
            </w:pPr>
          </w:p>
        </w:tc>
        <w:tc>
          <w:tcPr>
            <w:tcW w:w="1127" w:type="dxa"/>
          </w:tcPr>
          <w:p w14:paraId="18A5B515" w14:textId="77777777" w:rsidR="00952B3B" w:rsidRPr="003365A9" w:rsidRDefault="00952B3B" w:rsidP="00952B3B">
            <w:pPr>
              <w:jc w:val="center"/>
              <w:rPr>
                <w:rFonts w:ascii="GHEA Grapalat" w:hAnsi="GHEA Grapalat"/>
                <w:sz w:val="20"/>
                <w:lang w:val="hy-AM"/>
              </w:rPr>
            </w:pPr>
          </w:p>
        </w:tc>
        <w:tc>
          <w:tcPr>
            <w:tcW w:w="811" w:type="dxa"/>
          </w:tcPr>
          <w:p w14:paraId="28209CA7" w14:textId="598ECDCE" w:rsidR="00952B3B" w:rsidRPr="003365A9" w:rsidRDefault="00952B3B" w:rsidP="00952B3B">
            <w:pPr>
              <w:jc w:val="center"/>
              <w:rPr>
                <w:rFonts w:ascii="GHEA Grapalat" w:hAnsi="GHEA Grapalat"/>
                <w:sz w:val="20"/>
                <w:lang w:val="hy-AM"/>
              </w:rPr>
            </w:pPr>
            <w:r w:rsidRPr="00387600">
              <w:rPr>
                <w:rFonts w:ascii="GHEA Grapalat" w:hAnsi="GHEA Grapalat"/>
                <w:sz w:val="20"/>
                <w:lang w:val="hy-AM"/>
              </w:rPr>
              <w:t>1</w:t>
            </w:r>
          </w:p>
        </w:tc>
        <w:tc>
          <w:tcPr>
            <w:tcW w:w="953" w:type="dxa"/>
          </w:tcPr>
          <w:p w14:paraId="06268B16" w14:textId="79559795" w:rsidR="00952B3B" w:rsidRPr="003365A9" w:rsidRDefault="00952B3B" w:rsidP="00952B3B">
            <w:pPr>
              <w:jc w:val="center"/>
              <w:rPr>
                <w:rFonts w:ascii="GHEA Grapalat" w:hAnsi="GHEA Grapalat"/>
                <w:sz w:val="20"/>
                <w:lang w:val="hy-AM"/>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FB28B5C" w14:textId="6A59A575" w:rsidR="00952B3B" w:rsidRPr="003365A9" w:rsidRDefault="00952B3B" w:rsidP="00952B3B">
            <w:pPr>
              <w:jc w:val="center"/>
              <w:rPr>
                <w:rFonts w:ascii="GHEA Grapalat" w:hAnsi="GHEA Grapalat"/>
                <w:sz w:val="20"/>
                <w:lang w:val="hy-AM"/>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30</w:t>
            </w:r>
            <w:r w:rsidRPr="001F71DD">
              <w:rPr>
                <w:rFonts w:ascii="GHEA Grapalat" w:hAnsi="GHEA Grapalat" w:cs="Arial"/>
                <w:color w:val="000000" w:themeColor="text1"/>
                <w:sz w:val="16"/>
                <w:szCs w:val="20"/>
                <w:lang w:val="hy-AM"/>
              </w:rPr>
              <w:t xml:space="preserve"> օր</w:t>
            </w:r>
          </w:p>
        </w:tc>
      </w:tr>
      <w:tr w:rsidR="00952B3B" w:rsidRPr="00E6597C" w14:paraId="279CBB04" w14:textId="77777777" w:rsidTr="001065CC">
        <w:trPr>
          <w:gridAfter w:val="1"/>
          <w:wAfter w:w="6" w:type="dxa"/>
          <w:trHeight w:val="246"/>
        </w:trPr>
        <w:tc>
          <w:tcPr>
            <w:tcW w:w="851" w:type="dxa"/>
          </w:tcPr>
          <w:p w14:paraId="33FBA15C" w14:textId="49A9E07A" w:rsidR="00952B3B" w:rsidRPr="003365A9" w:rsidRDefault="00952B3B" w:rsidP="00952B3B">
            <w:pPr>
              <w:jc w:val="center"/>
              <w:rPr>
                <w:rFonts w:ascii="GHEA Grapalat" w:hAnsi="GHEA Grapalat"/>
                <w:sz w:val="20"/>
                <w:lang w:val="hy-AM"/>
              </w:rPr>
            </w:pPr>
            <w:r>
              <w:rPr>
                <w:rFonts w:ascii="GHEA Grapalat" w:hAnsi="GHEA Grapalat"/>
                <w:sz w:val="20"/>
                <w:lang w:val="hy-AM"/>
              </w:rPr>
              <w:lastRenderedPageBreak/>
              <w:t>4</w:t>
            </w:r>
          </w:p>
        </w:tc>
        <w:tc>
          <w:tcPr>
            <w:tcW w:w="1276" w:type="dxa"/>
            <w:vAlign w:val="center"/>
          </w:tcPr>
          <w:p w14:paraId="576A2548" w14:textId="79625F2F" w:rsidR="00952B3B" w:rsidRPr="00784635" w:rsidRDefault="00952B3B" w:rsidP="00952B3B">
            <w:pPr>
              <w:jc w:val="center"/>
              <w:rPr>
                <w:rFonts w:ascii="GHEA Grapalat" w:hAnsi="GHEA Grapalat" w:cs="Arial"/>
                <w:color w:val="000000"/>
                <w:sz w:val="20"/>
                <w:szCs w:val="20"/>
              </w:rPr>
            </w:pPr>
            <w:r w:rsidRPr="00784635">
              <w:rPr>
                <w:rFonts w:ascii="GHEA Grapalat" w:hAnsi="GHEA Grapalat" w:cs="Calibri"/>
                <w:color w:val="000000"/>
                <w:sz w:val="20"/>
                <w:szCs w:val="22"/>
              </w:rPr>
              <w:t>45421112-2</w:t>
            </w:r>
          </w:p>
        </w:tc>
        <w:tc>
          <w:tcPr>
            <w:tcW w:w="2873" w:type="dxa"/>
            <w:vAlign w:val="center"/>
          </w:tcPr>
          <w:p w14:paraId="1842DFC6" w14:textId="77777777" w:rsidR="00952B3B" w:rsidRPr="00345B44" w:rsidRDefault="00952B3B" w:rsidP="00952B3B">
            <w:pPr>
              <w:pStyle w:val="Heading3"/>
              <w:rPr>
                <w:rFonts w:ascii="GHEA Grapalat" w:hAnsi="GHEA Grapalat" w:cs="Calibri"/>
                <w:bCs/>
                <w:color w:val="000000" w:themeColor="text1"/>
                <w:lang w:val="hy-AM"/>
              </w:rPr>
            </w:pPr>
            <w:r>
              <w:rPr>
                <w:rFonts w:ascii="GHEA Grapalat" w:hAnsi="GHEA Grapalat" w:cs="Calibri"/>
                <w:bCs/>
                <w:color w:val="000000" w:themeColor="text1"/>
                <w:lang w:val="hy-AM"/>
              </w:rPr>
              <w:t>Դռների տեղադրման աշխատանքներ, որը</w:t>
            </w:r>
            <w:r w:rsidRPr="00345B44">
              <w:rPr>
                <w:rFonts w:ascii="GHEA Grapalat" w:hAnsi="GHEA Grapalat" w:cs="Calibri"/>
                <w:bCs/>
                <w:color w:val="000000" w:themeColor="text1"/>
                <w:lang w:val="hy-AM"/>
              </w:rPr>
              <w:t xml:space="preserve"> ներառում է</w:t>
            </w:r>
          </w:p>
          <w:p w14:paraId="588F5D3C" w14:textId="77777777" w:rsidR="00952B3B" w:rsidRPr="00345B44" w:rsidRDefault="00952B3B" w:rsidP="00952B3B">
            <w:pPr>
              <w:pStyle w:val="Heading4"/>
              <w:rPr>
                <w:rFonts w:ascii="GHEA Grapalat" w:hAnsi="GHEA Grapalat" w:cs="Calibri"/>
                <w:bCs/>
                <w:i w:val="0"/>
                <w:iCs/>
                <w:color w:val="000000" w:themeColor="text1"/>
                <w:sz w:val="20"/>
                <w:lang w:val="hy-AM"/>
              </w:rPr>
            </w:pPr>
            <w:r w:rsidRPr="00345B44">
              <w:rPr>
                <w:rFonts w:ascii="GHEA Grapalat" w:hAnsi="GHEA Grapalat" w:cs="Calibri"/>
                <w:bCs/>
                <w:i w:val="0"/>
                <w:color w:val="000000" w:themeColor="text1"/>
                <w:sz w:val="20"/>
                <w:lang w:val="hy-AM"/>
              </w:rPr>
              <w:t>1️</w:t>
            </w: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Ապամոնտաժման աշխատանքներ</w:t>
            </w:r>
          </w:p>
          <w:p w14:paraId="0EF8AA61" w14:textId="77777777" w:rsidR="00952B3B" w:rsidRPr="00952B3B" w:rsidRDefault="00952B3B" w:rsidP="00952B3B">
            <w:pPr>
              <w:pStyle w:val="NormalWeb"/>
              <w:numPr>
                <w:ilvl w:val="0"/>
                <w:numId w:val="37"/>
              </w:numPr>
              <w:spacing w:before="0" w:beforeAutospacing="0"/>
              <w:rPr>
                <w:rFonts w:ascii="GHEA Grapalat" w:eastAsiaTheme="majorEastAsia" w:hAnsi="GHEA Grapalat" w:cs="Calibri"/>
                <w:bCs/>
                <w:color w:val="000000" w:themeColor="text1"/>
                <w:sz w:val="20"/>
                <w:szCs w:val="20"/>
                <w:lang w:val="hy-AM"/>
              </w:rPr>
            </w:pPr>
            <w:r w:rsidRPr="00952B3B">
              <w:rPr>
                <w:rFonts w:ascii="GHEA Grapalat" w:eastAsiaTheme="majorEastAsia" w:hAnsi="GHEA Grapalat" w:cs="Calibri"/>
                <w:bCs/>
                <w:color w:val="000000" w:themeColor="text1"/>
                <w:sz w:val="20"/>
                <w:szCs w:val="20"/>
                <w:lang w:val="hy-AM"/>
              </w:rPr>
              <w:t>Հին դռան և տուփի ապամոնտաժում-1 հատ 2 փեղկանի դուռ</w:t>
            </w:r>
          </w:p>
          <w:p w14:paraId="74AD0E12" w14:textId="77777777" w:rsidR="00952B3B" w:rsidRPr="00345B44" w:rsidRDefault="00952B3B" w:rsidP="00952B3B">
            <w:pPr>
              <w:pStyle w:val="NormalWeb"/>
              <w:numPr>
                <w:ilvl w:val="0"/>
                <w:numId w:val="37"/>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lastRenderedPageBreak/>
              <w:t>Ամրացումների և հին փրփուրի մաքրում</w:t>
            </w:r>
          </w:p>
          <w:p w14:paraId="2E01C9A4" w14:textId="77777777" w:rsidR="00952B3B" w:rsidRDefault="00952B3B" w:rsidP="00952B3B">
            <w:pPr>
              <w:pStyle w:val="NormalWeb"/>
              <w:numPr>
                <w:ilvl w:val="0"/>
                <w:numId w:val="37"/>
              </w:numPr>
              <w:spacing w:before="0" w:beforeAutospacing="0" w:after="0" w:afterAutospacing="0"/>
              <w:rPr>
                <w:rFonts w:ascii="GHEA Grapalat" w:eastAsiaTheme="majorEastAsia" w:hAnsi="GHEA Grapalat" w:cs="Calibri"/>
                <w:bCs/>
                <w:color w:val="000000" w:themeColor="text1"/>
                <w:sz w:val="20"/>
                <w:szCs w:val="20"/>
              </w:rPr>
            </w:pPr>
            <w:r>
              <w:rPr>
                <w:rFonts w:ascii="GHEA Grapalat" w:eastAsiaTheme="majorEastAsia" w:hAnsi="GHEA Grapalat" w:cs="Calibri"/>
                <w:bCs/>
                <w:color w:val="000000" w:themeColor="text1"/>
                <w:sz w:val="20"/>
                <w:szCs w:val="20"/>
              </w:rPr>
              <w:t xml:space="preserve">Անհրաժեշտության դեպքում դռան բարձրության և լայնության լայնացում կամ նեղացում բլոկի շարվածքով, </w:t>
            </w:r>
            <w:r w:rsidRPr="00345B44">
              <w:rPr>
                <w:rFonts w:ascii="GHEA Grapalat" w:eastAsiaTheme="majorEastAsia" w:hAnsi="GHEA Grapalat" w:cs="Calibri"/>
                <w:bCs/>
                <w:color w:val="000000" w:themeColor="text1"/>
                <w:sz w:val="20"/>
                <w:szCs w:val="20"/>
              </w:rPr>
              <w:t xml:space="preserve">նախապատրաստում նոր դռան </w:t>
            </w:r>
            <w:r>
              <w:rPr>
                <w:rFonts w:ascii="GHEA Grapalat" w:eastAsiaTheme="majorEastAsia" w:hAnsi="GHEA Grapalat" w:cs="Calibri"/>
                <w:bCs/>
                <w:color w:val="000000" w:themeColor="text1"/>
                <w:sz w:val="20"/>
                <w:szCs w:val="20"/>
              </w:rPr>
              <w:t xml:space="preserve">տեղադրման </w:t>
            </w:r>
            <w:r w:rsidRPr="00345B44">
              <w:rPr>
                <w:rFonts w:ascii="GHEA Grapalat" w:eastAsiaTheme="majorEastAsia" w:hAnsi="GHEA Grapalat" w:cs="Calibri"/>
                <w:bCs/>
                <w:color w:val="000000" w:themeColor="text1"/>
                <w:sz w:val="20"/>
                <w:szCs w:val="20"/>
              </w:rPr>
              <w:t>համար</w:t>
            </w:r>
          </w:p>
          <w:p w14:paraId="15A17139"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 xml:space="preserve">2. </w:t>
            </w:r>
            <w:r w:rsidRPr="00345B44">
              <w:rPr>
                <w:rFonts w:ascii="GHEA Grapalat" w:hAnsi="GHEA Grapalat" w:cs="Calibri"/>
                <w:bCs/>
                <w:i w:val="0"/>
                <w:color w:val="000000" w:themeColor="text1"/>
                <w:sz w:val="20"/>
                <w:lang w:val="hy-AM"/>
              </w:rPr>
              <w:t>Նոր դռն</w:t>
            </w:r>
            <w:r>
              <w:rPr>
                <w:rFonts w:ascii="GHEA Grapalat" w:hAnsi="GHEA Grapalat" w:cs="Calibri"/>
                <w:bCs/>
                <w:i w:val="0"/>
                <w:color w:val="000000" w:themeColor="text1"/>
                <w:sz w:val="20"/>
                <w:lang w:val="hy-AM"/>
              </w:rPr>
              <w:t>երի</w:t>
            </w:r>
            <w:r w:rsidRPr="00345B44">
              <w:rPr>
                <w:rFonts w:ascii="GHEA Grapalat" w:hAnsi="GHEA Grapalat" w:cs="Calibri"/>
                <w:bCs/>
                <w:i w:val="0"/>
                <w:color w:val="000000" w:themeColor="text1"/>
                <w:sz w:val="20"/>
                <w:lang w:val="hy-AM"/>
              </w:rPr>
              <w:t xml:space="preserve"> տեղադրում</w:t>
            </w:r>
          </w:p>
          <w:p w14:paraId="6D81469C"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Տուփի ճիշտ հավասարեցում</w:t>
            </w:r>
          </w:p>
          <w:p w14:paraId="137EC3A3"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Ամրացում մեխանիկական տարրերով</w:t>
            </w:r>
          </w:p>
          <w:p w14:paraId="01240C86" w14:textId="77777777" w:rsidR="00952B3B" w:rsidRPr="00345B44" w:rsidRDefault="00952B3B" w:rsidP="00952B3B">
            <w:pPr>
              <w:pStyle w:val="NormalWeb"/>
              <w:numPr>
                <w:ilvl w:val="0"/>
                <w:numId w:val="38"/>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Մոնտաժային փրփուրի կիրառում</w:t>
            </w:r>
          </w:p>
          <w:p w14:paraId="5F012F05" w14:textId="77777777" w:rsidR="00952B3B" w:rsidRDefault="00952B3B" w:rsidP="00952B3B">
            <w:pPr>
              <w:pStyle w:val="NormalWeb"/>
              <w:numPr>
                <w:ilvl w:val="0"/>
                <w:numId w:val="38"/>
              </w:numPr>
              <w:spacing w:before="0" w:beforeAutospacing="0" w:after="0" w:after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Փականների և կախոցների կարգավորում</w:t>
            </w:r>
          </w:p>
          <w:p w14:paraId="4B75B174" w14:textId="77777777" w:rsidR="00952B3B" w:rsidRPr="00345B44" w:rsidRDefault="00952B3B" w:rsidP="00952B3B">
            <w:pPr>
              <w:pStyle w:val="NormalWeb"/>
              <w:numPr>
                <w:ilvl w:val="0"/>
                <w:numId w:val="38"/>
              </w:numPr>
              <w:spacing w:before="0" w:beforeAutospacing="0" w:after="0" w:afterAutospacing="0"/>
              <w:rPr>
                <w:rFonts w:ascii="GHEA Grapalat" w:eastAsiaTheme="majorEastAsia" w:hAnsi="GHEA Grapalat" w:cs="Calibri"/>
                <w:bCs/>
                <w:color w:val="000000" w:themeColor="text1"/>
                <w:sz w:val="20"/>
                <w:szCs w:val="20"/>
              </w:rPr>
            </w:pPr>
            <w:r>
              <w:rPr>
                <w:rFonts w:ascii="GHEA Grapalat" w:eastAsiaTheme="majorEastAsia" w:hAnsi="GHEA Grapalat" w:cs="Calibri"/>
                <w:bCs/>
                <w:color w:val="000000" w:themeColor="text1"/>
                <w:sz w:val="20"/>
                <w:szCs w:val="20"/>
              </w:rPr>
              <w:t>Երիզները` ձևավոր</w:t>
            </w:r>
          </w:p>
          <w:p w14:paraId="7D257DE3"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3</w:t>
            </w: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Երկկողմանի հարդարում</w:t>
            </w:r>
          </w:p>
          <w:p w14:paraId="225B69FF" w14:textId="77777777" w:rsidR="00952B3B" w:rsidRPr="00345B44" w:rsidRDefault="00952B3B" w:rsidP="00952B3B">
            <w:pPr>
              <w:pStyle w:val="NormalWeb"/>
              <w:numPr>
                <w:ilvl w:val="0"/>
                <w:numId w:val="39"/>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Մոնտաժային հատվածների ծեփամածիկով մշակում</w:t>
            </w:r>
          </w:p>
          <w:p w14:paraId="27FE3148" w14:textId="77777777" w:rsidR="00952B3B" w:rsidRPr="00345B44" w:rsidRDefault="00952B3B" w:rsidP="00952B3B">
            <w:pPr>
              <w:pStyle w:val="NormalWeb"/>
              <w:numPr>
                <w:ilvl w:val="0"/>
                <w:numId w:val="39"/>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Հարթեցում և նախապատրաստում ներկման</w:t>
            </w:r>
          </w:p>
          <w:p w14:paraId="5DB5623C" w14:textId="77777777" w:rsidR="00952B3B" w:rsidRPr="00345B44" w:rsidRDefault="00952B3B" w:rsidP="00952B3B">
            <w:pPr>
              <w:pStyle w:val="NormalWeb"/>
              <w:numPr>
                <w:ilvl w:val="0"/>
                <w:numId w:val="39"/>
              </w:numPr>
              <w:spacing w:before="0" w:beforeAutospacing="0" w:after="0" w:after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Երկկողմանի ներկում (ըստ ինտերիերի գույնի)</w:t>
            </w:r>
          </w:p>
          <w:p w14:paraId="128671CA" w14:textId="77777777" w:rsidR="00952B3B" w:rsidRPr="00345B44" w:rsidRDefault="00952B3B" w:rsidP="00952B3B">
            <w:pPr>
              <w:pStyle w:val="Heading4"/>
              <w:rPr>
                <w:rFonts w:ascii="GHEA Grapalat" w:hAnsi="GHEA Grapalat" w:cs="Calibri"/>
                <w:bCs/>
                <w:i w:val="0"/>
                <w:iCs/>
                <w:color w:val="000000" w:themeColor="text1"/>
                <w:sz w:val="20"/>
                <w:lang w:val="hy-AM"/>
              </w:rPr>
            </w:pPr>
            <w:r>
              <w:rPr>
                <w:rFonts w:ascii="GHEA Grapalat" w:hAnsi="GHEA Grapalat" w:cs="Calibri"/>
                <w:bCs/>
                <w:i w:val="0"/>
                <w:color w:val="000000" w:themeColor="text1"/>
                <w:sz w:val="20"/>
                <w:lang w:val="hy-AM"/>
              </w:rPr>
              <w:t>4</w:t>
            </w:r>
            <w:r>
              <w:rPr>
                <w:rFonts w:ascii="Tahoma" w:hAnsi="Tahoma" w:cs="Tahoma"/>
                <w:bCs/>
                <w:i w:val="0"/>
                <w:color w:val="000000" w:themeColor="text1"/>
                <w:sz w:val="20"/>
                <w:lang w:val="hy-AM"/>
              </w:rPr>
              <w:t xml:space="preserve">. </w:t>
            </w:r>
            <w:r w:rsidRPr="00345B44">
              <w:rPr>
                <w:rFonts w:ascii="GHEA Grapalat" w:hAnsi="GHEA Grapalat" w:cs="Calibri"/>
                <w:bCs/>
                <w:i w:val="0"/>
                <w:color w:val="000000" w:themeColor="text1"/>
                <w:sz w:val="20"/>
                <w:lang w:val="hy-AM"/>
              </w:rPr>
              <w:t xml:space="preserve"> Աղբի տեղափոխում</w:t>
            </w:r>
          </w:p>
          <w:p w14:paraId="4AC80BA1" w14:textId="77777777" w:rsidR="00952B3B" w:rsidRPr="00345B44" w:rsidRDefault="00952B3B" w:rsidP="00952B3B">
            <w:pPr>
              <w:pStyle w:val="NormalWeb"/>
              <w:numPr>
                <w:ilvl w:val="0"/>
                <w:numId w:val="40"/>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Ապամոնտաժումից առաջացած աղբի հավաքում</w:t>
            </w:r>
          </w:p>
          <w:p w14:paraId="7772F0A2" w14:textId="77777777" w:rsidR="00952B3B" w:rsidRPr="00345B44" w:rsidRDefault="00952B3B" w:rsidP="00952B3B">
            <w:pPr>
              <w:pStyle w:val="NormalWeb"/>
              <w:numPr>
                <w:ilvl w:val="0"/>
                <w:numId w:val="40"/>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Տեղադրումից հետո տարածքի մաքրում</w:t>
            </w:r>
          </w:p>
          <w:p w14:paraId="0F866C31" w14:textId="77777777" w:rsidR="00952B3B" w:rsidRPr="00345B44" w:rsidRDefault="00952B3B" w:rsidP="00952B3B">
            <w:pPr>
              <w:pStyle w:val="NormalWeb"/>
              <w:numPr>
                <w:ilvl w:val="0"/>
                <w:numId w:val="40"/>
              </w:numPr>
              <w:spacing w:before="0" w:beforeAutospacing="0"/>
              <w:rPr>
                <w:rFonts w:ascii="GHEA Grapalat" w:eastAsiaTheme="majorEastAsia" w:hAnsi="GHEA Grapalat" w:cs="Calibri"/>
                <w:bCs/>
                <w:color w:val="000000" w:themeColor="text1"/>
                <w:sz w:val="20"/>
                <w:szCs w:val="20"/>
              </w:rPr>
            </w:pPr>
            <w:r w:rsidRPr="00345B44">
              <w:rPr>
                <w:rFonts w:ascii="GHEA Grapalat" w:eastAsiaTheme="majorEastAsia" w:hAnsi="GHEA Grapalat" w:cs="Calibri"/>
                <w:bCs/>
                <w:color w:val="000000" w:themeColor="text1"/>
                <w:sz w:val="20"/>
                <w:szCs w:val="20"/>
              </w:rPr>
              <w:t>Աղբի դուրսբերում և տեղափոխում</w:t>
            </w:r>
          </w:p>
          <w:p w14:paraId="32F158A9" w14:textId="77777777" w:rsidR="00952B3B" w:rsidRPr="00345B44" w:rsidRDefault="00952B3B" w:rsidP="00952B3B">
            <w:pPr>
              <w:pStyle w:val="NormalWeb"/>
              <w:rPr>
                <w:rFonts w:ascii="GHEA Grapalat" w:eastAsiaTheme="majorEastAsia" w:hAnsi="GHEA Grapalat" w:cs="Calibri"/>
                <w:bCs/>
                <w:color w:val="000000" w:themeColor="text1"/>
                <w:sz w:val="20"/>
                <w:szCs w:val="20"/>
              </w:rPr>
            </w:pPr>
            <w:r w:rsidRPr="0076096E">
              <w:rPr>
                <w:rFonts w:ascii="GHEA Grapalat" w:hAnsi="GHEA Grapalat" w:cs="Calibri"/>
                <w:bCs/>
                <w:color w:val="000000" w:themeColor="text1"/>
                <w:sz w:val="20"/>
                <w:szCs w:val="20"/>
              </w:rPr>
              <w:t>Դռների վերջնական չափագրումն ու տեղադրումը մատակարարի կողմից</w:t>
            </w:r>
          </w:p>
          <w:p w14:paraId="6FE32275" w14:textId="77777777" w:rsidR="00952B3B" w:rsidRPr="0076096E" w:rsidRDefault="00952B3B" w:rsidP="00952B3B">
            <w:pPr>
              <w:rPr>
                <w:rFonts w:ascii="GHEA Grapalat" w:hAnsi="GHEA Grapalat" w:cs="Calibri"/>
                <w:bCs/>
                <w:color w:val="000000" w:themeColor="text1"/>
                <w:sz w:val="20"/>
                <w:szCs w:val="20"/>
                <w:lang w:val="hy-AM"/>
              </w:rPr>
            </w:pPr>
            <w:r>
              <w:rPr>
                <w:rFonts w:ascii="GHEA Grapalat" w:hAnsi="GHEA Grapalat" w:cs="Calibri"/>
                <w:bCs/>
                <w:color w:val="000000" w:themeColor="text1"/>
                <w:sz w:val="20"/>
                <w:szCs w:val="20"/>
                <w:lang w:val="hy-AM"/>
              </w:rPr>
              <w:t>Ներառյալ դ</w:t>
            </w:r>
            <w:r w:rsidRPr="0076096E">
              <w:rPr>
                <w:rFonts w:ascii="GHEA Grapalat" w:hAnsi="GHEA Grapalat" w:cs="Calibri"/>
                <w:bCs/>
                <w:color w:val="000000" w:themeColor="text1"/>
                <w:sz w:val="20"/>
                <w:szCs w:val="20"/>
                <w:lang w:val="hy-AM"/>
              </w:rPr>
              <w:t xml:space="preserve">ռներ միջսենյակային </w:t>
            </w:r>
            <w:r>
              <w:rPr>
                <w:rFonts w:ascii="GHEA Grapalat" w:hAnsi="GHEA Grapalat" w:cs="Calibri"/>
                <w:bCs/>
                <w:color w:val="000000" w:themeColor="text1"/>
                <w:sz w:val="20"/>
                <w:szCs w:val="20"/>
                <w:lang w:val="hy-AM"/>
              </w:rPr>
              <w:t>1</w:t>
            </w:r>
            <w:r w:rsidRPr="0076096E">
              <w:rPr>
                <w:rFonts w:ascii="GHEA Grapalat" w:hAnsi="GHEA Grapalat" w:cs="Calibri"/>
                <w:bCs/>
                <w:color w:val="000000" w:themeColor="text1"/>
                <w:sz w:val="20"/>
                <w:szCs w:val="20"/>
                <w:lang w:val="hy-AM"/>
              </w:rPr>
              <w:t xml:space="preserve"> հատ 2 փեղկանի,</w:t>
            </w:r>
          </w:p>
          <w:p w14:paraId="77ADE540" w14:textId="77777777" w:rsidR="00952B3B" w:rsidRPr="0076096E" w:rsidRDefault="00952B3B" w:rsidP="00952B3B">
            <w:pPr>
              <w:rPr>
                <w:rFonts w:ascii="GHEA Grapalat" w:hAnsi="GHEA Grapalat" w:cs="Calibri"/>
                <w:bCs/>
                <w:color w:val="000000" w:themeColor="text1"/>
                <w:sz w:val="20"/>
                <w:szCs w:val="20"/>
                <w:lang w:val="hy-AM"/>
              </w:rPr>
            </w:pPr>
            <w:r w:rsidRPr="0076096E">
              <w:rPr>
                <w:rFonts w:ascii="GHEA Grapalat" w:hAnsi="GHEA Grapalat" w:cs="Calibri"/>
                <w:b/>
                <w:bCs/>
                <w:color w:val="000000" w:themeColor="text1"/>
                <w:sz w:val="20"/>
                <w:szCs w:val="20"/>
                <w:lang w:val="hy-AM"/>
              </w:rPr>
              <w:t>Ստորև 1 դռան նկարագիրը</w:t>
            </w:r>
            <w:r w:rsidRPr="0076096E">
              <w:rPr>
                <w:rFonts w:ascii="Cambria Math" w:hAnsi="Cambria Math" w:cs="Cambria Math"/>
                <w:b/>
                <w:bCs/>
                <w:color w:val="000000" w:themeColor="text1"/>
                <w:sz w:val="20"/>
                <w:szCs w:val="20"/>
                <w:lang w:val="hy-AM"/>
              </w:rPr>
              <w:t>․</w:t>
            </w:r>
          </w:p>
          <w:p w14:paraId="6540C71A" w14:textId="77777777" w:rsidR="00952B3B" w:rsidRPr="0076096E" w:rsidRDefault="00952B3B" w:rsidP="00952B3B">
            <w:pPr>
              <w:rPr>
                <w:rFonts w:ascii="GHEA Grapalat" w:hAnsi="GHEA Grapalat" w:cs="Calibri"/>
                <w:bCs/>
                <w:color w:val="000000" w:themeColor="text1"/>
                <w:sz w:val="20"/>
                <w:szCs w:val="20"/>
                <w:lang w:val="hy-AM"/>
              </w:rPr>
            </w:pPr>
            <w:r w:rsidRPr="0076096E">
              <w:rPr>
                <w:rFonts w:ascii="GHEA Grapalat" w:hAnsi="GHEA Grapalat" w:cs="Calibri"/>
                <w:bCs/>
                <w:color w:val="000000" w:themeColor="text1"/>
                <w:sz w:val="20"/>
                <w:szCs w:val="20"/>
                <w:lang w:val="hy-AM"/>
              </w:rPr>
              <w:lastRenderedPageBreak/>
              <w:t>Դռան 1 փեղկի չափսը՝ 2,3</w:t>
            </w:r>
            <w:r>
              <w:rPr>
                <w:rFonts w:ascii="GHEA Grapalat" w:hAnsi="GHEA Grapalat" w:cs="Calibri"/>
                <w:bCs/>
                <w:color w:val="000000" w:themeColor="text1"/>
                <w:sz w:val="20"/>
                <w:szCs w:val="20"/>
                <w:lang w:val="hy-AM"/>
              </w:rPr>
              <w:t>0</w:t>
            </w:r>
            <w:r w:rsidRPr="0076096E">
              <w:rPr>
                <w:rFonts w:ascii="GHEA Grapalat" w:hAnsi="GHEA Grapalat" w:cs="Calibri"/>
                <w:bCs/>
                <w:color w:val="000000" w:themeColor="text1"/>
                <w:sz w:val="20"/>
                <w:szCs w:val="20"/>
                <w:lang w:val="hy-AM"/>
              </w:rPr>
              <w:t xml:space="preserve"> x 0,70  x 0.04 մ ±  բարձրորակ ՄԴՖ-ից, համապատասխան կաղապարով, շրջանակներով և երկկողմանի համապատասխան երիզներով, դռների համար նախատեսված բարձրորակ փականով, առնվազն 5 բանալիով,  ներսից և դրսից բարձրորակ բռնակներով, յուրաքնաչյուր դռան 1 փեղկի համար առնվազն 3 հատ ծխնի, </w:t>
            </w:r>
            <w:r w:rsidRPr="00180D08">
              <w:rPr>
                <w:rFonts w:ascii="GHEA Grapalat" w:hAnsi="GHEA Grapalat" w:cs="Calibri"/>
                <w:bCs/>
                <w:color w:val="000000" w:themeColor="text1"/>
                <w:sz w:val="20"/>
                <w:szCs w:val="20"/>
                <w:lang w:val="hy-AM"/>
              </w:rPr>
              <w:t>գույնը և վերջնական</w:t>
            </w:r>
            <w:r w:rsidRPr="0076096E">
              <w:rPr>
                <w:rFonts w:ascii="GHEA Grapalat" w:hAnsi="GHEA Grapalat" w:cs="Calibri"/>
                <w:bCs/>
                <w:color w:val="000000" w:themeColor="text1"/>
                <w:sz w:val="20"/>
                <w:szCs w:val="20"/>
                <w:lang w:val="hy-AM"/>
              </w:rPr>
              <w:t xml:space="preserve"> չափերն ու արտաքին տեսք</w:t>
            </w:r>
            <w:r>
              <w:rPr>
                <w:rFonts w:ascii="GHEA Grapalat" w:hAnsi="GHEA Grapalat" w:cs="Calibri"/>
                <w:bCs/>
                <w:color w:val="000000" w:themeColor="text1"/>
                <w:sz w:val="20"/>
                <w:szCs w:val="20"/>
                <w:lang w:val="hy-AM"/>
              </w:rPr>
              <w:t>ը համաձայնեցնել պատվիրատուի հետ</w:t>
            </w:r>
            <w:r w:rsidRPr="0076096E">
              <w:rPr>
                <w:rFonts w:ascii="GHEA Grapalat" w:hAnsi="GHEA Grapalat" w:cs="Calibri"/>
                <w:bCs/>
                <w:color w:val="000000" w:themeColor="text1"/>
                <w:sz w:val="20"/>
                <w:szCs w:val="20"/>
                <w:lang w:val="hy-AM"/>
              </w:rPr>
              <w:t>, նմուշ`</w:t>
            </w:r>
          </w:p>
          <w:p w14:paraId="01231E38" w14:textId="77777777" w:rsidR="00952B3B" w:rsidRPr="0076096E" w:rsidRDefault="00952B3B" w:rsidP="00952B3B">
            <w:pPr>
              <w:rPr>
                <w:sz w:val="20"/>
                <w:szCs w:val="20"/>
                <w:lang w:val="hy-AM"/>
              </w:rPr>
            </w:pPr>
            <w:r w:rsidRPr="0076096E">
              <w:rPr>
                <w:noProof/>
                <w:sz w:val="20"/>
                <w:szCs w:val="20"/>
              </w:rPr>
              <w:drawing>
                <wp:inline distT="0" distB="0" distL="0" distR="0" wp14:anchorId="3B4B01CB" wp14:editId="47908C1C">
                  <wp:extent cx="1752600" cy="2798597"/>
                  <wp:effectExtent l="0" t="0" r="0" b="1905"/>
                  <wp:docPr id="5" name="Picture 5" descr="C:\Users\Yeghiazaryan\Desktop\926e61ea-4d8d-428f-90ea-5c357d9437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926e61ea-4d8d-428f-90ea-5c357d9437a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586" cy="2812946"/>
                          </a:xfrm>
                          <a:prstGeom prst="rect">
                            <a:avLst/>
                          </a:prstGeom>
                          <a:noFill/>
                          <a:ln>
                            <a:noFill/>
                          </a:ln>
                        </pic:spPr>
                      </pic:pic>
                    </a:graphicData>
                  </a:graphic>
                </wp:inline>
              </w:drawing>
            </w:r>
          </w:p>
          <w:p w14:paraId="1E251359" w14:textId="0B1A9C09" w:rsidR="00952B3B" w:rsidRPr="00E6597C" w:rsidRDefault="00952B3B" w:rsidP="00952B3B">
            <w:pPr>
              <w:jc w:val="center"/>
              <w:rPr>
                <w:rFonts w:ascii="GHEA Grapalat" w:hAnsi="GHEA Grapalat"/>
                <w:sz w:val="20"/>
              </w:rPr>
            </w:pPr>
          </w:p>
        </w:tc>
        <w:tc>
          <w:tcPr>
            <w:tcW w:w="966" w:type="dxa"/>
          </w:tcPr>
          <w:p w14:paraId="0F640F28" w14:textId="2F41F6A0" w:rsidR="00952B3B" w:rsidRPr="00E6597C" w:rsidRDefault="00952B3B" w:rsidP="00952B3B">
            <w:pPr>
              <w:jc w:val="center"/>
              <w:rPr>
                <w:rFonts w:ascii="GHEA Grapalat" w:hAnsi="GHEA Grapalat"/>
                <w:sz w:val="20"/>
              </w:rPr>
            </w:pPr>
            <w:r w:rsidRPr="00ED7486">
              <w:rPr>
                <w:rFonts w:ascii="GHEA Grapalat" w:hAnsi="GHEA Grapalat"/>
                <w:sz w:val="20"/>
                <w:lang w:val="hy-AM"/>
              </w:rPr>
              <w:lastRenderedPageBreak/>
              <w:t>դրամ</w:t>
            </w:r>
          </w:p>
        </w:tc>
        <w:tc>
          <w:tcPr>
            <w:tcW w:w="924" w:type="dxa"/>
          </w:tcPr>
          <w:p w14:paraId="0CA6327F" w14:textId="77777777" w:rsidR="00952B3B" w:rsidRPr="00E6597C" w:rsidRDefault="00952B3B" w:rsidP="00952B3B">
            <w:pPr>
              <w:jc w:val="center"/>
              <w:rPr>
                <w:rFonts w:ascii="GHEA Grapalat" w:hAnsi="GHEA Grapalat"/>
                <w:sz w:val="20"/>
              </w:rPr>
            </w:pPr>
          </w:p>
        </w:tc>
        <w:tc>
          <w:tcPr>
            <w:tcW w:w="1127" w:type="dxa"/>
          </w:tcPr>
          <w:p w14:paraId="5EEBF81E" w14:textId="77777777" w:rsidR="00952B3B" w:rsidRPr="00E6597C" w:rsidRDefault="00952B3B" w:rsidP="00952B3B">
            <w:pPr>
              <w:jc w:val="center"/>
              <w:rPr>
                <w:rFonts w:ascii="GHEA Grapalat" w:hAnsi="GHEA Grapalat"/>
                <w:sz w:val="20"/>
              </w:rPr>
            </w:pPr>
          </w:p>
        </w:tc>
        <w:tc>
          <w:tcPr>
            <w:tcW w:w="811" w:type="dxa"/>
          </w:tcPr>
          <w:p w14:paraId="1D9A89C4" w14:textId="567A2FF3" w:rsidR="00952B3B" w:rsidRPr="00E6597C" w:rsidRDefault="00952B3B" w:rsidP="00952B3B">
            <w:pPr>
              <w:jc w:val="center"/>
              <w:rPr>
                <w:rFonts w:ascii="GHEA Grapalat" w:hAnsi="GHEA Grapalat"/>
                <w:sz w:val="20"/>
              </w:rPr>
            </w:pPr>
            <w:r w:rsidRPr="00387600">
              <w:rPr>
                <w:rFonts w:ascii="GHEA Grapalat" w:hAnsi="GHEA Grapalat"/>
                <w:sz w:val="20"/>
                <w:lang w:val="hy-AM"/>
              </w:rPr>
              <w:t>1</w:t>
            </w:r>
          </w:p>
        </w:tc>
        <w:tc>
          <w:tcPr>
            <w:tcW w:w="953" w:type="dxa"/>
          </w:tcPr>
          <w:p w14:paraId="4CA3E923" w14:textId="63A51986" w:rsidR="00952B3B" w:rsidRPr="00E6597C" w:rsidRDefault="00952B3B" w:rsidP="00952B3B">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4733C1C0" w14:textId="46F0AE72" w:rsidR="00952B3B" w:rsidRPr="00E6597C" w:rsidRDefault="00952B3B" w:rsidP="00952B3B">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30</w:t>
            </w:r>
            <w:r w:rsidRPr="001F71DD">
              <w:rPr>
                <w:rFonts w:ascii="GHEA Grapalat" w:hAnsi="GHEA Grapalat" w:cs="Arial"/>
                <w:color w:val="000000" w:themeColor="text1"/>
                <w:sz w:val="16"/>
                <w:szCs w:val="20"/>
                <w:lang w:val="hy-AM"/>
              </w:rPr>
              <w:t xml:space="preserve"> օր</w:t>
            </w:r>
          </w:p>
        </w:tc>
      </w:tr>
      <w:tr w:rsidR="00952B3B" w:rsidRPr="00E6597C" w14:paraId="7C35D0A6" w14:textId="77777777" w:rsidTr="001065CC">
        <w:trPr>
          <w:gridAfter w:val="1"/>
          <w:wAfter w:w="6" w:type="dxa"/>
          <w:trHeight w:val="246"/>
        </w:trPr>
        <w:tc>
          <w:tcPr>
            <w:tcW w:w="851" w:type="dxa"/>
          </w:tcPr>
          <w:p w14:paraId="38683E61" w14:textId="15158FA6" w:rsidR="00952B3B" w:rsidRPr="003365A9" w:rsidRDefault="00952B3B" w:rsidP="00952B3B">
            <w:pPr>
              <w:jc w:val="center"/>
              <w:rPr>
                <w:rFonts w:ascii="GHEA Grapalat" w:hAnsi="GHEA Grapalat"/>
                <w:sz w:val="20"/>
                <w:lang w:val="hy-AM"/>
              </w:rPr>
            </w:pPr>
            <w:r>
              <w:rPr>
                <w:rFonts w:ascii="GHEA Grapalat" w:hAnsi="GHEA Grapalat"/>
                <w:sz w:val="20"/>
                <w:lang w:val="hy-AM"/>
              </w:rPr>
              <w:lastRenderedPageBreak/>
              <w:t>5</w:t>
            </w:r>
          </w:p>
        </w:tc>
        <w:tc>
          <w:tcPr>
            <w:tcW w:w="1276" w:type="dxa"/>
            <w:vAlign w:val="center"/>
          </w:tcPr>
          <w:p w14:paraId="122DCF15" w14:textId="4DEA7BB2" w:rsidR="00952B3B" w:rsidRPr="00784635" w:rsidRDefault="00952B3B" w:rsidP="00952B3B">
            <w:pPr>
              <w:jc w:val="center"/>
              <w:rPr>
                <w:rFonts w:ascii="GHEA Grapalat" w:hAnsi="GHEA Grapalat" w:cs="Arial"/>
                <w:color w:val="000000"/>
                <w:sz w:val="20"/>
                <w:szCs w:val="20"/>
              </w:rPr>
            </w:pPr>
            <w:r w:rsidRPr="00784635">
              <w:rPr>
                <w:rFonts w:ascii="GHEA Grapalat" w:hAnsi="GHEA Grapalat" w:cs="Calibri"/>
                <w:color w:val="000000"/>
                <w:sz w:val="20"/>
                <w:szCs w:val="22"/>
              </w:rPr>
              <w:t>45421115-1</w:t>
            </w:r>
          </w:p>
        </w:tc>
        <w:tc>
          <w:tcPr>
            <w:tcW w:w="2873" w:type="dxa"/>
            <w:vAlign w:val="center"/>
          </w:tcPr>
          <w:p w14:paraId="026E02D1" w14:textId="0F5BD86E" w:rsidR="00952B3B" w:rsidRPr="00E6597C" w:rsidRDefault="00952B3B" w:rsidP="00952B3B">
            <w:pPr>
              <w:jc w:val="center"/>
              <w:rPr>
                <w:rFonts w:ascii="GHEA Grapalat" w:hAnsi="GHEA Grapalat"/>
                <w:sz w:val="20"/>
              </w:rPr>
            </w:pPr>
            <w:r>
              <w:rPr>
                <w:rFonts w:ascii="GHEA Grapalat" w:hAnsi="GHEA Grapalat" w:cs="Calibri"/>
                <w:bCs/>
                <w:color w:val="000000" w:themeColor="text1"/>
                <w:sz w:val="20"/>
                <w:szCs w:val="20"/>
                <w:lang w:val="hy-AM"/>
              </w:rPr>
              <w:t xml:space="preserve">Թվով 5 </w:t>
            </w:r>
            <w:r w:rsidRPr="0076096E">
              <w:rPr>
                <w:rFonts w:ascii="GHEA Grapalat" w:hAnsi="GHEA Grapalat" w:cs="Calibri"/>
                <w:bCs/>
                <w:color w:val="000000" w:themeColor="text1"/>
                <w:sz w:val="20"/>
                <w:szCs w:val="20"/>
                <w:lang w:val="hy-AM"/>
              </w:rPr>
              <w:t>ջեռուցման մարտկոցների քողարկ</w:t>
            </w:r>
            <w:r>
              <w:rPr>
                <w:rFonts w:ascii="GHEA Grapalat" w:hAnsi="GHEA Grapalat" w:cs="Calibri"/>
                <w:bCs/>
                <w:color w:val="000000" w:themeColor="text1"/>
                <w:sz w:val="20"/>
                <w:szCs w:val="20"/>
                <w:lang w:val="hy-AM"/>
              </w:rPr>
              <w:t xml:space="preserve">ման աշխատանքներ` ներառյալ բարձրորակ, հաստությունը` 16-20 մմ </w:t>
            </w:r>
            <w:r w:rsidRPr="0076096E">
              <w:rPr>
                <w:rFonts w:ascii="GHEA Grapalat" w:hAnsi="GHEA Grapalat" w:cs="Calibri"/>
                <w:bCs/>
                <w:color w:val="000000" w:themeColor="text1"/>
                <w:sz w:val="20"/>
                <w:szCs w:val="20"/>
                <w:lang w:val="hy-AM"/>
              </w:rPr>
              <w:t>ՄԴՖ</w:t>
            </w:r>
            <w:r>
              <w:rPr>
                <w:rFonts w:ascii="GHEA Grapalat" w:hAnsi="GHEA Grapalat" w:cs="Calibri"/>
                <w:bCs/>
                <w:color w:val="000000" w:themeColor="text1"/>
                <w:sz w:val="20"/>
                <w:szCs w:val="20"/>
                <w:lang w:val="hy-AM"/>
              </w:rPr>
              <w:t>-ը</w:t>
            </w:r>
            <w:r w:rsidRPr="0076096E">
              <w:rPr>
                <w:rFonts w:ascii="GHEA Grapalat" w:hAnsi="GHEA Grapalat" w:cs="Calibri"/>
                <w:bCs/>
                <w:color w:val="000000" w:themeColor="text1"/>
                <w:sz w:val="20"/>
                <w:szCs w:val="20"/>
                <w:lang w:val="hy-AM"/>
              </w:rPr>
              <w:t>՝ փչվածքով</w:t>
            </w:r>
            <w:r>
              <w:rPr>
                <w:rFonts w:ascii="GHEA Grapalat" w:hAnsi="GHEA Grapalat" w:cs="Calibri"/>
                <w:bCs/>
                <w:color w:val="000000" w:themeColor="text1"/>
                <w:sz w:val="20"/>
                <w:szCs w:val="20"/>
                <w:lang w:val="hy-AM"/>
              </w:rPr>
              <w:t>, դեկորատիվ անցքերով</w:t>
            </w:r>
            <w:r w:rsidRPr="0076096E">
              <w:rPr>
                <w:rFonts w:ascii="GHEA Grapalat" w:hAnsi="GHEA Grapalat" w:cs="Calibri"/>
                <w:bCs/>
                <w:color w:val="000000" w:themeColor="text1"/>
                <w:sz w:val="20"/>
                <w:szCs w:val="20"/>
                <w:lang w:val="hy-AM"/>
              </w:rPr>
              <w:t xml:space="preserve"> </w:t>
            </w:r>
            <w:r>
              <w:rPr>
                <w:rFonts w:ascii="GHEA Grapalat" w:hAnsi="GHEA Grapalat" w:cs="Calibri"/>
                <w:bCs/>
                <w:color w:val="000000" w:themeColor="text1"/>
                <w:sz w:val="20"/>
                <w:szCs w:val="20"/>
                <w:lang w:val="hy-AM"/>
              </w:rPr>
              <w:t>քողարկիչներ</w:t>
            </w:r>
            <w:r w:rsidRPr="0076096E">
              <w:rPr>
                <w:rFonts w:ascii="GHEA Grapalat" w:hAnsi="GHEA Grapalat" w:cs="Calibri"/>
                <w:bCs/>
                <w:color w:val="000000" w:themeColor="text1"/>
                <w:sz w:val="20"/>
                <w:szCs w:val="20"/>
                <w:lang w:val="hy-AM"/>
              </w:rPr>
              <w:t xml:space="preserve">, </w:t>
            </w:r>
            <w:r>
              <w:rPr>
                <w:rFonts w:ascii="GHEA Grapalat" w:hAnsi="GHEA Grapalat" w:cs="Calibri"/>
                <w:bCs/>
                <w:color w:val="000000" w:themeColor="text1"/>
                <w:sz w:val="20"/>
                <w:szCs w:val="20"/>
                <w:lang w:val="hy-AM"/>
              </w:rPr>
              <w:t xml:space="preserve">ապահով ամրացում և մոնտաժ, ապահովի կայուն ջերմափոխանակություն, </w:t>
            </w:r>
            <w:r w:rsidRPr="0076096E">
              <w:rPr>
                <w:rFonts w:ascii="GHEA Grapalat" w:hAnsi="GHEA Grapalat" w:cs="Calibri"/>
                <w:bCs/>
                <w:color w:val="000000" w:themeColor="text1"/>
                <w:sz w:val="20"/>
                <w:szCs w:val="20"/>
                <w:lang w:val="hy-AM"/>
              </w:rPr>
              <w:t>չափերը՝ 2</w:t>
            </w:r>
            <w:r>
              <w:rPr>
                <w:rFonts w:ascii="GHEA Grapalat" w:hAnsi="GHEA Grapalat" w:cs="Calibri"/>
                <w:bCs/>
                <w:color w:val="000000" w:themeColor="text1"/>
                <w:sz w:val="20"/>
                <w:szCs w:val="20"/>
                <w:lang w:val="hy-AM"/>
              </w:rPr>
              <w:t xml:space="preserve"> </w:t>
            </w:r>
            <w:r w:rsidRPr="0076096E">
              <w:rPr>
                <w:rFonts w:ascii="GHEA Grapalat" w:hAnsi="GHEA Grapalat" w:cs="Calibri"/>
                <w:bCs/>
                <w:color w:val="000000" w:themeColor="text1"/>
                <w:sz w:val="20"/>
                <w:szCs w:val="20"/>
                <w:lang w:val="hy-AM"/>
              </w:rPr>
              <w:t xml:space="preserve">x </w:t>
            </w:r>
            <w:r>
              <w:rPr>
                <w:rFonts w:ascii="GHEA Grapalat" w:hAnsi="GHEA Grapalat" w:cs="Calibri"/>
                <w:bCs/>
                <w:color w:val="000000" w:themeColor="text1"/>
                <w:sz w:val="20"/>
                <w:szCs w:val="20"/>
                <w:lang w:val="hy-AM"/>
              </w:rPr>
              <w:t xml:space="preserve"> </w:t>
            </w:r>
            <w:r w:rsidRPr="0076096E">
              <w:rPr>
                <w:rFonts w:ascii="GHEA Grapalat" w:hAnsi="GHEA Grapalat" w:cs="Calibri"/>
                <w:bCs/>
                <w:color w:val="000000" w:themeColor="text1"/>
                <w:sz w:val="20"/>
                <w:szCs w:val="20"/>
                <w:lang w:val="hy-AM"/>
              </w:rPr>
              <w:t>0,8</w:t>
            </w:r>
            <w:r>
              <w:rPr>
                <w:rFonts w:ascii="GHEA Grapalat" w:hAnsi="GHEA Grapalat" w:cs="Calibri"/>
                <w:bCs/>
                <w:color w:val="000000" w:themeColor="text1"/>
                <w:sz w:val="20"/>
                <w:szCs w:val="20"/>
                <w:lang w:val="hy-AM"/>
              </w:rPr>
              <w:t>0</w:t>
            </w:r>
            <w:r w:rsidRPr="0076096E">
              <w:rPr>
                <w:rFonts w:ascii="GHEA Grapalat" w:hAnsi="GHEA Grapalat" w:cs="Calibri"/>
                <w:bCs/>
                <w:color w:val="000000" w:themeColor="text1"/>
                <w:sz w:val="20"/>
                <w:szCs w:val="20"/>
                <w:lang w:val="hy-AM"/>
              </w:rPr>
              <w:t xml:space="preserve"> ± մ</w:t>
            </w:r>
            <w:r>
              <w:rPr>
                <w:rFonts w:ascii="GHEA Grapalat" w:hAnsi="GHEA Grapalat" w:cs="Calibri"/>
                <w:bCs/>
                <w:color w:val="000000" w:themeColor="text1"/>
                <w:sz w:val="20"/>
                <w:szCs w:val="20"/>
                <w:lang w:val="hy-AM"/>
              </w:rPr>
              <w:t xml:space="preserve"> </w:t>
            </w:r>
            <w:r w:rsidRPr="0076096E">
              <w:rPr>
                <w:rFonts w:ascii="GHEA Grapalat" w:hAnsi="GHEA Grapalat" w:cs="Calibri"/>
                <w:bCs/>
                <w:color w:val="000000" w:themeColor="text1"/>
                <w:sz w:val="20"/>
                <w:szCs w:val="20"/>
                <w:lang w:val="hy-AM"/>
              </w:rPr>
              <w:t xml:space="preserve">, </w:t>
            </w:r>
            <w:r w:rsidRPr="00AD022F">
              <w:rPr>
                <w:rFonts w:ascii="GHEA Grapalat" w:hAnsi="GHEA Grapalat" w:cs="Calibri"/>
                <w:bCs/>
                <w:color w:val="000000" w:themeColor="text1"/>
                <w:sz w:val="20"/>
                <w:szCs w:val="20"/>
                <w:lang w:val="hy-AM"/>
              </w:rPr>
              <w:t>գույնը, վերջնական չափերն ու արտաքին տեսքը համաձայնեցնել պատվիրատուի հետ</w:t>
            </w:r>
            <w:r>
              <w:rPr>
                <w:rFonts w:ascii="GHEA Grapalat" w:hAnsi="GHEA Grapalat" w:cs="Calibri"/>
                <w:bCs/>
                <w:color w:val="000000" w:themeColor="text1"/>
                <w:sz w:val="20"/>
                <w:szCs w:val="20"/>
                <w:lang w:val="hy-AM"/>
              </w:rPr>
              <w:t>,</w:t>
            </w:r>
            <w:r w:rsidRPr="0076096E">
              <w:rPr>
                <w:rFonts w:ascii="GHEA Grapalat" w:hAnsi="GHEA Grapalat" w:cs="Arial"/>
                <w:color w:val="000000" w:themeColor="text1"/>
                <w:sz w:val="20"/>
                <w:szCs w:val="20"/>
                <w:lang w:val="hy-AM"/>
              </w:rPr>
              <w:t xml:space="preserve"> </w:t>
            </w:r>
            <w:r w:rsidRPr="006116C5">
              <w:rPr>
                <w:rFonts w:ascii="GHEA Grapalat" w:hAnsi="GHEA Grapalat" w:cs="Calibri"/>
                <w:bCs/>
                <w:color w:val="000000" w:themeColor="text1"/>
                <w:sz w:val="20"/>
                <w:szCs w:val="20"/>
                <w:lang w:val="hy-AM"/>
              </w:rPr>
              <w:t>վերջնական չափագրում</w:t>
            </w:r>
            <w:r>
              <w:rPr>
                <w:rFonts w:ascii="GHEA Grapalat" w:hAnsi="GHEA Grapalat" w:cs="Calibri"/>
                <w:bCs/>
                <w:color w:val="000000" w:themeColor="text1"/>
                <w:sz w:val="20"/>
                <w:szCs w:val="20"/>
                <w:lang w:val="hy-AM"/>
              </w:rPr>
              <w:t>ը,</w:t>
            </w:r>
            <w:r w:rsidRPr="006116C5">
              <w:rPr>
                <w:rFonts w:ascii="GHEA Grapalat" w:hAnsi="GHEA Grapalat" w:cs="Calibri"/>
                <w:bCs/>
                <w:color w:val="000000" w:themeColor="text1"/>
                <w:sz w:val="20"/>
                <w:szCs w:val="20"/>
                <w:lang w:val="hy-AM"/>
              </w:rPr>
              <w:t xml:space="preserve"> տեղադրումը </w:t>
            </w:r>
            <w:r>
              <w:rPr>
                <w:rFonts w:ascii="GHEA Grapalat" w:hAnsi="GHEA Grapalat" w:cs="Calibri"/>
                <w:bCs/>
                <w:color w:val="000000" w:themeColor="text1"/>
                <w:sz w:val="20"/>
                <w:szCs w:val="20"/>
                <w:lang w:val="hy-AM"/>
              </w:rPr>
              <w:t xml:space="preserve">և </w:t>
            </w:r>
            <w:r>
              <w:rPr>
                <w:rFonts w:ascii="GHEA Grapalat" w:hAnsi="GHEA Grapalat" w:cs="Arial"/>
                <w:color w:val="000000" w:themeColor="text1"/>
                <w:sz w:val="20"/>
                <w:szCs w:val="20"/>
                <w:lang w:val="hy-AM"/>
              </w:rPr>
              <w:t>տեղադրման համար</w:t>
            </w:r>
            <w:r w:rsidRPr="0076096E">
              <w:rPr>
                <w:rFonts w:ascii="GHEA Grapalat" w:hAnsi="GHEA Grapalat" w:cs="Arial"/>
                <w:color w:val="000000" w:themeColor="text1"/>
                <w:sz w:val="20"/>
                <w:szCs w:val="20"/>
                <w:lang w:val="hy-AM"/>
              </w:rPr>
              <w:t xml:space="preserve"> անհրաժեշտ </w:t>
            </w:r>
            <w:r>
              <w:rPr>
                <w:rFonts w:ascii="GHEA Grapalat" w:hAnsi="GHEA Grapalat" w:cs="Arial"/>
                <w:color w:val="000000" w:themeColor="text1"/>
                <w:sz w:val="20"/>
                <w:szCs w:val="20"/>
                <w:lang w:val="hy-AM"/>
              </w:rPr>
              <w:t>բոլոր նյութերը</w:t>
            </w:r>
            <w:r w:rsidRPr="006116C5">
              <w:rPr>
                <w:rFonts w:ascii="GHEA Grapalat" w:hAnsi="GHEA Grapalat" w:cs="Calibri"/>
                <w:bCs/>
                <w:color w:val="000000" w:themeColor="text1"/>
                <w:sz w:val="20"/>
                <w:szCs w:val="20"/>
                <w:lang w:val="hy-AM"/>
              </w:rPr>
              <w:t xml:space="preserve"> </w:t>
            </w:r>
            <w:r>
              <w:rPr>
                <w:rFonts w:ascii="GHEA Grapalat" w:hAnsi="GHEA Grapalat" w:cs="Calibri"/>
                <w:bCs/>
                <w:color w:val="000000" w:themeColor="text1"/>
                <w:sz w:val="20"/>
                <w:szCs w:val="20"/>
                <w:lang w:val="hy-AM"/>
              </w:rPr>
              <w:t>կատարող</w:t>
            </w:r>
            <w:r w:rsidRPr="006116C5">
              <w:rPr>
                <w:rFonts w:ascii="GHEA Grapalat" w:hAnsi="GHEA Grapalat" w:cs="Calibri"/>
                <w:bCs/>
                <w:color w:val="000000" w:themeColor="text1"/>
                <w:sz w:val="20"/>
                <w:szCs w:val="20"/>
                <w:lang w:val="hy-AM"/>
              </w:rPr>
              <w:t>ի կողմից</w:t>
            </w:r>
          </w:p>
        </w:tc>
        <w:tc>
          <w:tcPr>
            <w:tcW w:w="966" w:type="dxa"/>
          </w:tcPr>
          <w:p w14:paraId="516EC984" w14:textId="109F3258" w:rsidR="00952B3B" w:rsidRPr="00E6597C" w:rsidRDefault="00952B3B" w:rsidP="00952B3B">
            <w:pPr>
              <w:jc w:val="center"/>
              <w:rPr>
                <w:rFonts w:ascii="GHEA Grapalat" w:hAnsi="GHEA Grapalat"/>
                <w:sz w:val="20"/>
              </w:rPr>
            </w:pPr>
            <w:r w:rsidRPr="00ED7486">
              <w:rPr>
                <w:rFonts w:ascii="GHEA Grapalat" w:hAnsi="GHEA Grapalat"/>
                <w:sz w:val="20"/>
                <w:lang w:val="hy-AM"/>
              </w:rPr>
              <w:t>դրամ</w:t>
            </w:r>
          </w:p>
        </w:tc>
        <w:tc>
          <w:tcPr>
            <w:tcW w:w="924" w:type="dxa"/>
          </w:tcPr>
          <w:p w14:paraId="2235B2A3" w14:textId="77777777" w:rsidR="00952B3B" w:rsidRPr="00E6597C" w:rsidRDefault="00952B3B" w:rsidP="00952B3B">
            <w:pPr>
              <w:jc w:val="center"/>
              <w:rPr>
                <w:rFonts w:ascii="GHEA Grapalat" w:hAnsi="GHEA Grapalat"/>
                <w:sz w:val="20"/>
              </w:rPr>
            </w:pPr>
          </w:p>
        </w:tc>
        <w:tc>
          <w:tcPr>
            <w:tcW w:w="1127" w:type="dxa"/>
          </w:tcPr>
          <w:p w14:paraId="0112CDFE" w14:textId="77777777" w:rsidR="00952B3B" w:rsidRPr="00E6597C" w:rsidRDefault="00952B3B" w:rsidP="00952B3B">
            <w:pPr>
              <w:jc w:val="center"/>
              <w:rPr>
                <w:rFonts w:ascii="GHEA Grapalat" w:hAnsi="GHEA Grapalat"/>
                <w:sz w:val="20"/>
              </w:rPr>
            </w:pPr>
          </w:p>
        </w:tc>
        <w:tc>
          <w:tcPr>
            <w:tcW w:w="811" w:type="dxa"/>
          </w:tcPr>
          <w:p w14:paraId="49753448" w14:textId="288E6E7F" w:rsidR="00952B3B" w:rsidRPr="00E6597C" w:rsidRDefault="00952B3B" w:rsidP="00952B3B">
            <w:pPr>
              <w:jc w:val="center"/>
              <w:rPr>
                <w:rFonts w:ascii="GHEA Grapalat" w:hAnsi="GHEA Grapalat"/>
                <w:sz w:val="20"/>
              </w:rPr>
            </w:pPr>
            <w:r w:rsidRPr="00387600">
              <w:rPr>
                <w:rFonts w:ascii="GHEA Grapalat" w:hAnsi="GHEA Grapalat"/>
                <w:sz w:val="20"/>
                <w:lang w:val="hy-AM"/>
              </w:rPr>
              <w:t>1</w:t>
            </w:r>
          </w:p>
        </w:tc>
        <w:tc>
          <w:tcPr>
            <w:tcW w:w="953" w:type="dxa"/>
          </w:tcPr>
          <w:p w14:paraId="3063920A" w14:textId="4FD1272F" w:rsidR="00952B3B" w:rsidRPr="00E6597C" w:rsidRDefault="00952B3B" w:rsidP="00952B3B">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76E64D71" w14:textId="19D99791" w:rsidR="00952B3B" w:rsidRPr="00E6597C" w:rsidRDefault="00952B3B" w:rsidP="00952B3B">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30</w:t>
            </w:r>
            <w:r w:rsidRPr="001F71DD">
              <w:rPr>
                <w:rFonts w:ascii="GHEA Grapalat" w:hAnsi="GHEA Grapalat" w:cs="Arial"/>
                <w:color w:val="000000" w:themeColor="text1"/>
                <w:sz w:val="16"/>
                <w:szCs w:val="20"/>
                <w:lang w:val="hy-AM"/>
              </w:rPr>
              <w:t xml:space="preserve"> օր</w:t>
            </w:r>
          </w:p>
        </w:tc>
      </w:tr>
      <w:tr w:rsidR="00952B3B" w:rsidRPr="00E6597C" w14:paraId="2B2860A7" w14:textId="77777777" w:rsidTr="001065CC">
        <w:trPr>
          <w:gridAfter w:val="1"/>
          <w:wAfter w:w="6" w:type="dxa"/>
          <w:trHeight w:val="246"/>
        </w:trPr>
        <w:tc>
          <w:tcPr>
            <w:tcW w:w="851" w:type="dxa"/>
          </w:tcPr>
          <w:p w14:paraId="78E59DE7" w14:textId="77349949" w:rsidR="00952B3B" w:rsidRPr="003365A9" w:rsidRDefault="00952B3B" w:rsidP="00952B3B">
            <w:pPr>
              <w:jc w:val="center"/>
              <w:rPr>
                <w:rFonts w:ascii="GHEA Grapalat" w:hAnsi="GHEA Grapalat"/>
                <w:sz w:val="20"/>
                <w:lang w:val="hy-AM"/>
              </w:rPr>
            </w:pPr>
            <w:r>
              <w:rPr>
                <w:rFonts w:ascii="GHEA Grapalat" w:hAnsi="GHEA Grapalat"/>
                <w:sz w:val="20"/>
                <w:lang w:val="hy-AM"/>
              </w:rPr>
              <w:lastRenderedPageBreak/>
              <w:t>6</w:t>
            </w:r>
          </w:p>
        </w:tc>
        <w:tc>
          <w:tcPr>
            <w:tcW w:w="1276" w:type="dxa"/>
            <w:vAlign w:val="center"/>
          </w:tcPr>
          <w:p w14:paraId="1BE793B7" w14:textId="282802E9" w:rsidR="00952B3B" w:rsidRPr="009D0B1D" w:rsidRDefault="00952B3B" w:rsidP="00952B3B">
            <w:pPr>
              <w:jc w:val="center"/>
              <w:rPr>
                <w:rFonts w:ascii="GHEA Grapalat" w:hAnsi="GHEA Grapalat" w:cs="Arial"/>
                <w:color w:val="000000"/>
                <w:sz w:val="20"/>
                <w:szCs w:val="20"/>
                <w:lang w:val="hy-AM"/>
              </w:rPr>
            </w:pPr>
            <w:r w:rsidRPr="00784635">
              <w:rPr>
                <w:rFonts w:ascii="GHEA Grapalat" w:hAnsi="GHEA Grapalat" w:cs="Calibri"/>
                <w:color w:val="000000"/>
                <w:sz w:val="20"/>
                <w:szCs w:val="22"/>
              </w:rPr>
              <w:t>45431100</w:t>
            </w:r>
            <w:r w:rsidR="009D0B1D">
              <w:rPr>
                <w:rFonts w:ascii="GHEA Grapalat" w:hAnsi="GHEA Grapalat" w:cs="Calibri"/>
                <w:color w:val="000000"/>
                <w:sz w:val="20"/>
                <w:szCs w:val="22"/>
                <w:lang w:val="hy-AM"/>
              </w:rPr>
              <w:t>-1</w:t>
            </w:r>
            <w:bookmarkStart w:id="10" w:name="_GoBack"/>
            <w:bookmarkEnd w:id="10"/>
          </w:p>
        </w:tc>
        <w:tc>
          <w:tcPr>
            <w:tcW w:w="2873" w:type="dxa"/>
            <w:vAlign w:val="center"/>
          </w:tcPr>
          <w:p w14:paraId="518AA7A9" w14:textId="77777777" w:rsidR="00952B3B" w:rsidRDefault="00952B3B" w:rsidP="00952B3B">
            <w:pPr>
              <w:rPr>
                <w:rFonts w:ascii="GHEA Grapalat" w:hAnsi="GHEA Grapalat" w:cs="Arial"/>
                <w:color w:val="000000" w:themeColor="text1"/>
                <w:sz w:val="20"/>
                <w:szCs w:val="20"/>
                <w:lang w:val="hy-AM"/>
              </w:rPr>
            </w:pPr>
            <w:r w:rsidRPr="00AD022F">
              <w:rPr>
                <w:rFonts w:ascii="GHEA Grapalat" w:hAnsi="GHEA Grapalat" w:cs="Arial"/>
                <w:color w:val="000000" w:themeColor="text1"/>
                <w:sz w:val="20"/>
                <w:szCs w:val="20"/>
                <w:lang w:val="hy-AM"/>
              </w:rPr>
              <w:t>Լամինա</w:t>
            </w:r>
            <w:r>
              <w:rPr>
                <w:rFonts w:ascii="GHEA Grapalat" w:hAnsi="GHEA Grapalat" w:cs="Arial"/>
                <w:color w:val="000000" w:themeColor="text1"/>
                <w:sz w:val="20"/>
                <w:szCs w:val="20"/>
                <w:lang w:val="hy-AM"/>
              </w:rPr>
              <w:t xml:space="preserve">տե հատակի տեղադրման աշխատանքներ` ներառյալ հատակի լամինատը և հարակից պարագաները </w:t>
            </w:r>
          </w:p>
          <w:p w14:paraId="4F4EE4F9" w14:textId="77777777" w:rsidR="00952B3B" w:rsidRPr="00AD022F" w:rsidRDefault="00952B3B" w:rsidP="00952B3B">
            <w:pPr>
              <w:rPr>
                <w:rFonts w:ascii="GHEA Grapalat" w:hAnsi="GHEA Grapalat" w:cs="Arial"/>
                <w:color w:val="000000" w:themeColor="text1"/>
                <w:sz w:val="20"/>
                <w:szCs w:val="20"/>
                <w:lang w:val="hy-AM"/>
              </w:rPr>
            </w:pPr>
            <w:r>
              <w:rPr>
                <w:rFonts w:ascii="GHEA Grapalat" w:hAnsi="GHEA Grapalat" w:cs="Arial"/>
                <w:color w:val="000000" w:themeColor="text1"/>
                <w:sz w:val="20"/>
                <w:szCs w:val="20"/>
                <w:lang w:val="hy-AM"/>
              </w:rPr>
              <w:t xml:space="preserve">Լամինատ հատակի </w:t>
            </w:r>
            <w:r w:rsidRPr="00AD022F">
              <w:rPr>
                <w:rFonts w:ascii="GHEA Grapalat" w:hAnsi="GHEA Grapalat" w:cs="Arial"/>
                <w:color w:val="000000" w:themeColor="text1"/>
                <w:sz w:val="20"/>
                <w:szCs w:val="20"/>
                <w:lang w:val="hy-AM"/>
              </w:rPr>
              <w:t>440 քմ տարարածքի համար` նվազագույնը` AC5/V4 դասի, հա</w:t>
            </w:r>
            <w:r>
              <w:rPr>
                <w:rFonts w:ascii="GHEA Grapalat" w:hAnsi="GHEA Grapalat" w:cs="Arial"/>
                <w:color w:val="000000" w:themeColor="text1"/>
                <w:sz w:val="20"/>
                <w:szCs w:val="20"/>
                <w:lang w:val="hy-AM"/>
              </w:rPr>
              <w:t>ստությունը` 12 մմ, շարը` ուղիղ</w:t>
            </w:r>
          </w:p>
          <w:p w14:paraId="20B2F17C" w14:textId="77777777" w:rsidR="00952B3B" w:rsidRPr="00AD022F" w:rsidRDefault="00952B3B" w:rsidP="00952B3B">
            <w:pPr>
              <w:rPr>
                <w:rFonts w:ascii="GHEA Grapalat" w:hAnsi="GHEA Grapalat" w:cs="Calibri"/>
                <w:color w:val="000000" w:themeColor="text1"/>
                <w:sz w:val="20"/>
                <w:szCs w:val="20"/>
                <w:lang w:val="hy-AM"/>
              </w:rPr>
            </w:pPr>
            <w:r w:rsidRPr="00AD022F">
              <w:rPr>
                <w:rFonts w:ascii="GHEA Grapalat" w:hAnsi="GHEA Grapalat" w:cs="Arial"/>
                <w:color w:val="000000" w:themeColor="text1"/>
                <w:sz w:val="20"/>
                <w:szCs w:val="20"/>
                <w:lang w:val="hy-AM"/>
              </w:rPr>
              <w:t xml:space="preserve">Սպունգ նախատեսված հատակի լամինատի համար որպես հիմք, 440 քմ տարարածքի համար, հաստությունը` 0,03 սմ, 1 հատ սպունգի չափը՝ մինչև 1 </w:t>
            </w:r>
            <w:r w:rsidRPr="00AD022F">
              <w:rPr>
                <w:rFonts w:ascii="GHEA Grapalat" w:hAnsi="GHEA Grapalat" w:cs="Calibri"/>
                <w:color w:val="000000" w:themeColor="text1"/>
                <w:sz w:val="20"/>
                <w:szCs w:val="20"/>
                <w:lang w:val="hy-AM"/>
              </w:rPr>
              <w:t>մ</w:t>
            </w:r>
            <w:r w:rsidRPr="00AD022F">
              <w:rPr>
                <w:rFonts w:ascii="GHEA Grapalat" w:hAnsi="GHEA Grapalat" w:cs="Calibri"/>
                <w:color w:val="000000" w:themeColor="text1"/>
                <w:sz w:val="20"/>
                <w:szCs w:val="20"/>
                <w:vertAlign w:val="superscript"/>
                <w:lang w:val="hy-AM"/>
              </w:rPr>
              <w:t xml:space="preserve">2  </w:t>
            </w:r>
          </w:p>
          <w:p w14:paraId="0BE6F166" w14:textId="22C8168C" w:rsidR="00952B3B" w:rsidRPr="00AD022F" w:rsidRDefault="00952B3B" w:rsidP="00952B3B">
            <w:pPr>
              <w:rPr>
                <w:rFonts w:ascii="GHEA Grapalat" w:hAnsi="GHEA Grapalat" w:cs="Arial"/>
                <w:color w:val="000000" w:themeColor="text1"/>
                <w:sz w:val="20"/>
                <w:szCs w:val="20"/>
                <w:lang w:val="hy-AM"/>
              </w:rPr>
            </w:pPr>
            <w:r w:rsidRPr="00AD022F">
              <w:rPr>
                <w:rFonts w:ascii="GHEA Grapalat" w:hAnsi="GHEA Grapalat" w:cs="Arial"/>
                <w:color w:val="000000" w:themeColor="text1"/>
                <w:sz w:val="20"/>
                <w:szCs w:val="20"/>
                <w:lang w:val="hy-AM"/>
              </w:rPr>
              <w:t>Հատակի պլաստմասե շրիշակներ</w:t>
            </w:r>
            <w:r w:rsidR="006449A2">
              <w:rPr>
                <w:rFonts w:ascii="GHEA Grapalat" w:hAnsi="GHEA Grapalat" w:cs="Arial"/>
                <w:color w:val="000000" w:themeColor="text1"/>
                <w:sz w:val="20"/>
                <w:szCs w:val="20"/>
                <w:lang w:val="hy-AM"/>
              </w:rPr>
              <w:t>` ներառյալ տեղադրման աշխատանքները,</w:t>
            </w:r>
            <w:r w:rsidRPr="00AD022F">
              <w:rPr>
                <w:rFonts w:ascii="GHEA Grapalat" w:hAnsi="GHEA Grapalat" w:cs="Arial"/>
                <w:color w:val="000000" w:themeColor="text1"/>
                <w:sz w:val="20"/>
                <w:szCs w:val="20"/>
                <w:lang w:val="hy-AM"/>
              </w:rPr>
              <w:t xml:space="preserve"> բարձրությունը` 7 սմ, երկարությունը` 2,2 մ – 2,5 մ,</w:t>
            </w:r>
          </w:p>
          <w:p w14:paraId="35C7973E" w14:textId="77777777" w:rsidR="00952B3B" w:rsidRPr="0076096E" w:rsidRDefault="00952B3B" w:rsidP="00952B3B">
            <w:pPr>
              <w:rPr>
                <w:rFonts w:ascii="GHEA Grapalat" w:hAnsi="GHEA Grapalat" w:cs="Arial"/>
                <w:color w:val="000000" w:themeColor="text1"/>
                <w:sz w:val="20"/>
                <w:szCs w:val="20"/>
                <w:lang w:val="hy-AM"/>
              </w:rPr>
            </w:pPr>
            <w:r w:rsidRPr="0076096E">
              <w:rPr>
                <w:rFonts w:ascii="GHEA Grapalat" w:hAnsi="GHEA Grapalat" w:cs="Arial"/>
                <w:color w:val="000000" w:themeColor="text1"/>
                <w:sz w:val="20"/>
                <w:szCs w:val="20"/>
                <w:lang w:val="hy-AM"/>
              </w:rPr>
              <w:t>ընդհանուր երկարությունը 220 մ-ից ոչ պակաս, ներառյալ,</w:t>
            </w:r>
          </w:p>
          <w:p w14:paraId="45020069" w14:textId="77777777" w:rsidR="00952B3B" w:rsidRPr="00E10B30" w:rsidRDefault="00952B3B" w:rsidP="00952B3B">
            <w:pPr>
              <w:rPr>
                <w:rFonts w:ascii="GHEA Grapalat" w:hAnsi="GHEA Grapalat" w:cs="Arial"/>
                <w:color w:val="000000" w:themeColor="text1"/>
                <w:sz w:val="20"/>
                <w:szCs w:val="20"/>
                <w:lang w:val="hy-AM"/>
              </w:rPr>
            </w:pPr>
            <w:r w:rsidRPr="00E10B30">
              <w:rPr>
                <w:rFonts w:ascii="GHEA Grapalat" w:hAnsi="GHEA Grapalat" w:cs="Arial"/>
                <w:color w:val="000000" w:themeColor="text1"/>
                <w:sz w:val="20"/>
                <w:szCs w:val="20"/>
                <w:lang w:val="hy-AM"/>
              </w:rPr>
              <w:t>շրիշակի դրսի անկյունակ` 90 հատ</w:t>
            </w:r>
          </w:p>
          <w:p w14:paraId="78D6A2A5" w14:textId="77777777" w:rsidR="00952B3B" w:rsidRPr="00E10B30" w:rsidRDefault="00952B3B" w:rsidP="00952B3B">
            <w:pPr>
              <w:rPr>
                <w:rFonts w:ascii="GHEA Grapalat" w:hAnsi="GHEA Grapalat" w:cs="Arial"/>
                <w:color w:val="000000" w:themeColor="text1"/>
                <w:sz w:val="20"/>
                <w:szCs w:val="20"/>
                <w:lang w:val="hy-AM"/>
              </w:rPr>
            </w:pPr>
            <w:r w:rsidRPr="00E10B30">
              <w:rPr>
                <w:rFonts w:ascii="GHEA Grapalat" w:hAnsi="GHEA Grapalat" w:cs="Arial"/>
                <w:color w:val="000000" w:themeColor="text1"/>
                <w:sz w:val="20"/>
                <w:szCs w:val="20"/>
                <w:lang w:val="hy-AM"/>
              </w:rPr>
              <w:t>շրիշակի ներսի անկյունակ` 105 հատ</w:t>
            </w:r>
          </w:p>
          <w:p w14:paraId="5D2A805C" w14:textId="77777777" w:rsidR="00952B3B" w:rsidRPr="00E10B30" w:rsidRDefault="00952B3B" w:rsidP="00952B3B">
            <w:pPr>
              <w:rPr>
                <w:rFonts w:ascii="GHEA Grapalat" w:hAnsi="GHEA Grapalat" w:cs="Arial"/>
                <w:color w:val="000000" w:themeColor="text1"/>
                <w:sz w:val="20"/>
                <w:szCs w:val="20"/>
                <w:lang w:val="hy-AM"/>
              </w:rPr>
            </w:pPr>
            <w:r w:rsidRPr="00E10B30">
              <w:rPr>
                <w:rFonts w:ascii="GHEA Grapalat" w:hAnsi="GHEA Grapalat" w:cs="Arial"/>
                <w:color w:val="000000" w:themeColor="text1"/>
                <w:sz w:val="20"/>
                <w:szCs w:val="20"/>
                <w:lang w:val="hy-AM"/>
              </w:rPr>
              <w:t>շրիշակի միացման դետալ` 75 հատ</w:t>
            </w:r>
          </w:p>
          <w:p w14:paraId="428B4355" w14:textId="77777777" w:rsidR="00952B3B" w:rsidRDefault="00952B3B" w:rsidP="00952B3B">
            <w:pPr>
              <w:rPr>
                <w:rFonts w:ascii="GHEA Grapalat" w:hAnsi="GHEA Grapalat" w:cs="Arial"/>
                <w:color w:val="000000" w:themeColor="text1"/>
                <w:sz w:val="20"/>
                <w:szCs w:val="20"/>
                <w:lang w:val="hy-AM"/>
              </w:rPr>
            </w:pPr>
            <w:r w:rsidRPr="00E10B30">
              <w:rPr>
                <w:rFonts w:ascii="GHEA Grapalat" w:hAnsi="GHEA Grapalat" w:cs="Arial"/>
                <w:color w:val="000000" w:themeColor="text1"/>
                <w:sz w:val="20"/>
                <w:szCs w:val="20"/>
                <w:lang w:val="hy-AM"/>
              </w:rPr>
              <w:t>շրիշակի փական` 30 հատ</w:t>
            </w:r>
          </w:p>
          <w:p w14:paraId="73A2DBA8" w14:textId="0E405AC5" w:rsidR="00952B3B" w:rsidRPr="00E10B30" w:rsidRDefault="00952B3B" w:rsidP="00952B3B">
            <w:pPr>
              <w:rPr>
                <w:rFonts w:ascii="GHEA Grapalat" w:hAnsi="GHEA Grapalat" w:cs="Arial"/>
                <w:color w:val="000000" w:themeColor="text1"/>
                <w:sz w:val="20"/>
                <w:szCs w:val="20"/>
                <w:lang w:val="hy-AM"/>
              </w:rPr>
            </w:pPr>
            <w:r>
              <w:rPr>
                <w:rFonts w:ascii="GHEA Grapalat" w:hAnsi="GHEA Grapalat" w:cs="Calibri"/>
                <w:bCs/>
                <w:color w:val="000000" w:themeColor="text1"/>
                <w:sz w:val="20"/>
                <w:szCs w:val="20"/>
                <w:lang w:val="hy-AM"/>
              </w:rPr>
              <w:t>Բեմահարթակի թվով 3 աստիճանների և բեմի ե</w:t>
            </w:r>
            <w:r w:rsidRPr="00AD022F">
              <w:rPr>
                <w:rFonts w:ascii="GHEA Grapalat" w:hAnsi="GHEA Grapalat" w:cs="Calibri"/>
                <w:bCs/>
                <w:color w:val="000000" w:themeColor="text1"/>
                <w:sz w:val="20"/>
                <w:szCs w:val="20"/>
                <w:lang w:val="hy-AM"/>
              </w:rPr>
              <w:t xml:space="preserve">զրերի </w:t>
            </w:r>
            <w:r>
              <w:rPr>
                <w:rFonts w:ascii="GHEA Grapalat" w:hAnsi="GHEA Grapalat" w:cs="Calibri"/>
                <w:bCs/>
                <w:color w:val="000000" w:themeColor="text1"/>
                <w:sz w:val="20"/>
                <w:szCs w:val="20"/>
                <w:lang w:val="hy-AM"/>
              </w:rPr>
              <w:t xml:space="preserve">առավելագույնը` 10 գծմ, </w:t>
            </w:r>
            <w:r w:rsidRPr="00AD022F">
              <w:rPr>
                <w:rFonts w:ascii="GHEA Grapalat" w:hAnsi="GHEA Grapalat" w:cs="Calibri"/>
                <w:bCs/>
                <w:color w:val="000000" w:themeColor="text1"/>
                <w:sz w:val="20"/>
                <w:szCs w:val="20"/>
                <w:lang w:val="hy-AM"/>
              </w:rPr>
              <w:t>անկյունակներով պատում բարձրորակ ՄԴՖ-ից, անյկունակների չափերը` կողմերի լայնությ</w:t>
            </w:r>
            <w:r>
              <w:rPr>
                <w:rFonts w:ascii="GHEA Grapalat" w:hAnsi="GHEA Grapalat" w:cs="Calibri"/>
                <w:bCs/>
                <w:color w:val="000000" w:themeColor="text1"/>
                <w:sz w:val="20"/>
                <w:szCs w:val="20"/>
                <w:lang w:val="hy-AM"/>
              </w:rPr>
              <w:t>ունը` 3 սմ, հաստությունը` 5 մմ</w:t>
            </w:r>
          </w:p>
          <w:p w14:paraId="1E1AA36E" w14:textId="49D1BCAF" w:rsidR="00952B3B" w:rsidRPr="00952B3B" w:rsidRDefault="00952B3B" w:rsidP="00952B3B">
            <w:pPr>
              <w:jc w:val="center"/>
              <w:rPr>
                <w:rFonts w:ascii="GHEA Grapalat" w:hAnsi="GHEA Grapalat"/>
                <w:sz w:val="20"/>
                <w:lang w:val="hy-AM"/>
              </w:rPr>
            </w:pPr>
            <w:r>
              <w:rPr>
                <w:rFonts w:ascii="GHEA Grapalat" w:hAnsi="GHEA Grapalat" w:cs="Arial"/>
                <w:color w:val="000000" w:themeColor="text1"/>
                <w:sz w:val="20"/>
                <w:szCs w:val="20"/>
                <w:lang w:val="hy-AM"/>
              </w:rPr>
              <w:t xml:space="preserve">Բոլոր ապրանքների </w:t>
            </w:r>
            <w:r w:rsidRPr="00AD022F">
              <w:rPr>
                <w:rFonts w:ascii="GHEA Grapalat" w:hAnsi="GHEA Grapalat" w:cs="Calibri"/>
                <w:bCs/>
                <w:color w:val="000000" w:themeColor="text1"/>
                <w:sz w:val="20"/>
                <w:szCs w:val="20"/>
                <w:lang w:val="hy-AM"/>
              </w:rPr>
              <w:t>գույն</w:t>
            </w:r>
            <w:r>
              <w:rPr>
                <w:rFonts w:ascii="GHEA Grapalat" w:hAnsi="GHEA Grapalat" w:cs="Calibri"/>
                <w:bCs/>
                <w:color w:val="000000" w:themeColor="text1"/>
                <w:sz w:val="20"/>
                <w:szCs w:val="20"/>
                <w:lang w:val="hy-AM"/>
              </w:rPr>
              <w:t>եր</w:t>
            </w:r>
            <w:r w:rsidRPr="00AD022F">
              <w:rPr>
                <w:rFonts w:ascii="GHEA Grapalat" w:hAnsi="GHEA Grapalat" w:cs="Calibri"/>
                <w:bCs/>
                <w:color w:val="000000" w:themeColor="text1"/>
                <w:sz w:val="20"/>
                <w:szCs w:val="20"/>
                <w:lang w:val="hy-AM"/>
              </w:rPr>
              <w:t>ը, վերջնական չափերն ու արտաքին տեսքը համաձայնեցնել պատվիրատուի հետ</w:t>
            </w:r>
            <w:r>
              <w:rPr>
                <w:rFonts w:ascii="GHEA Grapalat" w:hAnsi="GHEA Grapalat" w:cs="Calibri"/>
                <w:bCs/>
                <w:color w:val="000000" w:themeColor="text1"/>
                <w:sz w:val="20"/>
                <w:szCs w:val="20"/>
                <w:lang w:val="hy-AM"/>
              </w:rPr>
              <w:t>,</w:t>
            </w:r>
            <w:r w:rsidRPr="0076096E">
              <w:rPr>
                <w:rFonts w:ascii="GHEA Grapalat" w:hAnsi="GHEA Grapalat" w:cs="Arial"/>
                <w:color w:val="000000" w:themeColor="text1"/>
                <w:sz w:val="20"/>
                <w:szCs w:val="20"/>
                <w:lang w:val="hy-AM"/>
              </w:rPr>
              <w:t xml:space="preserve"> </w:t>
            </w:r>
            <w:r w:rsidRPr="006116C5">
              <w:rPr>
                <w:rFonts w:ascii="GHEA Grapalat" w:hAnsi="GHEA Grapalat" w:cs="Calibri"/>
                <w:bCs/>
                <w:color w:val="000000" w:themeColor="text1"/>
                <w:sz w:val="20"/>
                <w:szCs w:val="20"/>
                <w:lang w:val="hy-AM"/>
              </w:rPr>
              <w:t>վերջնական չափագրում</w:t>
            </w:r>
            <w:r>
              <w:rPr>
                <w:rFonts w:ascii="GHEA Grapalat" w:hAnsi="GHEA Grapalat" w:cs="Calibri"/>
                <w:bCs/>
                <w:color w:val="000000" w:themeColor="text1"/>
                <w:sz w:val="20"/>
                <w:szCs w:val="20"/>
                <w:lang w:val="hy-AM"/>
              </w:rPr>
              <w:t>ը,</w:t>
            </w:r>
            <w:r w:rsidRPr="006116C5">
              <w:rPr>
                <w:rFonts w:ascii="GHEA Grapalat" w:hAnsi="GHEA Grapalat" w:cs="Calibri"/>
                <w:bCs/>
                <w:color w:val="000000" w:themeColor="text1"/>
                <w:sz w:val="20"/>
                <w:szCs w:val="20"/>
                <w:lang w:val="hy-AM"/>
              </w:rPr>
              <w:t xml:space="preserve"> տեղադրումը </w:t>
            </w:r>
            <w:r>
              <w:rPr>
                <w:rFonts w:ascii="GHEA Grapalat" w:hAnsi="GHEA Grapalat" w:cs="Calibri"/>
                <w:bCs/>
                <w:color w:val="000000" w:themeColor="text1"/>
                <w:sz w:val="20"/>
                <w:szCs w:val="20"/>
                <w:lang w:val="hy-AM"/>
              </w:rPr>
              <w:t xml:space="preserve">և </w:t>
            </w:r>
            <w:r>
              <w:rPr>
                <w:rFonts w:ascii="GHEA Grapalat" w:hAnsi="GHEA Grapalat" w:cs="Arial"/>
                <w:color w:val="000000" w:themeColor="text1"/>
                <w:sz w:val="20"/>
                <w:szCs w:val="20"/>
                <w:lang w:val="hy-AM"/>
              </w:rPr>
              <w:t>տեղադրման համար</w:t>
            </w:r>
            <w:r w:rsidRPr="0076096E">
              <w:rPr>
                <w:rFonts w:ascii="GHEA Grapalat" w:hAnsi="GHEA Grapalat" w:cs="Arial"/>
                <w:color w:val="000000" w:themeColor="text1"/>
                <w:sz w:val="20"/>
                <w:szCs w:val="20"/>
                <w:lang w:val="hy-AM"/>
              </w:rPr>
              <w:t xml:space="preserve"> անհրաժեշտ </w:t>
            </w:r>
            <w:r>
              <w:rPr>
                <w:rFonts w:ascii="GHEA Grapalat" w:hAnsi="GHEA Grapalat" w:cs="Arial"/>
                <w:color w:val="000000" w:themeColor="text1"/>
                <w:sz w:val="20"/>
                <w:szCs w:val="20"/>
                <w:lang w:val="hy-AM"/>
              </w:rPr>
              <w:t>բոլոր նյութերը</w:t>
            </w:r>
            <w:r w:rsidRPr="006116C5">
              <w:rPr>
                <w:rFonts w:ascii="GHEA Grapalat" w:hAnsi="GHEA Grapalat" w:cs="Calibri"/>
                <w:bCs/>
                <w:color w:val="000000" w:themeColor="text1"/>
                <w:sz w:val="20"/>
                <w:szCs w:val="20"/>
                <w:lang w:val="hy-AM"/>
              </w:rPr>
              <w:t xml:space="preserve"> </w:t>
            </w:r>
            <w:r>
              <w:rPr>
                <w:rFonts w:ascii="GHEA Grapalat" w:hAnsi="GHEA Grapalat" w:cs="Calibri"/>
                <w:bCs/>
                <w:color w:val="000000" w:themeColor="text1"/>
                <w:sz w:val="20"/>
                <w:szCs w:val="20"/>
                <w:lang w:val="hy-AM"/>
              </w:rPr>
              <w:t>կատարողի</w:t>
            </w:r>
            <w:r w:rsidRPr="006116C5">
              <w:rPr>
                <w:rFonts w:ascii="GHEA Grapalat" w:hAnsi="GHEA Grapalat" w:cs="Calibri"/>
                <w:bCs/>
                <w:color w:val="000000" w:themeColor="text1"/>
                <w:sz w:val="20"/>
                <w:szCs w:val="20"/>
                <w:lang w:val="hy-AM"/>
              </w:rPr>
              <w:t xml:space="preserve"> կողմից</w:t>
            </w:r>
            <w:r w:rsidRPr="0076096E">
              <w:rPr>
                <w:rFonts w:ascii="GHEA Grapalat" w:hAnsi="GHEA Grapalat" w:cs="Arial"/>
                <w:color w:val="000000" w:themeColor="text1"/>
                <w:sz w:val="20"/>
                <w:szCs w:val="20"/>
                <w:lang w:val="hy-AM"/>
              </w:rPr>
              <w:t xml:space="preserve"> </w:t>
            </w:r>
          </w:p>
        </w:tc>
        <w:tc>
          <w:tcPr>
            <w:tcW w:w="966" w:type="dxa"/>
          </w:tcPr>
          <w:p w14:paraId="7EFC8587" w14:textId="465B01C1" w:rsidR="00952B3B" w:rsidRPr="009D0D36" w:rsidRDefault="00952B3B" w:rsidP="00952B3B">
            <w:pPr>
              <w:jc w:val="center"/>
              <w:rPr>
                <w:rFonts w:ascii="GHEA Grapalat" w:hAnsi="GHEA Grapalat"/>
                <w:sz w:val="20"/>
                <w:lang w:val="hy-AM"/>
              </w:rPr>
            </w:pPr>
            <w:r w:rsidRPr="00ED7486">
              <w:rPr>
                <w:rFonts w:ascii="GHEA Grapalat" w:hAnsi="GHEA Grapalat"/>
                <w:sz w:val="20"/>
                <w:lang w:val="hy-AM"/>
              </w:rPr>
              <w:t>դրամ</w:t>
            </w:r>
          </w:p>
        </w:tc>
        <w:tc>
          <w:tcPr>
            <w:tcW w:w="924" w:type="dxa"/>
          </w:tcPr>
          <w:p w14:paraId="389B92B1" w14:textId="77777777" w:rsidR="00952B3B" w:rsidRPr="00E6597C" w:rsidRDefault="00952B3B" w:rsidP="00952B3B">
            <w:pPr>
              <w:jc w:val="center"/>
              <w:rPr>
                <w:rFonts w:ascii="GHEA Grapalat" w:hAnsi="GHEA Grapalat"/>
                <w:sz w:val="20"/>
              </w:rPr>
            </w:pPr>
          </w:p>
        </w:tc>
        <w:tc>
          <w:tcPr>
            <w:tcW w:w="1127" w:type="dxa"/>
          </w:tcPr>
          <w:p w14:paraId="43575383" w14:textId="77777777" w:rsidR="00952B3B" w:rsidRPr="00E6597C" w:rsidRDefault="00952B3B" w:rsidP="00952B3B">
            <w:pPr>
              <w:jc w:val="center"/>
              <w:rPr>
                <w:rFonts w:ascii="GHEA Grapalat" w:hAnsi="GHEA Grapalat"/>
                <w:sz w:val="20"/>
              </w:rPr>
            </w:pPr>
          </w:p>
        </w:tc>
        <w:tc>
          <w:tcPr>
            <w:tcW w:w="811" w:type="dxa"/>
          </w:tcPr>
          <w:p w14:paraId="082B9FCF" w14:textId="7B31C338" w:rsidR="00952B3B" w:rsidRPr="00E6597C" w:rsidRDefault="00952B3B" w:rsidP="00952B3B">
            <w:pPr>
              <w:jc w:val="center"/>
              <w:rPr>
                <w:rFonts w:ascii="GHEA Grapalat" w:hAnsi="GHEA Grapalat"/>
                <w:sz w:val="20"/>
              </w:rPr>
            </w:pPr>
            <w:r w:rsidRPr="00387600">
              <w:rPr>
                <w:rFonts w:ascii="GHEA Grapalat" w:hAnsi="GHEA Grapalat"/>
                <w:sz w:val="20"/>
                <w:lang w:val="hy-AM"/>
              </w:rPr>
              <w:t>1</w:t>
            </w:r>
          </w:p>
        </w:tc>
        <w:tc>
          <w:tcPr>
            <w:tcW w:w="953" w:type="dxa"/>
          </w:tcPr>
          <w:p w14:paraId="0C9E8C2A" w14:textId="25D9196E" w:rsidR="00952B3B" w:rsidRPr="00E6597C" w:rsidRDefault="00952B3B" w:rsidP="00952B3B">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3973D112" w14:textId="2E185960" w:rsidR="00952B3B" w:rsidRPr="00E6597C" w:rsidRDefault="00952B3B" w:rsidP="00952B3B">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Pr>
                <w:rFonts w:ascii="GHEA Grapalat" w:hAnsi="GHEA Grapalat" w:cs="Arial"/>
                <w:color w:val="000000" w:themeColor="text1"/>
                <w:sz w:val="16"/>
                <w:szCs w:val="20"/>
                <w:lang w:val="hy-AM"/>
              </w:rPr>
              <w:t>30</w:t>
            </w:r>
            <w:r w:rsidRPr="001F71DD">
              <w:rPr>
                <w:rFonts w:ascii="GHEA Grapalat" w:hAnsi="GHEA Grapalat" w:cs="Arial"/>
                <w:color w:val="000000" w:themeColor="text1"/>
                <w:sz w:val="16"/>
                <w:szCs w:val="20"/>
                <w:lang w:val="hy-AM"/>
              </w:rPr>
              <w:t xml:space="preserve"> օր</w:t>
            </w:r>
          </w:p>
        </w:tc>
      </w:tr>
    </w:tbl>
    <w:p w14:paraId="62DB7759" w14:textId="77777777" w:rsidR="00BE2A79" w:rsidRDefault="00BE2A79" w:rsidP="007A5E79">
      <w:pPr>
        <w:jc w:val="both"/>
        <w:rPr>
          <w:rFonts w:ascii="GHEA Grapalat" w:hAnsi="GHEA Grapalat"/>
          <w:i/>
          <w:sz w:val="18"/>
          <w:szCs w:val="18"/>
          <w:lang w:val="hy-AM"/>
        </w:rPr>
      </w:pPr>
    </w:p>
    <w:p w14:paraId="772525DF" w14:textId="66A1A8F4" w:rsidR="007A5E79"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t>* աշխատանքի կատարման վերջնաժամկետը չի կարող ավել լինել, քան տվյալ տարվա դեկտեմբերի 25-ը:</w:t>
      </w:r>
    </w:p>
    <w:p w14:paraId="5A275746" w14:textId="27D084C6" w:rsidR="00E81E79" w:rsidRPr="00DF48CD" w:rsidRDefault="00E81E79" w:rsidP="007A5E79">
      <w:pPr>
        <w:jc w:val="both"/>
        <w:rPr>
          <w:rFonts w:ascii="GHEA Grapalat" w:hAnsi="GHEA Grapalat"/>
          <w:i/>
          <w:sz w:val="18"/>
          <w:szCs w:val="18"/>
          <w:lang w:val="hy-AM"/>
        </w:rPr>
      </w:pPr>
    </w:p>
    <w:p w14:paraId="7A79E5B4" w14:textId="77777777" w:rsidR="00F02279" w:rsidRPr="000117CC" w:rsidRDefault="00F02279" w:rsidP="007A5E79">
      <w:pPr>
        <w:jc w:val="both"/>
        <w:rPr>
          <w:rFonts w:ascii="GHEA Grapalat" w:hAnsi="GHEA Grapalat"/>
          <w:sz w:val="18"/>
          <w:szCs w:val="18"/>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C69677"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lastRenderedPageBreak/>
              <w:t>ՀՀ պետական կառավարման ակադեմիա ՊՈԱԿ</w:t>
            </w:r>
          </w:p>
          <w:p w14:paraId="1587079C"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783B9DDF"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22468A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69D087A4"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7FF093C3" wp14:editId="4B61A357">
                  <wp:extent cx="31750"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lastRenderedPageBreak/>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6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745D32">
        <w:tc>
          <w:tcPr>
            <w:tcW w:w="1162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9D0B1D" w14:paraId="29BF2041" w14:textId="77777777" w:rsidTr="00745D32">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r w:rsidRPr="00E6597C">
              <w:rPr>
                <w:rFonts w:ascii="GHEA Grapalat" w:hAnsi="GHEA Grapalat"/>
                <w:sz w:val="18"/>
                <w:lang w:val="es-ES"/>
              </w:rPr>
              <w:t>թ-ին` ըստ ամիսների, այդ թվում**</w:t>
            </w:r>
          </w:p>
        </w:tc>
      </w:tr>
      <w:tr w:rsidR="00B86AB9" w:rsidRPr="00E6597C" w14:paraId="37CA813B" w14:textId="77777777" w:rsidTr="00977E36">
        <w:trPr>
          <w:trHeight w:val="1170"/>
        </w:trPr>
        <w:tc>
          <w:tcPr>
            <w:tcW w:w="1451"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784635" w:rsidRPr="00E6597C" w14:paraId="294FCE92" w14:textId="77777777" w:rsidTr="00F20C23">
        <w:trPr>
          <w:cantSplit/>
          <w:trHeight w:val="823"/>
        </w:trPr>
        <w:tc>
          <w:tcPr>
            <w:tcW w:w="1451" w:type="dxa"/>
          </w:tcPr>
          <w:p w14:paraId="1A55E4CA" w14:textId="2332ADC6" w:rsidR="00784635" w:rsidRPr="00E6597C" w:rsidRDefault="00784635" w:rsidP="00784635">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6C36E7AE" w14:textId="6E9AA35E" w:rsidR="00784635" w:rsidRPr="00784635" w:rsidRDefault="00784635" w:rsidP="00784635">
            <w:pPr>
              <w:jc w:val="center"/>
              <w:rPr>
                <w:rFonts w:ascii="GHEA Grapalat" w:hAnsi="GHEA Grapalat" w:cs="Arial"/>
                <w:color w:val="000000"/>
                <w:sz w:val="20"/>
                <w:szCs w:val="20"/>
              </w:rPr>
            </w:pPr>
            <w:r w:rsidRPr="00784635">
              <w:rPr>
                <w:rFonts w:ascii="GHEA Grapalat" w:hAnsi="GHEA Grapalat" w:cs="Calibri"/>
                <w:color w:val="000000"/>
                <w:sz w:val="20"/>
                <w:szCs w:val="22"/>
              </w:rPr>
              <w:t>45231272-1</w:t>
            </w:r>
          </w:p>
        </w:tc>
        <w:tc>
          <w:tcPr>
            <w:tcW w:w="2316" w:type="dxa"/>
            <w:vAlign w:val="center"/>
          </w:tcPr>
          <w:p w14:paraId="1162F74C" w14:textId="3D7A3CB8"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Բեմերի կառուցման աշխատանքներ</w:t>
            </w:r>
          </w:p>
        </w:tc>
        <w:tc>
          <w:tcPr>
            <w:tcW w:w="469" w:type="dxa"/>
            <w:vAlign w:val="center"/>
          </w:tcPr>
          <w:p w14:paraId="1CB5E678" w14:textId="1CF314B0" w:rsidR="00784635" w:rsidRPr="00084906" w:rsidRDefault="00784635" w:rsidP="00784635">
            <w:pPr>
              <w:ind w:right="-7"/>
              <w:jc w:val="center"/>
              <w:rPr>
                <w:rFonts w:ascii="GHEA Grapalat" w:hAnsi="GHEA Grapalat" w:cs="Sylfaen"/>
                <w:sz w:val="18"/>
                <w:szCs w:val="22"/>
              </w:rPr>
            </w:pPr>
            <w:r>
              <w:rPr>
                <w:rFonts w:ascii="GHEA Grapalat" w:hAnsi="GHEA Grapalat" w:cs="Sylfaen"/>
                <w:sz w:val="18"/>
                <w:szCs w:val="22"/>
              </w:rPr>
              <w:t>-</w:t>
            </w:r>
          </w:p>
        </w:tc>
        <w:tc>
          <w:tcPr>
            <w:tcW w:w="469" w:type="dxa"/>
            <w:vAlign w:val="center"/>
          </w:tcPr>
          <w:p w14:paraId="0957447E" w14:textId="6801214F" w:rsidR="00784635" w:rsidRPr="005C13BC" w:rsidRDefault="00784635" w:rsidP="00784635">
            <w:pPr>
              <w:ind w:left="113" w:right="-7"/>
              <w:jc w:val="center"/>
              <w:rPr>
                <w:rFonts w:ascii="GHEA Grapalat" w:hAnsi="GHEA Grapalat" w:cs="Sylfaen"/>
                <w:sz w:val="18"/>
                <w:szCs w:val="22"/>
              </w:rPr>
            </w:pPr>
            <w:r>
              <w:rPr>
                <w:rFonts w:ascii="GHEA Grapalat" w:hAnsi="GHEA Grapalat" w:cs="Sylfaen"/>
                <w:sz w:val="18"/>
                <w:szCs w:val="22"/>
              </w:rPr>
              <w:t>-</w:t>
            </w:r>
          </w:p>
        </w:tc>
        <w:tc>
          <w:tcPr>
            <w:tcW w:w="469" w:type="dxa"/>
            <w:textDirection w:val="btLr"/>
          </w:tcPr>
          <w:p w14:paraId="73EB4068" w14:textId="22D5563B"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312BD2F" w14:textId="6D59CE74"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0F08107" w14:textId="29521ABF"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592B1EC" w14:textId="4DD8ECB9"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7C09668" w14:textId="15FE5F29"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256EE4C" w14:textId="5A95553A"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C009D44" w14:textId="2DF367CA"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9E3ABB" w14:textId="6DE1826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3FE9AE" w14:textId="7F558BD3"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F49892" w14:textId="0FE22427"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478DE325" w14:textId="7191A170"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784635" w:rsidRPr="00E6597C" w14:paraId="502D72DE" w14:textId="77777777" w:rsidTr="00F20C23">
        <w:trPr>
          <w:cantSplit/>
          <w:trHeight w:val="823"/>
        </w:trPr>
        <w:tc>
          <w:tcPr>
            <w:tcW w:w="1451" w:type="dxa"/>
          </w:tcPr>
          <w:p w14:paraId="0EE6625E" w14:textId="1CAEDFAA" w:rsidR="00784635" w:rsidRPr="00E6597C" w:rsidRDefault="00784635" w:rsidP="00784635">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3758595C" w14:textId="15782428" w:rsidR="00784635" w:rsidRPr="00784635" w:rsidRDefault="00784635" w:rsidP="00784635">
            <w:pPr>
              <w:jc w:val="center"/>
              <w:rPr>
                <w:rFonts w:ascii="GHEA Grapalat" w:hAnsi="GHEA Grapalat" w:cs="Arial"/>
                <w:color w:val="000000"/>
                <w:sz w:val="20"/>
                <w:szCs w:val="20"/>
              </w:rPr>
            </w:pPr>
            <w:r w:rsidRPr="00784635">
              <w:rPr>
                <w:rFonts w:ascii="GHEA Grapalat" w:hAnsi="GHEA Grapalat" w:cs="Calibri"/>
                <w:color w:val="000000"/>
                <w:sz w:val="20"/>
                <w:szCs w:val="22"/>
              </w:rPr>
              <w:t>45341100-1</w:t>
            </w:r>
          </w:p>
        </w:tc>
        <w:tc>
          <w:tcPr>
            <w:tcW w:w="2316" w:type="dxa"/>
            <w:vAlign w:val="center"/>
          </w:tcPr>
          <w:p w14:paraId="5368F483" w14:textId="3D0FC6AF"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Բազրիքների մոնտաժում</w:t>
            </w:r>
          </w:p>
        </w:tc>
        <w:tc>
          <w:tcPr>
            <w:tcW w:w="469" w:type="dxa"/>
            <w:vAlign w:val="center"/>
          </w:tcPr>
          <w:p w14:paraId="7C793A7A" w14:textId="05DBFDEE"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51C541F2" w14:textId="3F7FAEF8"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177FC2D9" w14:textId="7EF6B46E"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B62C1D2" w14:textId="5974CB4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6B2579A" w14:textId="70A6810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2D77F44" w14:textId="3EB0285B"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3A491D" w14:textId="07090401"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713CFA6" w14:textId="7FEB3EC6"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E1205A4" w14:textId="7ED43CC5"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6F6BD4" w14:textId="2F2C41BC"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1885240" w14:textId="4FE29FFD"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C81780" w14:textId="44208CD2"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83A5075" w14:textId="7D522E45"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784635" w:rsidRPr="00E6597C" w14:paraId="28E29E9D" w14:textId="77777777" w:rsidTr="00F20C23">
        <w:trPr>
          <w:cantSplit/>
          <w:trHeight w:val="823"/>
        </w:trPr>
        <w:tc>
          <w:tcPr>
            <w:tcW w:w="1451" w:type="dxa"/>
          </w:tcPr>
          <w:p w14:paraId="6B526753" w14:textId="562D18A3" w:rsidR="00784635" w:rsidRPr="00E6597C" w:rsidRDefault="00784635" w:rsidP="00784635">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5352CE51" w14:textId="2145EB3D" w:rsidR="00784635" w:rsidRPr="00784635" w:rsidRDefault="00784635" w:rsidP="00784635">
            <w:pPr>
              <w:jc w:val="center"/>
              <w:rPr>
                <w:rFonts w:ascii="GHEA Grapalat" w:hAnsi="GHEA Grapalat" w:cs="Arial"/>
                <w:color w:val="000000"/>
                <w:sz w:val="20"/>
                <w:szCs w:val="20"/>
              </w:rPr>
            </w:pPr>
            <w:r w:rsidRPr="00784635">
              <w:rPr>
                <w:rFonts w:ascii="GHEA Grapalat" w:hAnsi="GHEA Grapalat" w:cs="Calibri"/>
                <w:color w:val="000000"/>
                <w:sz w:val="20"/>
                <w:szCs w:val="22"/>
              </w:rPr>
              <w:t>45421112-1</w:t>
            </w:r>
          </w:p>
        </w:tc>
        <w:tc>
          <w:tcPr>
            <w:tcW w:w="2316" w:type="dxa"/>
            <w:vAlign w:val="center"/>
          </w:tcPr>
          <w:p w14:paraId="2AC1DA4F" w14:textId="125E3777"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Դռների տեղադրում-1</w:t>
            </w:r>
          </w:p>
        </w:tc>
        <w:tc>
          <w:tcPr>
            <w:tcW w:w="469" w:type="dxa"/>
            <w:vAlign w:val="center"/>
          </w:tcPr>
          <w:p w14:paraId="69E0DD37" w14:textId="63A95911"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29382FC" w14:textId="598ED6FA"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2014EEFE" w14:textId="04619AC6"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213A0C" w14:textId="2F7B3DC7"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BCCBE8" w14:textId="25FDB657"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784635" w:rsidRPr="00E6597C" w14:paraId="3FD560D5" w14:textId="77777777" w:rsidTr="00F20C23">
        <w:trPr>
          <w:cantSplit/>
          <w:trHeight w:val="823"/>
        </w:trPr>
        <w:tc>
          <w:tcPr>
            <w:tcW w:w="1451" w:type="dxa"/>
          </w:tcPr>
          <w:p w14:paraId="47429061" w14:textId="71756289" w:rsidR="00784635" w:rsidRPr="00E6597C" w:rsidRDefault="00784635" w:rsidP="00784635">
            <w:pPr>
              <w:jc w:val="center"/>
              <w:rPr>
                <w:rFonts w:ascii="GHEA Grapalat" w:hAnsi="GHEA Grapalat"/>
                <w:sz w:val="20"/>
                <w:lang w:val="es-ES"/>
              </w:rPr>
            </w:pPr>
            <w:r>
              <w:rPr>
                <w:rFonts w:ascii="GHEA Grapalat" w:hAnsi="GHEA Grapalat"/>
                <w:sz w:val="20"/>
                <w:lang w:val="hy-AM"/>
              </w:rPr>
              <w:t>4</w:t>
            </w:r>
          </w:p>
        </w:tc>
        <w:tc>
          <w:tcPr>
            <w:tcW w:w="1530" w:type="dxa"/>
            <w:vAlign w:val="center"/>
          </w:tcPr>
          <w:p w14:paraId="5FA9A2D1" w14:textId="43827B77" w:rsidR="00784635" w:rsidRPr="00784635" w:rsidRDefault="00784635" w:rsidP="00784635">
            <w:pPr>
              <w:jc w:val="center"/>
              <w:rPr>
                <w:rFonts w:ascii="GHEA Grapalat" w:hAnsi="GHEA Grapalat" w:cs="Arial"/>
                <w:color w:val="000000"/>
                <w:sz w:val="20"/>
                <w:szCs w:val="20"/>
              </w:rPr>
            </w:pPr>
            <w:r w:rsidRPr="00784635">
              <w:rPr>
                <w:rFonts w:ascii="GHEA Grapalat" w:hAnsi="GHEA Grapalat" w:cs="Calibri"/>
                <w:color w:val="000000"/>
                <w:sz w:val="20"/>
                <w:szCs w:val="22"/>
              </w:rPr>
              <w:t>45421112-2</w:t>
            </w:r>
          </w:p>
        </w:tc>
        <w:tc>
          <w:tcPr>
            <w:tcW w:w="2316" w:type="dxa"/>
            <w:vAlign w:val="center"/>
          </w:tcPr>
          <w:p w14:paraId="09D81401" w14:textId="7FC756A6"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Դռների տեղադրում-2</w:t>
            </w:r>
          </w:p>
        </w:tc>
        <w:tc>
          <w:tcPr>
            <w:tcW w:w="469" w:type="dxa"/>
            <w:vAlign w:val="center"/>
          </w:tcPr>
          <w:p w14:paraId="4184294E" w14:textId="72CAD78F"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06315EFF" w14:textId="66A75614"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2F15FEF5" w14:textId="73B04EE1"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9E2B7D2" w14:textId="4DCF164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B2E3AF" w14:textId="1C95BA05"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ED575BC" w14:textId="370E15B4"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E1279E0" w14:textId="32636399"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DA5247" w14:textId="29F0A9D1"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39347B6" w14:textId="10AF8A79"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32C366" w14:textId="39600BB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A7ECEF5" w14:textId="34AF2BF3"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DD681F7" w14:textId="3F35DE65"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944CF66" w14:textId="4AB05BFE"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784635" w:rsidRPr="00E6597C" w14:paraId="5628E511" w14:textId="77777777" w:rsidTr="00F20C23">
        <w:trPr>
          <w:cantSplit/>
          <w:trHeight w:val="823"/>
        </w:trPr>
        <w:tc>
          <w:tcPr>
            <w:tcW w:w="1451" w:type="dxa"/>
          </w:tcPr>
          <w:p w14:paraId="1169A67B" w14:textId="17AE058F" w:rsidR="00784635" w:rsidRPr="00E6597C" w:rsidRDefault="00784635" w:rsidP="00784635">
            <w:pPr>
              <w:jc w:val="center"/>
              <w:rPr>
                <w:rFonts w:ascii="GHEA Grapalat" w:hAnsi="GHEA Grapalat"/>
                <w:sz w:val="20"/>
                <w:lang w:val="es-ES"/>
              </w:rPr>
            </w:pPr>
            <w:r>
              <w:rPr>
                <w:rFonts w:ascii="GHEA Grapalat" w:hAnsi="GHEA Grapalat"/>
                <w:sz w:val="20"/>
                <w:lang w:val="hy-AM"/>
              </w:rPr>
              <w:t>5</w:t>
            </w:r>
          </w:p>
        </w:tc>
        <w:tc>
          <w:tcPr>
            <w:tcW w:w="1530" w:type="dxa"/>
            <w:vAlign w:val="center"/>
          </w:tcPr>
          <w:p w14:paraId="1D24770E" w14:textId="1D541704" w:rsidR="00784635" w:rsidRPr="00784635" w:rsidRDefault="00784635" w:rsidP="00784635">
            <w:pPr>
              <w:jc w:val="center"/>
              <w:rPr>
                <w:rFonts w:ascii="GHEA Grapalat" w:hAnsi="GHEA Grapalat" w:cs="Arial"/>
                <w:color w:val="000000"/>
                <w:sz w:val="20"/>
                <w:szCs w:val="20"/>
              </w:rPr>
            </w:pPr>
            <w:r w:rsidRPr="00784635">
              <w:rPr>
                <w:rFonts w:ascii="GHEA Grapalat" w:hAnsi="GHEA Grapalat" w:cs="Calibri"/>
                <w:color w:val="000000"/>
                <w:sz w:val="20"/>
                <w:szCs w:val="22"/>
              </w:rPr>
              <w:t>45421115-1</w:t>
            </w:r>
          </w:p>
        </w:tc>
        <w:tc>
          <w:tcPr>
            <w:tcW w:w="2316" w:type="dxa"/>
            <w:vAlign w:val="center"/>
          </w:tcPr>
          <w:p w14:paraId="1AF81AAC" w14:textId="3E03BFE8"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Ծածկերի տեղադրման աշխատանքներ</w:t>
            </w:r>
          </w:p>
        </w:tc>
        <w:tc>
          <w:tcPr>
            <w:tcW w:w="469" w:type="dxa"/>
            <w:vAlign w:val="center"/>
          </w:tcPr>
          <w:p w14:paraId="3B23F002" w14:textId="6ABC88D9"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6CBB470E" w14:textId="197026E5"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67A1C51E" w14:textId="25DEF65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413F26E" w14:textId="759C5E69"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C483A54" w14:textId="0ADECBF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9F29697" w14:textId="2042C8AD"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A87CBD0" w14:textId="3D194C72"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6A2C3CE" w14:textId="0E9682B7"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D3E7620" w14:textId="3F215D07"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467D9E" w14:textId="7DFAB85F"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4E07FE" w14:textId="168004C2"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955CD6" w14:textId="48433DD9"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6C17551B" w14:textId="6AC5F13E"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784635" w:rsidRPr="00E6597C" w14:paraId="446492E1" w14:textId="77777777" w:rsidTr="00F20C23">
        <w:trPr>
          <w:cantSplit/>
          <w:trHeight w:val="823"/>
        </w:trPr>
        <w:tc>
          <w:tcPr>
            <w:tcW w:w="1451" w:type="dxa"/>
          </w:tcPr>
          <w:p w14:paraId="3E532C37" w14:textId="0C4A84FF" w:rsidR="00784635" w:rsidRPr="00E6597C" w:rsidRDefault="00784635" w:rsidP="00784635">
            <w:pPr>
              <w:jc w:val="center"/>
              <w:rPr>
                <w:rFonts w:ascii="GHEA Grapalat" w:hAnsi="GHEA Grapalat"/>
                <w:sz w:val="20"/>
                <w:lang w:val="es-ES"/>
              </w:rPr>
            </w:pPr>
            <w:r>
              <w:rPr>
                <w:rFonts w:ascii="GHEA Grapalat" w:hAnsi="GHEA Grapalat"/>
                <w:sz w:val="20"/>
                <w:lang w:val="hy-AM"/>
              </w:rPr>
              <w:t>6</w:t>
            </w:r>
          </w:p>
        </w:tc>
        <w:tc>
          <w:tcPr>
            <w:tcW w:w="1530" w:type="dxa"/>
            <w:vAlign w:val="center"/>
          </w:tcPr>
          <w:p w14:paraId="17D4042A" w14:textId="4E74CE92" w:rsidR="00784635" w:rsidRPr="009D0B1D" w:rsidRDefault="00784635" w:rsidP="00784635">
            <w:pPr>
              <w:jc w:val="center"/>
              <w:rPr>
                <w:rFonts w:ascii="GHEA Grapalat" w:hAnsi="GHEA Grapalat" w:cs="Arial"/>
                <w:color w:val="000000"/>
                <w:sz w:val="20"/>
                <w:szCs w:val="20"/>
                <w:lang w:val="hy-AM"/>
              </w:rPr>
            </w:pPr>
            <w:r w:rsidRPr="00784635">
              <w:rPr>
                <w:rFonts w:ascii="GHEA Grapalat" w:hAnsi="GHEA Grapalat" w:cs="Calibri"/>
                <w:color w:val="000000"/>
                <w:sz w:val="20"/>
                <w:szCs w:val="22"/>
              </w:rPr>
              <w:t>45431100</w:t>
            </w:r>
            <w:r w:rsidR="009D0B1D">
              <w:rPr>
                <w:rFonts w:ascii="GHEA Grapalat" w:hAnsi="GHEA Grapalat" w:cs="Calibri"/>
                <w:color w:val="000000"/>
                <w:sz w:val="20"/>
                <w:szCs w:val="22"/>
                <w:lang w:val="hy-AM"/>
              </w:rPr>
              <w:t>-1</w:t>
            </w:r>
          </w:p>
        </w:tc>
        <w:tc>
          <w:tcPr>
            <w:tcW w:w="2316" w:type="dxa"/>
            <w:vAlign w:val="center"/>
          </w:tcPr>
          <w:p w14:paraId="3BB06BFE" w14:textId="024479C2" w:rsidR="00784635" w:rsidRPr="00784635" w:rsidRDefault="00784635" w:rsidP="00784635">
            <w:pPr>
              <w:jc w:val="center"/>
              <w:rPr>
                <w:rFonts w:ascii="GHEA Grapalat" w:hAnsi="GHEA Grapalat"/>
                <w:sz w:val="20"/>
                <w:szCs w:val="20"/>
                <w:lang w:val="es-ES"/>
              </w:rPr>
            </w:pPr>
            <w:r w:rsidRPr="00784635">
              <w:rPr>
                <w:rFonts w:ascii="GHEA Grapalat" w:hAnsi="GHEA Grapalat" w:cs="Arial"/>
                <w:sz w:val="20"/>
                <w:szCs w:val="22"/>
                <w:lang w:val="hy-AM"/>
              </w:rPr>
              <w:t>Հատակի երեսպատման աշխատանքներ</w:t>
            </w:r>
          </w:p>
        </w:tc>
        <w:tc>
          <w:tcPr>
            <w:tcW w:w="469" w:type="dxa"/>
            <w:vAlign w:val="center"/>
          </w:tcPr>
          <w:p w14:paraId="7A2BB39B" w14:textId="5DDAEF6E"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9963452" w14:textId="171C62B5" w:rsidR="00784635" w:rsidRPr="00E6597C" w:rsidRDefault="00784635" w:rsidP="00784635">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1262271A" w14:textId="1BBFB3C5"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A82C6EB" w14:textId="246047E9"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616013B" w14:textId="1CB38A17"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53A28CB" w14:textId="2EC56308"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33BF752" w14:textId="6574F91A" w:rsidR="00784635" w:rsidRPr="00E6597C" w:rsidRDefault="00784635" w:rsidP="00784635">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8BDD21" w14:textId="53855A6C"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6AF1AC0" w14:textId="3DEAC45D"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6A1F078" w14:textId="727C0989"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D9318B1" w14:textId="1B86C03D" w:rsidR="00784635" w:rsidRPr="00F96DCA" w:rsidRDefault="00784635" w:rsidP="00784635">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F2703C3" w14:textId="1B899431" w:rsidR="00784635" w:rsidRPr="00F96DCA" w:rsidRDefault="00784635" w:rsidP="00784635">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06C811EE" w14:textId="46C4CCC9" w:rsidR="00784635" w:rsidRPr="00E6597C" w:rsidRDefault="00784635" w:rsidP="00784635">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6124F8D1" w14:textId="77777777" w:rsidR="00BE2A79" w:rsidRDefault="00BE2A79" w:rsidP="007A5E79">
      <w:pPr>
        <w:jc w:val="both"/>
        <w:rPr>
          <w:rFonts w:ascii="GHEA Grapalat" w:hAnsi="GHEA Grapalat" w:cs="Sylfaen"/>
          <w:i/>
          <w:sz w:val="18"/>
          <w:szCs w:val="18"/>
          <w:lang w:val="pt-BR"/>
        </w:rPr>
      </w:pPr>
    </w:p>
    <w:p w14:paraId="6F6C3D09" w14:textId="339E7616"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BC4120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2BF56792"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009326C8"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84378DC"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3F805E39"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3AAB8EEE" wp14:editId="629716ED">
                  <wp:extent cx="31750"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43BE39C" w14:textId="77777777" w:rsidR="00F02279" w:rsidRPr="00FD32F6" w:rsidRDefault="00F02279"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D0B1D"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654B25" w:rsidRPr="00CA4668" w:rsidRDefault="00654B25"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654B25" w:rsidRPr="00CA4668" w:rsidRDefault="00654B25"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654B25" w:rsidRPr="0026158D" w:rsidRDefault="00654B25"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654B25" w:rsidRPr="0026158D" w:rsidRDefault="00654B25"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03DA" w14:textId="77777777" w:rsidR="00344CE1" w:rsidRDefault="00344CE1">
      <w:r>
        <w:separator/>
      </w:r>
    </w:p>
  </w:endnote>
  <w:endnote w:type="continuationSeparator" w:id="0">
    <w:p w14:paraId="7F68165A" w14:textId="77777777" w:rsidR="00344CE1" w:rsidRDefault="0034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8CAA0" w14:textId="77777777" w:rsidR="00344CE1" w:rsidRDefault="00344CE1">
      <w:r>
        <w:separator/>
      </w:r>
    </w:p>
  </w:footnote>
  <w:footnote w:type="continuationSeparator" w:id="0">
    <w:p w14:paraId="5B5C1964" w14:textId="77777777" w:rsidR="00344CE1" w:rsidRDefault="00344CE1">
      <w:r>
        <w:continuationSeparator/>
      </w:r>
    </w:p>
  </w:footnote>
  <w:footnote w:id="1">
    <w:p w14:paraId="5739448E" w14:textId="627EAE0A" w:rsidR="00654B25" w:rsidRPr="003B5430" w:rsidRDefault="00654B25"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654B25" w:rsidRPr="00362394" w:rsidRDefault="00654B25">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26C17D1" w14:textId="5049FB2D" w:rsidR="00654B25" w:rsidRPr="00385051" w:rsidRDefault="00654B25"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654B25" w:rsidRPr="00412D6A" w:rsidRDefault="00654B25">
      <w:pPr>
        <w:pStyle w:val="FootnoteText"/>
        <w:rPr>
          <w:rFonts w:asciiTheme="minorHAnsi" w:hAnsiTheme="minorHAnsi"/>
          <w:lang w:val="hy-AM"/>
        </w:rPr>
      </w:pPr>
    </w:p>
  </w:footnote>
  <w:footnote w:id="4">
    <w:p w14:paraId="5003E0EE" w14:textId="79A63B2B" w:rsidR="00654B25" w:rsidRPr="009111E6" w:rsidRDefault="00654B25">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654B25" w:rsidRPr="009111E6" w:rsidRDefault="00654B25">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0D599D40" w14:textId="77777777" w:rsidR="00654B25" w:rsidRPr="00264D57" w:rsidRDefault="00654B25"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4C502D"/>
    <w:multiLevelType w:val="hybridMultilevel"/>
    <w:tmpl w:val="FFD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7963"/>
    <w:multiLevelType w:val="multilevel"/>
    <w:tmpl w:val="59B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AC54F3"/>
    <w:multiLevelType w:val="multilevel"/>
    <w:tmpl w:val="61A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EE6012"/>
    <w:multiLevelType w:val="hybridMultilevel"/>
    <w:tmpl w:val="AC2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1201BCD"/>
    <w:multiLevelType w:val="multilevel"/>
    <w:tmpl w:val="8EF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5F5C56"/>
    <w:multiLevelType w:val="multilevel"/>
    <w:tmpl w:val="1D9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4"/>
  </w:num>
  <w:num w:numId="4">
    <w:abstractNumId w:val="21"/>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10"/>
  </w:num>
  <w:num w:numId="12">
    <w:abstractNumId w:val="35"/>
  </w:num>
  <w:num w:numId="13">
    <w:abstractNumId w:val="30"/>
  </w:num>
  <w:num w:numId="14">
    <w:abstractNumId w:val="16"/>
  </w:num>
  <w:num w:numId="15">
    <w:abstractNumId w:val="33"/>
  </w:num>
  <w:num w:numId="16">
    <w:abstractNumId w:val="19"/>
  </w:num>
  <w:num w:numId="17">
    <w:abstractNumId w:val="8"/>
  </w:num>
  <w:num w:numId="18">
    <w:abstractNumId w:val="2"/>
  </w:num>
  <w:num w:numId="19">
    <w:abstractNumId w:val="6"/>
  </w:num>
  <w:num w:numId="20">
    <w:abstractNumId w:val="4"/>
  </w:num>
  <w:num w:numId="21">
    <w:abstractNumId w:val="36"/>
  </w:num>
  <w:num w:numId="22">
    <w:abstractNumId w:val="34"/>
  </w:num>
  <w:num w:numId="23">
    <w:abstractNumId w:val="28"/>
  </w:num>
  <w:num w:numId="24">
    <w:abstractNumId w:val="0"/>
  </w:num>
  <w:num w:numId="25">
    <w:abstractNumId w:val="18"/>
  </w:num>
  <w:num w:numId="26">
    <w:abstractNumId w:val="22"/>
  </w:num>
  <w:num w:numId="27">
    <w:abstractNumId w:val="26"/>
  </w:num>
  <w:num w:numId="28">
    <w:abstractNumId w:val="15"/>
  </w:num>
  <w:num w:numId="29">
    <w:abstractNumId w:val="13"/>
  </w:num>
  <w:num w:numId="30">
    <w:abstractNumId w:val="17"/>
  </w:num>
  <w:num w:numId="31">
    <w:abstractNumId w:val="25"/>
  </w:num>
  <w:num w:numId="32">
    <w:abstractNumId w:val="3"/>
  </w:num>
  <w:num w:numId="33">
    <w:abstractNumId w:val="14"/>
  </w:num>
  <w:num w:numId="34">
    <w:abstractNumId w:val="5"/>
  </w:num>
  <w:num w:numId="35">
    <w:abstractNumId w:val="1"/>
  </w:num>
  <w:num w:numId="36">
    <w:abstractNumId w:val="20"/>
  </w:num>
  <w:num w:numId="37">
    <w:abstractNumId w:val="32"/>
  </w:num>
  <w:num w:numId="38">
    <w:abstractNumId w:val="9"/>
  </w:num>
  <w:num w:numId="39">
    <w:abstractNumId w:val="31"/>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54FB"/>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44"/>
    <w:rsid w:val="0014472E"/>
    <w:rsid w:val="00144F73"/>
    <w:rsid w:val="001458D6"/>
    <w:rsid w:val="00145CC3"/>
    <w:rsid w:val="00146F8D"/>
    <w:rsid w:val="00147B35"/>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8D1"/>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6E3E"/>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DC5"/>
    <w:rsid w:val="00283E26"/>
    <w:rsid w:val="00283F0A"/>
    <w:rsid w:val="002846B1"/>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1E0C"/>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A9"/>
    <w:rsid w:val="00336F9A"/>
    <w:rsid w:val="00340083"/>
    <w:rsid w:val="003414F9"/>
    <w:rsid w:val="0034164E"/>
    <w:rsid w:val="00341A74"/>
    <w:rsid w:val="00341D7A"/>
    <w:rsid w:val="00341ED4"/>
    <w:rsid w:val="003427DF"/>
    <w:rsid w:val="003436A5"/>
    <w:rsid w:val="00344CE1"/>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533"/>
    <w:rsid w:val="003A57F0"/>
    <w:rsid w:val="003A587F"/>
    <w:rsid w:val="003A62A4"/>
    <w:rsid w:val="003A645E"/>
    <w:rsid w:val="003A7A32"/>
    <w:rsid w:val="003A7FC7"/>
    <w:rsid w:val="003B0939"/>
    <w:rsid w:val="003B0D6E"/>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126"/>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B8"/>
    <w:rsid w:val="004B63F4"/>
    <w:rsid w:val="004B6D52"/>
    <w:rsid w:val="004B7B69"/>
    <w:rsid w:val="004B7C9F"/>
    <w:rsid w:val="004C090C"/>
    <w:rsid w:val="004C1544"/>
    <w:rsid w:val="004C17D2"/>
    <w:rsid w:val="004C1D9B"/>
    <w:rsid w:val="004C217A"/>
    <w:rsid w:val="004C35CD"/>
    <w:rsid w:val="004C3803"/>
    <w:rsid w:val="004C57BE"/>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53DD"/>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01"/>
    <w:rsid w:val="005A0A9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793"/>
    <w:rsid w:val="005F1B96"/>
    <w:rsid w:val="005F1DBB"/>
    <w:rsid w:val="005F1F95"/>
    <w:rsid w:val="005F35FC"/>
    <w:rsid w:val="005F3A35"/>
    <w:rsid w:val="005F425D"/>
    <w:rsid w:val="005F5218"/>
    <w:rsid w:val="005F5334"/>
    <w:rsid w:val="005F53F2"/>
    <w:rsid w:val="005F7C1D"/>
    <w:rsid w:val="00600DD3"/>
    <w:rsid w:val="00601F5B"/>
    <w:rsid w:val="006030D7"/>
    <w:rsid w:val="0060433C"/>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9A2"/>
    <w:rsid w:val="00644CE2"/>
    <w:rsid w:val="00645E1D"/>
    <w:rsid w:val="00647240"/>
    <w:rsid w:val="00647B5C"/>
    <w:rsid w:val="00650073"/>
    <w:rsid w:val="00650458"/>
    <w:rsid w:val="006505D2"/>
    <w:rsid w:val="00651408"/>
    <w:rsid w:val="00651E02"/>
    <w:rsid w:val="006521E5"/>
    <w:rsid w:val="00653219"/>
    <w:rsid w:val="00653DBE"/>
    <w:rsid w:val="00654ADD"/>
    <w:rsid w:val="00654B25"/>
    <w:rsid w:val="00654D3D"/>
    <w:rsid w:val="00655E71"/>
    <w:rsid w:val="00655EBD"/>
    <w:rsid w:val="006568C9"/>
    <w:rsid w:val="00657F32"/>
    <w:rsid w:val="006607D5"/>
    <w:rsid w:val="006608AD"/>
    <w:rsid w:val="006618DE"/>
    <w:rsid w:val="00662165"/>
    <w:rsid w:val="00662623"/>
    <w:rsid w:val="0066349B"/>
    <w:rsid w:val="006634B2"/>
    <w:rsid w:val="00664C68"/>
    <w:rsid w:val="00664CC4"/>
    <w:rsid w:val="006657A3"/>
    <w:rsid w:val="006657EE"/>
    <w:rsid w:val="00667A56"/>
    <w:rsid w:val="0067102D"/>
    <w:rsid w:val="00671A82"/>
    <w:rsid w:val="0067229B"/>
    <w:rsid w:val="0067579A"/>
    <w:rsid w:val="00676178"/>
    <w:rsid w:val="00677658"/>
    <w:rsid w:val="00677C72"/>
    <w:rsid w:val="006818C6"/>
    <w:rsid w:val="00681FC0"/>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679"/>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635"/>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988"/>
    <w:rsid w:val="00807F1E"/>
    <w:rsid w:val="00807F3B"/>
    <w:rsid w:val="00807F3D"/>
    <w:rsid w:val="00807F72"/>
    <w:rsid w:val="008105B4"/>
    <w:rsid w:val="00811C60"/>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E99"/>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6FD4"/>
    <w:rsid w:val="00897190"/>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D41"/>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B58"/>
    <w:rsid w:val="00952437"/>
    <w:rsid w:val="0095281A"/>
    <w:rsid w:val="00952B3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26FF"/>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09D7"/>
    <w:rsid w:val="009D0B1D"/>
    <w:rsid w:val="009D0D36"/>
    <w:rsid w:val="009D158E"/>
    <w:rsid w:val="009D2415"/>
    <w:rsid w:val="009D2800"/>
    <w:rsid w:val="009D352B"/>
    <w:rsid w:val="009D3747"/>
    <w:rsid w:val="009D38D2"/>
    <w:rsid w:val="009D47AF"/>
    <w:rsid w:val="009D5B52"/>
    <w:rsid w:val="009D60CB"/>
    <w:rsid w:val="009D64FE"/>
    <w:rsid w:val="009D6AE8"/>
    <w:rsid w:val="009D6D1A"/>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35A"/>
    <w:rsid w:val="00A3062D"/>
    <w:rsid w:val="00A30B3F"/>
    <w:rsid w:val="00A31A12"/>
    <w:rsid w:val="00A31F51"/>
    <w:rsid w:val="00A3284C"/>
    <w:rsid w:val="00A34587"/>
    <w:rsid w:val="00A345A6"/>
    <w:rsid w:val="00A3498C"/>
    <w:rsid w:val="00A363C5"/>
    <w:rsid w:val="00A37070"/>
    <w:rsid w:val="00A40446"/>
    <w:rsid w:val="00A408CE"/>
    <w:rsid w:val="00A420BC"/>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961"/>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AB9"/>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8A7"/>
    <w:rsid w:val="00BB6EAD"/>
    <w:rsid w:val="00BC0BAC"/>
    <w:rsid w:val="00BC1555"/>
    <w:rsid w:val="00BC1804"/>
    <w:rsid w:val="00BC2255"/>
    <w:rsid w:val="00BC256B"/>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2A79"/>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78AF"/>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1996"/>
    <w:rsid w:val="00CF2191"/>
    <w:rsid w:val="00CF2304"/>
    <w:rsid w:val="00CF2915"/>
    <w:rsid w:val="00CF30C0"/>
    <w:rsid w:val="00CF34D0"/>
    <w:rsid w:val="00CF3B8F"/>
    <w:rsid w:val="00CF4CBC"/>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942"/>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5C35"/>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2FCD"/>
    <w:rsid w:val="00EE3706"/>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DF4"/>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23"/>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A"/>
    <w:rsid w:val="00F7451F"/>
    <w:rsid w:val="00F7467F"/>
    <w:rsid w:val="00F74984"/>
    <w:rsid w:val="00F7548C"/>
    <w:rsid w:val="00F7609B"/>
    <w:rsid w:val="00F76C89"/>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ra.akademi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50E16-EC20-4E74-B21D-38760F3A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72</Pages>
  <Words>20794</Words>
  <Characters>118529</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Yeghiazaryan</cp:lastModifiedBy>
  <cp:revision>80</cp:revision>
  <cp:lastPrinted>2026-02-04T07:46:00Z</cp:lastPrinted>
  <dcterms:created xsi:type="dcterms:W3CDTF">2025-07-02T08:49:00Z</dcterms:created>
  <dcterms:modified xsi:type="dcterms:W3CDTF">2026-02-12T11:53:00Z</dcterms:modified>
</cp:coreProperties>
</file>