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5372A2" w:rsidRDefault="0027703F" w:rsidP="0081261E">
      <w:pPr>
        <w:pStyle w:val="Title"/>
        <w:rPr>
          <w:rFonts w:ascii="GHEA Grapalat" w:hAnsi="GHEA Grapalat"/>
          <w:sz w:val="22"/>
          <w:szCs w:val="22"/>
        </w:rPr>
      </w:pPr>
      <w:r w:rsidRPr="005372A2">
        <w:rPr>
          <w:rFonts w:ascii="GHEA Grapalat" w:hAnsi="GHEA Grapalat" w:cs="Sylfaen"/>
          <w:b/>
          <w:szCs w:val="22"/>
        </w:rPr>
        <w:t>Հայտարարություն</w:t>
      </w:r>
      <w:r w:rsidRPr="005372A2">
        <w:rPr>
          <w:rFonts w:ascii="GHEA Grapalat" w:hAnsi="GHEA Grapalat"/>
          <w:b/>
          <w:sz w:val="22"/>
          <w:szCs w:val="22"/>
        </w:rPr>
        <w:t xml:space="preserve">     </w:t>
      </w:r>
    </w:p>
    <w:p w:rsidR="00032464" w:rsidRPr="005372A2" w:rsidRDefault="00032464" w:rsidP="0003246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ծրագիր</w:t>
      </w:r>
    </w:p>
    <w:p w:rsidR="00032464" w:rsidRPr="005372A2" w:rsidRDefault="00032464" w:rsidP="00032464">
      <w:pPr>
        <w:keepNext/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>Վարկ թիվ 8390-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ԱՄ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</w:p>
    <w:p w:rsidR="0027703F" w:rsidRPr="005372A2" w:rsidRDefault="0027703F" w:rsidP="0027703F">
      <w:pPr>
        <w:jc w:val="both"/>
        <w:rPr>
          <w:rFonts w:ascii="GHEA Grapalat" w:hAnsi="GHEA Grapalat"/>
          <w:sz w:val="22"/>
          <w:szCs w:val="22"/>
        </w:rPr>
      </w:pPr>
    </w:p>
    <w:p w:rsidR="0027703F" w:rsidRPr="009F73DD" w:rsidRDefault="0027703F" w:rsidP="00E43757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</w:rPr>
      </w:pPr>
      <w:r w:rsidRPr="009F73DD">
        <w:rPr>
          <w:rFonts w:ascii="GHEA Grapalat" w:hAnsi="GHEA Grapalat" w:cs="Sylfaen"/>
          <w:sz w:val="22"/>
          <w:szCs w:val="22"/>
        </w:rPr>
        <w:t>ՀՀ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="00424669">
        <w:rPr>
          <w:rFonts w:ascii="GHEA Grapalat" w:hAnsi="GHEA Grapalat" w:cs="Sylfaen"/>
          <w:sz w:val="22"/>
          <w:szCs w:val="22"/>
        </w:rPr>
        <w:t>վարչապետի աշխատակազմը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հայտնում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է</w:t>
      </w:r>
      <w:r w:rsidRPr="009F73DD">
        <w:rPr>
          <w:rFonts w:ascii="GHEA Grapalat" w:hAnsi="GHEA Grapalat"/>
          <w:sz w:val="22"/>
          <w:szCs w:val="22"/>
        </w:rPr>
        <w:t xml:space="preserve">, </w:t>
      </w:r>
      <w:r w:rsidRPr="009F73DD">
        <w:rPr>
          <w:rFonts w:ascii="GHEA Grapalat" w:hAnsi="GHEA Grapalat" w:cs="Sylfaen"/>
          <w:sz w:val="22"/>
          <w:szCs w:val="22"/>
        </w:rPr>
        <w:t>որ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bookmarkStart w:id="0" w:name="_GoBack"/>
      <w:r w:rsidRPr="009F73DD">
        <w:rPr>
          <w:rFonts w:ascii="GHEA Grapalat" w:hAnsi="GHEA Grapalat" w:cs="Sylfaen"/>
          <w:sz w:val="22"/>
          <w:szCs w:val="22"/>
        </w:rPr>
        <w:t>Համաշխարհային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բանկի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="00032464" w:rsidRPr="009F73DD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="00032464" w:rsidRPr="009F73DD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="00032464" w:rsidRPr="009F73DD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9F73DD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="00032464" w:rsidRPr="009F73DD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9F73DD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="00032464" w:rsidRPr="009F73DD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="00032464" w:rsidRPr="009F73DD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  <w:r w:rsidR="00032464" w:rsidRPr="009F73DD">
        <w:rPr>
          <w:rFonts w:ascii="GHEA Grapalat" w:hAnsi="GHEA Grapalat"/>
          <w:bCs/>
          <w:sz w:val="22"/>
          <w:szCs w:val="22"/>
          <w:lang w:val="tr-TR"/>
        </w:rPr>
        <w:t>թիվ 8390-</w:t>
      </w:r>
      <w:r w:rsidR="00032464" w:rsidRPr="009F73DD">
        <w:rPr>
          <w:rFonts w:ascii="GHEA Grapalat" w:hAnsi="GHEA Grapalat"/>
          <w:bCs/>
          <w:sz w:val="22"/>
          <w:szCs w:val="22"/>
          <w:lang w:val="hy-AM"/>
        </w:rPr>
        <w:t>ԱՄ</w:t>
      </w:r>
      <w:r w:rsidR="009F73DD">
        <w:rPr>
          <w:rFonts w:ascii="GHEA Grapalat" w:hAnsi="GHEA Grapalat"/>
          <w:bCs/>
          <w:sz w:val="22"/>
          <w:szCs w:val="22"/>
        </w:rPr>
        <w:t xml:space="preserve"> (Ծրագիր)</w:t>
      </w:r>
      <w:r w:rsidR="00032464" w:rsidRPr="009F73DD">
        <w:rPr>
          <w:rFonts w:ascii="GHEA Grapalat" w:hAnsi="GHEA Grapalat"/>
          <w:bCs/>
          <w:sz w:val="22"/>
          <w:szCs w:val="22"/>
          <w:lang w:val="tr-TR"/>
        </w:rPr>
        <w:t xml:space="preserve"> վարկային ծ</w:t>
      </w:r>
      <w:r w:rsidRPr="009F73DD">
        <w:rPr>
          <w:rFonts w:ascii="GHEA Grapalat" w:hAnsi="GHEA Grapalat" w:cs="Sylfaen"/>
          <w:sz w:val="22"/>
          <w:szCs w:val="22"/>
        </w:rPr>
        <w:t>րագրի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շրջանակում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/>
          <w:b/>
          <w:sz w:val="22"/>
          <w:szCs w:val="22"/>
        </w:rPr>
        <w:t>«</w:t>
      </w:r>
      <w:r w:rsidR="009F73DD">
        <w:rPr>
          <w:rFonts w:ascii="GHEA Grapalat" w:hAnsi="GHEA Grapalat" w:cs="Calibri"/>
          <w:b/>
          <w:sz w:val="22"/>
          <w:szCs w:val="22"/>
        </w:rPr>
        <w:t>Ծրագրի օգնական</w:t>
      </w:r>
      <w:r w:rsidRPr="009F73DD">
        <w:rPr>
          <w:rFonts w:ascii="GHEA Grapalat" w:hAnsi="GHEA Grapalat"/>
          <w:b/>
          <w:sz w:val="22"/>
          <w:szCs w:val="22"/>
        </w:rPr>
        <w:t>»</w:t>
      </w:r>
      <w:r w:rsidRPr="009F73DD">
        <w:rPr>
          <w:rFonts w:ascii="GHEA Grapalat" w:hAnsi="GHEA Grapalat"/>
          <w:b/>
          <w:sz w:val="22"/>
          <w:szCs w:val="22"/>
          <w:lang w:eastAsia="ru-RU"/>
        </w:rPr>
        <w:t xml:space="preserve"> </w:t>
      </w:r>
      <w:r w:rsidR="00C773AB" w:rsidRPr="009F73DD">
        <w:rPr>
          <w:rFonts w:ascii="GHEA Grapalat" w:hAnsi="GHEA Grapalat"/>
          <w:b/>
          <w:sz w:val="22"/>
          <w:szCs w:val="22"/>
          <w:lang w:eastAsia="ru-RU"/>
        </w:rPr>
        <w:t xml:space="preserve">թիվ </w:t>
      </w:r>
      <w:r w:rsidR="00032464" w:rsidRPr="009F73DD">
        <w:rPr>
          <w:rFonts w:ascii="GHEA Grapalat" w:hAnsi="GHEA Grapalat"/>
          <w:b/>
          <w:spacing w:val="-2"/>
          <w:sz w:val="22"/>
          <w:szCs w:val="22"/>
        </w:rPr>
        <w:t>TPQI-C-4.1.1</w:t>
      </w:r>
      <w:r w:rsidR="009F73DD">
        <w:rPr>
          <w:rFonts w:ascii="GHEA Grapalat" w:hAnsi="GHEA Grapalat"/>
          <w:b/>
          <w:spacing w:val="-2"/>
          <w:sz w:val="22"/>
          <w:szCs w:val="22"/>
        </w:rPr>
        <w:t>2</w:t>
      </w:r>
      <w:r w:rsidR="00032464" w:rsidRPr="009F73DD">
        <w:rPr>
          <w:rFonts w:ascii="GHEA Grapalat" w:hAnsi="GHEA Grapalat"/>
          <w:spacing w:val="-2"/>
          <w:sz w:val="22"/>
          <w:szCs w:val="22"/>
        </w:rPr>
        <w:t xml:space="preserve"> </w:t>
      </w:r>
      <w:bookmarkEnd w:id="0"/>
      <w:r w:rsidRPr="009F73DD">
        <w:rPr>
          <w:rFonts w:ascii="GHEA Grapalat" w:hAnsi="GHEA Grapalat" w:cs="Sylfaen"/>
          <w:sz w:val="22"/>
          <w:szCs w:val="22"/>
        </w:rPr>
        <w:t>առաջադրանքը</w:t>
      </w:r>
      <w:r w:rsidRPr="009F73DD">
        <w:rPr>
          <w:rFonts w:ascii="GHEA Grapalat" w:hAnsi="GHEA Grapalat"/>
          <w:b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իրականացնելու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նպատակով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հայտարարվում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է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="00A00E53" w:rsidRPr="009F73DD">
        <w:rPr>
          <w:rFonts w:ascii="GHEA Grapalat" w:hAnsi="GHEA Grapalat"/>
          <w:sz w:val="22"/>
          <w:szCs w:val="22"/>
        </w:rPr>
        <w:t xml:space="preserve">անհատ </w:t>
      </w:r>
      <w:r w:rsidRPr="009F73DD">
        <w:rPr>
          <w:rFonts w:ascii="GHEA Grapalat" w:hAnsi="GHEA Grapalat" w:cs="Sylfaen"/>
          <w:sz w:val="22"/>
          <w:szCs w:val="22"/>
        </w:rPr>
        <w:t>խորհրդատ</w:t>
      </w:r>
      <w:r w:rsidR="00A00E53" w:rsidRPr="009F73DD">
        <w:rPr>
          <w:rFonts w:ascii="GHEA Grapalat" w:hAnsi="GHEA Grapalat" w:cs="Sylfaen"/>
          <w:sz w:val="22"/>
          <w:szCs w:val="22"/>
        </w:rPr>
        <w:t xml:space="preserve">ուի </w:t>
      </w:r>
      <w:r w:rsidRPr="009F73DD">
        <w:rPr>
          <w:rFonts w:ascii="GHEA Grapalat" w:hAnsi="GHEA Grapalat" w:cs="Sylfaen"/>
          <w:sz w:val="22"/>
          <w:szCs w:val="22"/>
        </w:rPr>
        <w:t>ընտրության</w:t>
      </w:r>
      <w:r w:rsidRPr="009F73DD">
        <w:rPr>
          <w:rFonts w:ascii="GHEA Grapalat" w:hAnsi="GHEA Grapalat"/>
          <w:sz w:val="22"/>
          <w:szCs w:val="22"/>
        </w:rPr>
        <w:t xml:space="preserve"> </w:t>
      </w:r>
      <w:r w:rsidRPr="009F73DD">
        <w:rPr>
          <w:rFonts w:ascii="GHEA Grapalat" w:hAnsi="GHEA Grapalat" w:cs="Sylfaen"/>
          <w:sz w:val="22"/>
          <w:szCs w:val="22"/>
        </w:rPr>
        <w:t>մրցույթ</w:t>
      </w:r>
      <w:r w:rsidRPr="009F73DD">
        <w:rPr>
          <w:rFonts w:ascii="GHEA Grapalat" w:hAnsi="GHEA Grapalat"/>
          <w:sz w:val="22"/>
          <w:szCs w:val="22"/>
        </w:rPr>
        <w:t xml:space="preserve">: </w:t>
      </w:r>
    </w:p>
    <w:p w:rsidR="009F73DD" w:rsidRPr="009F73DD" w:rsidRDefault="0027703F" w:rsidP="00E43757">
      <w:pPr>
        <w:spacing w:line="276" w:lineRule="auto"/>
        <w:ind w:firstLine="720"/>
        <w:jc w:val="both"/>
        <w:rPr>
          <w:rFonts w:ascii="GHEA Grapalat" w:hAnsi="GHEA Grapalat" w:cs="Calibri"/>
          <w:sz w:val="22"/>
        </w:rPr>
      </w:pPr>
      <w:r w:rsidRPr="005372A2">
        <w:rPr>
          <w:rFonts w:ascii="GHEA Grapalat" w:hAnsi="GHEA Grapalat" w:cs="Sylfaen"/>
          <w:sz w:val="22"/>
          <w:szCs w:val="22"/>
        </w:rPr>
        <w:t>Այս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առաջադրանքի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նպատակն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է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="009F73DD" w:rsidRPr="009F73DD">
        <w:rPr>
          <w:rFonts w:ascii="GHEA Grapalat" w:hAnsi="GHEA Grapalat" w:cs="Calibri"/>
          <w:sz w:val="22"/>
        </w:rPr>
        <w:t>ադմինիստրատիվ աջակցություն ցուցաբերել Ծրագրի կառավարիչին և Ծ</w:t>
      </w:r>
      <w:r w:rsidR="009F73DD">
        <w:rPr>
          <w:rFonts w:ascii="GHEA Grapalat" w:hAnsi="GHEA Grapalat" w:cs="Calibri"/>
          <w:sz w:val="22"/>
        </w:rPr>
        <w:t xml:space="preserve">րագրի </w:t>
      </w:r>
      <w:r w:rsidR="009F73DD" w:rsidRPr="009F73DD">
        <w:rPr>
          <w:rFonts w:ascii="GHEA Grapalat" w:hAnsi="GHEA Grapalat" w:cs="Calibri"/>
          <w:sz w:val="22"/>
        </w:rPr>
        <w:t>Կ</w:t>
      </w:r>
      <w:r w:rsidR="009F73DD">
        <w:rPr>
          <w:rFonts w:ascii="GHEA Grapalat" w:hAnsi="GHEA Grapalat" w:cs="Calibri"/>
          <w:sz w:val="22"/>
        </w:rPr>
        <w:t xml:space="preserve">առավարման </w:t>
      </w:r>
      <w:r w:rsidR="009F73DD" w:rsidRPr="009F73DD">
        <w:rPr>
          <w:rFonts w:ascii="GHEA Grapalat" w:hAnsi="GHEA Grapalat" w:cs="Calibri"/>
          <w:sz w:val="22"/>
        </w:rPr>
        <w:t>Գ</w:t>
      </w:r>
      <w:r w:rsidR="009F73DD">
        <w:rPr>
          <w:rFonts w:ascii="GHEA Grapalat" w:hAnsi="GHEA Grapalat" w:cs="Calibri"/>
          <w:sz w:val="22"/>
        </w:rPr>
        <w:t xml:space="preserve">րասենյակի </w:t>
      </w:r>
      <w:r w:rsidR="009F73DD">
        <w:rPr>
          <w:rFonts w:ascii="GHEA Grapalat" w:hAnsi="GHEA Grapalat"/>
          <w:bCs/>
          <w:sz w:val="22"/>
          <w:szCs w:val="22"/>
        </w:rPr>
        <w:t>(ԾԿԳ)</w:t>
      </w:r>
      <w:r w:rsidR="009F73DD" w:rsidRPr="009F73DD">
        <w:rPr>
          <w:rFonts w:ascii="GHEA Grapalat" w:hAnsi="GHEA Grapalat" w:cs="Calibri"/>
          <w:sz w:val="22"/>
        </w:rPr>
        <w:t xml:space="preserve"> թիմին: </w:t>
      </w:r>
    </w:p>
    <w:p w:rsidR="005661AD" w:rsidRPr="005372A2" w:rsidRDefault="005661AD" w:rsidP="00E43757">
      <w:pPr>
        <w:spacing w:line="276" w:lineRule="auto"/>
        <w:ind w:firstLine="360"/>
        <w:jc w:val="both"/>
        <w:rPr>
          <w:rFonts w:ascii="GHEA Grapalat" w:hAnsi="GHEA Grapalat"/>
          <w:sz w:val="22"/>
          <w:szCs w:val="22"/>
        </w:rPr>
      </w:pPr>
    </w:p>
    <w:p w:rsidR="0027703F" w:rsidRPr="005372A2" w:rsidRDefault="0027703F" w:rsidP="00E43757">
      <w:pPr>
        <w:spacing w:line="276" w:lineRule="auto"/>
        <w:jc w:val="both"/>
        <w:rPr>
          <w:rFonts w:ascii="GHEA Grapalat" w:hAnsi="GHEA Grapalat"/>
          <w:b/>
          <w:sz w:val="22"/>
          <w:szCs w:val="22"/>
        </w:rPr>
      </w:pPr>
      <w:r w:rsidRPr="00331E5E">
        <w:rPr>
          <w:rFonts w:ascii="GHEA Grapalat" w:hAnsi="GHEA Grapalat" w:cs="Sylfaen"/>
          <w:b/>
          <w:sz w:val="22"/>
          <w:szCs w:val="22"/>
        </w:rPr>
        <w:t>Ընտրված</w:t>
      </w:r>
      <w:r w:rsidRPr="00331E5E">
        <w:rPr>
          <w:rFonts w:ascii="GHEA Grapalat" w:hAnsi="GHEA Grapalat"/>
          <w:b/>
          <w:sz w:val="22"/>
          <w:szCs w:val="22"/>
        </w:rPr>
        <w:t xml:space="preserve"> </w:t>
      </w:r>
      <w:r w:rsidR="003969D7" w:rsidRPr="00331E5E">
        <w:rPr>
          <w:rFonts w:ascii="GHEA Grapalat" w:hAnsi="GHEA Grapalat"/>
          <w:b/>
          <w:sz w:val="22"/>
        </w:rPr>
        <w:t>Խորհրդատուն պետք է իրականացնի հետևյալ առաջադրանքները</w:t>
      </w:r>
      <w:r w:rsidR="003969D7" w:rsidRPr="005372A2">
        <w:rPr>
          <w:rFonts w:ascii="GHEA Grapalat" w:hAnsi="GHEA Grapalat"/>
          <w:sz w:val="22"/>
        </w:rPr>
        <w:t>.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Ծրագրի շրջանակում Ծրագրի կառավարիչին և ԾԿԳ-ի անձնակազմին տրամադրի կազմակերպա-տեխնիկական ծառայություններ,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իրականացնի ԾԿԳ-ի գործավարական աշխատանքներ, վարի ընթացիկ գրագրություն, հաշվառի ելքի և մուտքի փաստաթղթեր, պատրաստի փաստաթղթերի նախագծեր, իրականացնի հայերեն և անգլերեն փաստաթղթերի խմբագրում, ապահովի ելքի ենթակա փաստաթղթերի փոխանցումը առաքումը, կատարի ընթացիկ գրագրության աշխատանքներ, կազմակերպի և հսկի ներքին և արտաքին հաղորդակցությունները /օրվա էլեկտրոնային, հեռախոսային հաղորդակցությունը/, պատասխանի հեռախոսազանգերին, այցելուներին և նամակներին, պատասխանի կամ վերահասցեագրի Ծրագրի աշխատանքային գործընթացներին առնչվող հարցումներին,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կատարի ծրագրի կառավարման ու վերահսկման համար անհրաժեշտ տեղեկատվության (hեռախոսահամարներ, էլ. հասցեներ, հասցեներ, կայքեր և այլն) և նյութերի հայթայթում, դրանց օպերատիվ ու նպատակային օգտագործում,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աջակցի հայերեն և անգլերեն փաստաթղթերի էլեկտրոնային մուտքագրման, ձևավորման, սրբագրման, պատճենահանման և պահպանման համապատասխան աշխատանքներին,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 xml:space="preserve">իրականացնի ամենօրյա ճեպազրույցների, օրացույցային առաջադրանքների վերահսկման, մասնագիտական քննարկումներi, տարբեր հանդիպումների, սեմինարների և այլ հավաքների կազմակերպական աշխատանքների տեխնիկական համակարգումը, 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իրականացնի Ծրագրի կառավարիչի և ԾԿԳ-ի խորհրդատուների գործուղումների և ճանապարհորդությունների հետ կապված կազմակերպչական աշխատանքները,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հսկի և համակարգի ծրագրին առնչվող տեղեկատվության փոխանակումը և հանդիսանա կապող օղակ ծրագրի բոլոր մասնակիցների/շահառուների միջև,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աջակցի Ծրագրի կառավարիչին Ծրագրի ընդհանուր կառավարման գործընթացում հիմնվելով հանձնարարականների վրա՝ սերտ համագործակցելով բոլոր շահագրգիռ կողմերի / շահառուների հետ,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0"/>
        </w:rPr>
      </w:pPr>
      <w:r w:rsidRPr="009F73DD">
        <w:rPr>
          <w:rFonts w:ascii="GHEA Grapalat" w:hAnsi="GHEA Grapalat"/>
          <w:sz w:val="22"/>
          <w:lang w:val="es-ES"/>
        </w:rPr>
        <w:t>աջակցի Համաշխարհային բանկի համար Ծրագրի առաջընթացային զեկույցների պատրաստմանը,</w:t>
      </w:r>
    </w:p>
    <w:p w:rsidR="009F73DD" w:rsidRPr="009F73DD" w:rsidRDefault="009F73DD" w:rsidP="00E43757">
      <w:pPr>
        <w:numPr>
          <w:ilvl w:val="0"/>
          <w:numId w:val="46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lastRenderedPageBreak/>
        <w:t xml:space="preserve">մասնակցի մրցույթների կազմակերպման և արձանագրությունների կազման գործընթացին, </w:t>
      </w:r>
    </w:p>
    <w:p w:rsidR="009F73DD" w:rsidRPr="009F73DD" w:rsidRDefault="009F73DD" w:rsidP="00E43757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GHEA Grapalat" w:hAnsi="GHEA Grapalat" w:cs="Calibri"/>
          <w:sz w:val="22"/>
          <w:lang w:val="es-ES"/>
        </w:rPr>
      </w:pPr>
      <w:r w:rsidRPr="009F73DD">
        <w:rPr>
          <w:rFonts w:ascii="GHEA Grapalat" w:hAnsi="GHEA Grapalat" w:cs="Calibri"/>
          <w:sz w:val="22"/>
          <w:lang w:val="es-ES"/>
        </w:rPr>
        <w:t>կատարի Ծրագրի կառավարիչի` իր մասնագիտական և ՏԱ-ով սահմանված պատասխանատավության հարցերին առնչվող, Ծրագրի արդյունավետ իրականացման համար անհրաժեշտ այլ հանձնարարությունները:</w:t>
      </w:r>
    </w:p>
    <w:p w:rsidR="009F73DD" w:rsidRPr="009F73DD" w:rsidRDefault="009F73DD" w:rsidP="00E43757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GHEA Grapalat" w:hAnsi="GHEA Grapalat" w:cs="Calibri"/>
          <w:sz w:val="22"/>
          <w:lang w:val="es-ES"/>
        </w:rPr>
      </w:pPr>
      <w:r w:rsidRPr="009F73DD">
        <w:rPr>
          <w:rFonts w:ascii="GHEA Grapalat" w:hAnsi="GHEA Grapalat" w:cs="Calibri"/>
          <w:sz w:val="22"/>
          <w:lang w:val="es-ES"/>
        </w:rPr>
        <w:t xml:space="preserve"> </w:t>
      </w:r>
    </w:p>
    <w:p w:rsidR="00F93EDD" w:rsidRDefault="00E90B6D" w:rsidP="00E43757">
      <w:pPr>
        <w:spacing w:line="276" w:lineRule="auto"/>
        <w:ind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5372A2">
        <w:rPr>
          <w:rFonts w:ascii="GHEA Grapalat" w:hAnsi="GHEA Grapalat" w:cs="Sylfaen"/>
          <w:bCs/>
          <w:iCs/>
          <w:sz w:val="22"/>
          <w:szCs w:val="22"/>
        </w:rPr>
        <w:t>Ծառայությունները նախատեսվում է իրականացնել 20</w:t>
      </w:r>
      <w:r w:rsidR="00BB2AB6">
        <w:rPr>
          <w:rFonts w:ascii="GHEA Grapalat" w:hAnsi="GHEA Grapalat" w:cs="Sylfaen"/>
          <w:bCs/>
          <w:iCs/>
          <w:sz w:val="22"/>
          <w:szCs w:val="22"/>
        </w:rPr>
        <w:t>20</w:t>
      </w:r>
      <w:r w:rsidRPr="005372A2">
        <w:rPr>
          <w:rFonts w:ascii="GHEA Grapalat" w:hAnsi="GHEA Grapalat" w:cs="Sylfaen"/>
          <w:bCs/>
          <w:iCs/>
          <w:sz w:val="22"/>
          <w:szCs w:val="22"/>
        </w:rPr>
        <w:t xml:space="preserve">թ. </w:t>
      </w:r>
      <w:r w:rsidR="00424669">
        <w:rPr>
          <w:rFonts w:ascii="GHEA Grapalat" w:hAnsi="GHEA Grapalat" w:cs="Sylfaen"/>
          <w:bCs/>
          <w:iCs/>
          <w:sz w:val="22"/>
          <w:szCs w:val="22"/>
        </w:rPr>
        <w:t>ապրիլի</w:t>
      </w:r>
      <w:r w:rsidR="00BB2AB6">
        <w:rPr>
          <w:rFonts w:ascii="GHEA Grapalat" w:hAnsi="GHEA Grapalat" w:cs="Sylfaen"/>
          <w:bCs/>
          <w:iCs/>
          <w:sz w:val="22"/>
          <w:szCs w:val="22"/>
        </w:rPr>
        <w:t>ց</w:t>
      </w:r>
      <w:r w:rsidRPr="005372A2">
        <w:rPr>
          <w:rFonts w:ascii="GHEA Grapalat" w:hAnsi="GHEA Grapalat" w:cs="Sylfaen"/>
          <w:bCs/>
          <w:iCs/>
          <w:sz w:val="22"/>
          <w:szCs w:val="22"/>
        </w:rPr>
        <w:t xml:space="preserve">՝ </w:t>
      </w:r>
      <w:r w:rsidR="0081261E" w:rsidRPr="005372A2">
        <w:rPr>
          <w:rFonts w:ascii="GHEA Grapalat" w:hAnsi="GHEA Grapalat" w:cs="Sylfaen"/>
          <w:bCs/>
          <w:iCs/>
          <w:sz w:val="22"/>
          <w:szCs w:val="22"/>
        </w:rPr>
        <w:t xml:space="preserve">սկզբնական </w:t>
      </w:r>
      <w:r w:rsidRPr="005372A2">
        <w:rPr>
          <w:rFonts w:ascii="GHEA Grapalat" w:hAnsi="GHEA Grapalat" w:cs="Sylfaen"/>
          <w:bCs/>
          <w:iCs/>
          <w:sz w:val="22"/>
          <w:szCs w:val="22"/>
        </w:rPr>
        <w:t>մեկ տար</w:t>
      </w:r>
      <w:r w:rsidR="00D63803" w:rsidRPr="005372A2">
        <w:rPr>
          <w:rFonts w:ascii="GHEA Grapalat" w:hAnsi="GHEA Grapalat" w:cs="Sylfaen"/>
          <w:bCs/>
          <w:iCs/>
          <w:sz w:val="22"/>
          <w:szCs w:val="22"/>
        </w:rPr>
        <w:t>ի ժամկետով</w:t>
      </w:r>
      <w:r w:rsidRPr="005372A2">
        <w:rPr>
          <w:rFonts w:ascii="GHEA Grapalat" w:hAnsi="GHEA Grapalat" w:cs="Sylfaen"/>
          <w:bCs/>
          <w:iCs/>
          <w:sz w:val="22"/>
          <w:szCs w:val="22"/>
        </w:rPr>
        <w:t>:</w:t>
      </w:r>
      <w:r w:rsidR="00F93EDD" w:rsidRPr="00F93EDD">
        <w:rPr>
          <w:rFonts w:ascii="GHEA Grapalat" w:hAnsi="GHEA Grapalat"/>
          <w:sz w:val="22"/>
          <w:szCs w:val="22"/>
          <w:lang w:val="hy-AM"/>
        </w:rPr>
        <w:t xml:space="preserve"> Գոհացուցիչ կատարողականի դեպքում պայմանագիրը կարող է երկարացվել:</w:t>
      </w:r>
    </w:p>
    <w:p w:rsidR="005661AD" w:rsidRPr="00F93EDD" w:rsidRDefault="005661AD" w:rsidP="00E43757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3E671A" w:rsidRPr="005372A2" w:rsidRDefault="003E671A" w:rsidP="00E43757">
      <w:pPr>
        <w:pStyle w:val="ListParagraph"/>
        <w:spacing w:after="0"/>
        <w:ind w:left="0"/>
        <w:jc w:val="both"/>
        <w:rPr>
          <w:rFonts w:ascii="GHEA Grapalat" w:hAnsi="GHEA Grapalat" w:cs="Sylfaen"/>
          <w:b/>
          <w:bCs/>
          <w:iCs/>
        </w:rPr>
      </w:pPr>
      <w:r w:rsidRPr="005372A2">
        <w:rPr>
          <w:rFonts w:ascii="GHEA Grapalat" w:hAnsi="GHEA Grapalat" w:cs="Sylfaen"/>
          <w:b/>
          <w:bCs/>
        </w:rPr>
        <w:t>Խորհրդատուն</w:t>
      </w:r>
      <w:r w:rsidRPr="005372A2">
        <w:rPr>
          <w:rFonts w:ascii="GHEA Grapalat" w:hAnsi="GHEA Grapalat" w:cs="Sylfaen"/>
          <w:b/>
          <w:bCs/>
          <w:iCs/>
        </w:rPr>
        <w:t xml:space="preserve"> պետք է բավարարի որակավորման հետևյալ չափանիշներին. </w:t>
      </w:r>
    </w:p>
    <w:p w:rsidR="00D63803" w:rsidRPr="005372A2" w:rsidRDefault="00D63803" w:rsidP="00E43757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372A2">
        <w:rPr>
          <w:rFonts w:ascii="GHEA Grapalat" w:hAnsi="GHEA Grapalat"/>
          <w:sz w:val="22"/>
          <w:szCs w:val="22"/>
          <w:lang w:val="hy-AM"/>
        </w:rPr>
        <w:t xml:space="preserve">Խորհրդատուն պետք է ունենա՝ </w:t>
      </w:r>
    </w:p>
    <w:p w:rsidR="009F73DD" w:rsidRPr="009F73DD" w:rsidRDefault="009F73DD" w:rsidP="00E43757">
      <w:pPr>
        <w:numPr>
          <w:ilvl w:val="0"/>
          <w:numId w:val="47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կրթություն՝ բակալավրի աստիճան,</w:t>
      </w:r>
    </w:p>
    <w:p w:rsidR="009F73DD" w:rsidRPr="009F73DD" w:rsidRDefault="009F73DD" w:rsidP="00E43757">
      <w:pPr>
        <w:numPr>
          <w:ilvl w:val="0"/>
          <w:numId w:val="47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գործավարի, ղեկավարի օգնականի կամ նմանատիպ պաշտոնում առնվազն 2 տարվա աշխատանքային փորձ (միջազգային ծրագրերում աշխատանքային փորձը կդիտվի որպես առավելություն),</w:t>
      </w:r>
    </w:p>
    <w:p w:rsidR="009F73DD" w:rsidRPr="009F73DD" w:rsidRDefault="009F73DD" w:rsidP="00E43757">
      <w:pPr>
        <w:numPr>
          <w:ilvl w:val="0"/>
          <w:numId w:val="47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 xml:space="preserve">գերազանց կազմակերպչական և հաղորդակցվելու հմտություններ, </w:t>
      </w:r>
    </w:p>
    <w:p w:rsidR="009F73DD" w:rsidRPr="009F73DD" w:rsidRDefault="009F73DD" w:rsidP="00E43757">
      <w:pPr>
        <w:numPr>
          <w:ilvl w:val="0"/>
          <w:numId w:val="47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 xml:space="preserve">անգլերեն և հայերեն լեզուների սահուն իմացություն, </w:t>
      </w:r>
    </w:p>
    <w:p w:rsidR="009F73DD" w:rsidRPr="009F73DD" w:rsidRDefault="009F73DD" w:rsidP="00E43757">
      <w:pPr>
        <w:numPr>
          <w:ilvl w:val="0"/>
          <w:numId w:val="47"/>
        </w:numPr>
        <w:spacing w:line="276" w:lineRule="auto"/>
        <w:contextualSpacing/>
        <w:jc w:val="both"/>
        <w:rPr>
          <w:rFonts w:ascii="GHEA Grapalat" w:eastAsia="Calibri" w:hAnsi="GHEA Grapalat"/>
          <w:sz w:val="22"/>
          <w:lang w:val="x-none" w:eastAsia="x-none"/>
        </w:rPr>
      </w:pPr>
      <w:r w:rsidRPr="009F73DD">
        <w:rPr>
          <w:rFonts w:ascii="GHEA Grapalat" w:hAnsi="GHEA Grapalat" w:cs="Calibri"/>
          <w:sz w:val="22"/>
        </w:rPr>
        <w:t>համակարգչային գերազանց հմտություններ՝ ներառյալ</w:t>
      </w:r>
      <w:r w:rsidRPr="009F73DD">
        <w:rPr>
          <w:rFonts w:ascii="GHEA Grapalat" w:eastAsia="Calibri" w:hAnsi="GHEA Grapalat"/>
          <w:sz w:val="22"/>
          <w:lang w:val="x-none" w:eastAsia="x-none"/>
        </w:rPr>
        <w:t xml:space="preserve"> MS office և տվյաների բազայի հետ կապված ծրագրեր</w:t>
      </w:r>
      <w:r w:rsidRPr="009F73DD">
        <w:rPr>
          <w:rFonts w:ascii="GHEA Grapalat" w:eastAsia="Calibri" w:hAnsi="GHEA Grapalat"/>
          <w:sz w:val="22"/>
          <w:lang w:eastAsia="x-none"/>
        </w:rPr>
        <w:t>ի իմացություն,</w:t>
      </w:r>
    </w:p>
    <w:p w:rsidR="009F73DD" w:rsidRPr="009F73DD" w:rsidRDefault="009F73DD" w:rsidP="00E43757">
      <w:pPr>
        <w:numPr>
          <w:ilvl w:val="0"/>
          <w:numId w:val="47"/>
        </w:numPr>
        <w:spacing w:line="276" w:lineRule="auto"/>
        <w:contextualSpacing/>
        <w:jc w:val="both"/>
        <w:rPr>
          <w:rFonts w:ascii="GHEA Grapalat" w:hAnsi="GHEA Grapalat" w:cs="Calibri"/>
          <w:sz w:val="22"/>
        </w:rPr>
      </w:pPr>
      <w:r w:rsidRPr="009F73DD">
        <w:rPr>
          <w:rFonts w:ascii="GHEA Grapalat" w:hAnsi="GHEA Grapalat" w:cs="Calibri"/>
          <w:sz w:val="22"/>
        </w:rPr>
        <w:t>գործավարական լավ ունակություններ:</w:t>
      </w:r>
    </w:p>
    <w:p w:rsidR="009538EC" w:rsidRDefault="009538EC" w:rsidP="00E43757">
      <w:pPr>
        <w:spacing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</w:p>
    <w:p w:rsidR="009538EC" w:rsidRPr="009538EC" w:rsidRDefault="009538EC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538EC">
        <w:rPr>
          <w:rFonts w:ascii="GHEA Grapalat" w:hAnsi="GHEA Grapalat" w:cs="Sylfaen"/>
          <w:sz w:val="22"/>
          <w:szCs w:val="22"/>
          <w:lang w:val="hy-AM"/>
        </w:rPr>
        <w:t xml:space="preserve">Հետաքրքրված խորհրդատուներին խնդրում ենք հատուկ ուշադրություն դարձնել </w:t>
      </w:r>
      <w:r w:rsidR="0073700A" w:rsidRPr="00F11A2C">
        <w:rPr>
          <w:rFonts w:ascii="GHEA Grapalat" w:hAnsi="GHEA Grapalat"/>
          <w:sz w:val="22"/>
        </w:rPr>
        <w:t>2011 թ. հունվարին հրապարակված և 2014 թ. հուլիսին լրամշակված</w:t>
      </w:r>
      <w:r w:rsidR="0073700A">
        <w:rPr>
          <w:rFonts w:ascii="GHEA Grapalat" w:hAnsi="GHEA Grapalat" w:cs="Sylfaen"/>
          <w:sz w:val="22"/>
          <w:szCs w:val="22"/>
        </w:rPr>
        <w:t xml:space="preserve"> «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Համաշխարհային Բանկի </w:t>
      </w:r>
      <w:r w:rsidR="0073700A">
        <w:rPr>
          <w:rFonts w:ascii="GHEA Grapalat" w:hAnsi="GHEA Grapalat" w:cs="Sylfaen"/>
          <w:sz w:val="22"/>
          <w:szCs w:val="22"/>
        </w:rPr>
        <w:t xml:space="preserve">վարկառուների կողմից 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>ՎԶՄԲ փոխառությունների եւ ՄԶ</w:t>
      </w:r>
      <w:r w:rsidR="0073700A">
        <w:rPr>
          <w:rFonts w:ascii="GHEA Grapalat" w:hAnsi="GHEA Grapalat" w:cs="Sylfaen"/>
          <w:sz w:val="22"/>
          <w:szCs w:val="22"/>
        </w:rPr>
        <w:t>Ը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 վարկերի և դրամաշնորհների շրջանակներում Խորհրդատուների ընտրություն եւ աշխատանքի ընդունում» </w:t>
      </w:r>
      <w:r w:rsidR="0073700A">
        <w:rPr>
          <w:rFonts w:ascii="GHEA Grapalat" w:hAnsi="GHEA Grapalat" w:cs="Sylfaen"/>
          <w:sz w:val="22"/>
          <w:szCs w:val="22"/>
        </w:rPr>
        <w:t>ո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ւղեցույցերի </w:t>
      </w:r>
      <w:r w:rsidRPr="009538EC">
        <w:rPr>
          <w:rFonts w:ascii="GHEA Grapalat" w:hAnsi="GHEA Grapalat" w:cs="Sylfaen"/>
          <w:sz w:val="22"/>
          <w:szCs w:val="22"/>
          <w:lang w:val="hy-AM"/>
        </w:rPr>
        <w:t>(Խորհրդատուների ուղեցույց) 1.9</w:t>
      </w:r>
      <w:r w:rsidRPr="009538EC">
        <w:rPr>
          <w:rFonts w:ascii="GHEA Grapalat" w:hAnsi="GHEA Grapalat" w:cs="Sylfaen"/>
          <w:sz w:val="22"/>
          <w:szCs w:val="22"/>
        </w:rPr>
        <w:t xml:space="preserve">. </w:t>
      </w:r>
      <w:r w:rsidR="0073700A">
        <w:rPr>
          <w:rFonts w:ascii="GHEA Grapalat" w:hAnsi="GHEA Grapalat" w:cs="Sylfaen"/>
          <w:sz w:val="22"/>
          <w:szCs w:val="22"/>
        </w:rPr>
        <w:t>կետին,</w:t>
      </w:r>
      <w:r w:rsidRPr="009538EC">
        <w:rPr>
          <w:rFonts w:ascii="GHEA Grapalat" w:hAnsi="GHEA Grapalat" w:cs="Sylfaen"/>
          <w:sz w:val="22"/>
          <w:szCs w:val="22"/>
          <w:lang w:val="hy-AM"/>
        </w:rPr>
        <w:t xml:space="preserve"> որտեղ շարադրված է Համաշխարհային Բանկի քաղաքականությունը շահերի բախման վերաբերյալ:</w:t>
      </w:r>
    </w:p>
    <w:p w:rsidR="00E43757" w:rsidRDefault="00E43757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538EC" w:rsidRPr="009538EC" w:rsidRDefault="009538EC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538EC">
        <w:rPr>
          <w:rFonts w:ascii="GHEA Grapalat" w:hAnsi="GHEA Grapalat" w:cs="Sylfaen"/>
          <w:sz w:val="22"/>
          <w:szCs w:val="22"/>
          <w:lang w:val="hy-AM"/>
        </w:rPr>
        <w:t xml:space="preserve">Անհատ խորհրդատուի ընտրությունը կիրականացվի </w:t>
      </w:r>
      <w:r w:rsidR="0073700A">
        <w:rPr>
          <w:rFonts w:ascii="GHEA Grapalat" w:hAnsi="GHEA Grapalat" w:cs="Sylfaen"/>
          <w:sz w:val="22"/>
          <w:szCs w:val="22"/>
        </w:rPr>
        <w:t xml:space="preserve">վերոնշյալ 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>Խորհրդատուների ուղեցույց</w:t>
      </w:r>
      <w:r w:rsidR="0073700A">
        <w:rPr>
          <w:rFonts w:ascii="GHEA Grapalat" w:hAnsi="GHEA Grapalat" w:cs="Sylfaen"/>
          <w:sz w:val="22"/>
          <w:szCs w:val="22"/>
        </w:rPr>
        <w:t>ի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538EC">
        <w:rPr>
          <w:rFonts w:ascii="GHEA Grapalat" w:hAnsi="GHEA Grapalat" w:cs="Sylfaen"/>
          <w:sz w:val="22"/>
          <w:szCs w:val="22"/>
          <w:lang w:val="hy-AM"/>
        </w:rPr>
        <w:t xml:space="preserve">շրջանակներում սահմանված Բաժին V-ում ներկայացված Անհատ խորհրդատուների ընտրության մեթոդի ընթացակարգերի համաձայն:  </w:t>
      </w:r>
    </w:p>
    <w:p w:rsidR="00E43757" w:rsidRDefault="00E43757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538EC" w:rsidRPr="009538EC" w:rsidRDefault="009538EC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538EC">
        <w:rPr>
          <w:rFonts w:ascii="GHEA Grapalat" w:hAnsi="GHEA Grapalat" w:cs="Sylfaen"/>
          <w:sz w:val="22"/>
          <w:szCs w:val="22"/>
          <w:lang w:val="hy-AM"/>
        </w:rPr>
        <w:t>Հետաքրքրված անհատ խորհրդատուները հավելյալ տեղեկատվություն ստանալու նպատակով կարող են դիմել ստորեւ ներկայացված հասցեով տեղական ժամանակով  09:00-ից 18:00 ընկած ժամանակահատվածում:</w:t>
      </w:r>
    </w:p>
    <w:p w:rsidR="0081261E" w:rsidRPr="005372A2" w:rsidRDefault="0081261E" w:rsidP="00E43757">
      <w:pPr>
        <w:spacing w:line="276" w:lineRule="auto"/>
        <w:ind w:left="540"/>
        <w:contextualSpacing/>
        <w:jc w:val="both"/>
        <w:rPr>
          <w:rFonts w:ascii="GHEA Grapalat" w:eastAsiaTheme="minorEastAsia" w:hAnsi="GHEA Grapalat"/>
          <w:sz w:val="22"/>
        </w:rPr>
      </w:pPr>
    </w:p>
    <w:p w:rsidR="0027703F" w:rsidRPr="005372A2" w:rsidRDefault="009D0DCC" w:rsidP="00E4375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Հետաքրքրված և վ</w:t>
      </w:r>
      <w:r w:rsidR="0027703F" w:rsidRPr="005372A2">
        <w:rPr>
          <w:rFonts w:ascii="GHEA Grapalat" w:hAnsi="GHEA Grapalat" w:cs="Sylfaen"/>
          <w:sz w:val="22"/>
          <w:szCs w:val="22"/>
        </w:rPr>
        <w:t>երը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շարադրված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պահանջներին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համապատասխանող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A00E53" w:rsidRPr="005372A2">
        <w:rPr>
          <w:rFonts w:ascii="GHEA Grapalat" w:hAnsi="GHEA Grapalat"/>
          <w:sz w:val="22"/>
          <w:szCs w:val="22"/>
        </w:rPr>
        <w:t xml:space="preserve">անհատ </w:t>
      </w:r>
      <w:r w:rsidR="0027703F" w:rsidRPr="005372A2">
        <w:rPr>
          <w:rFonts w:ascii="GHEA Grapalat" w:hAnsi="GHEA Grapalat" w:cs="Sylfaen"/>
          <w:sz w:val="22"/>
          <w:szCs w:val="22"/>
        </w:rPr>
        <w:t>խորհրդատ</w:t>
      </w:r>
      <w:r w:rsidR="00A00E53" w:rsidRPr="005372A2">
        <w:rPr>
          <w:rFonts w:ascii="GHEA Grapalat" w:hAnsi="GHEA Grapalat" w:cs="Sylfaen"/>
          <w:sz w:val="22"/>
          <w:szCs w:val="22"/>
        </w:rPr>
        <w:t>ուները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կարող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են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մինչեւ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331E5E">
        <w:rPr>
          <w:rFonts w:ascii="GHEA Grapalat" w:hAnsi="GHEA Grapalat" w:cs="Sylfaen"/>
          <w:b/>
          <w:sz w:val="22"/>
          <w:szCs w:val="22"/>
        </w:rPr>
        <w:t>2020</w:t>
      </w:r>
      <w:r w:rsidR="0027703F" w:rsidRPr="005372A2">
        <w:rPr>
          <w:rFonts w:ascii="GHEA Grapalat" w:hAnsi="GHEA Grapalat"/>
          <w:b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b/>
          <w:sz w:val="22"/>
          <w:szCs w:val="22"/>
        </w:rPr>
        <w:t>թվականի</w:t>
      </w:r>
      <w:r w:rsidR="0027703F" w:rsidRPr="005372A2">
        <w:rPr>
          <w:rFonts w:ascii="GHEA Grapalat" w:hAnsi="GHEA Grapalat"/>
          <w:b/>
          <w:sz w:val="22"/>
          <w:szCs w:val="22"/>
        </w:rPr>
        <w:t xml:space="preserve"> </w:t>
      </w:r>
      <w:r w:rsidR="00424669">
        <w:rPr>
          <w:rFonts w:ascii="GHEA Grapalat" w:hAnsi="GHEA Grapalat"/>
          <w:b/>
          <w:sz w:val="22"/>
          <w:szCs w:val="22"/>
        </w:rPr>
        <w:t>փետր</w:t>
      </w:r>
      <w:r w:rsidR="00331E5E">
        <w:rPr>
          <w:rFonts w:ascii="GHEA Grapalat" w:hAnsi="GHEA Grapalat"/>
          <w:b/>
          <w:sz w:val="22"/>
          <w:szCs w:val="22"/>
        </w:rPr>
        <w:t>վարի</w:t>
      </w:r>
      <w:r w:rsidR="0027703F" w:rsidRPr="005372A2">
        <w:rPr>
          <w:rFonts w:ascii="GHEA Grapalat" w:hAnsi="GHEA Grapalat"/>
          <w:b/>
          <w:sz w:val="22"/>
          <w:szCs w:val="22"/>
        </w:rPr>
        <w:t xml:space="preserve"> </w:t>
      </w:r>
      <w:r w:rsidR="00424669">
        <w:rPr>
          <w:rFonts w:ascii="GHEA Grapalat" w:hAnsi="GHEA Grapalat"/>
          <w:b/>
          <w:sz w:val="22"/>
          <w:szCs w:val="22"/>
        </w:rPr>
        <w:t>14</w:t>
      </w:r>
      <w:r w:rsidR="0027703F" w:rsidRPr="005372A2">
        <w:rPr>
          <w:rFonts w:ascii="GHEA Grapalat" w:hAnsi="GHEA Grapalat"/>
          <w:b/>
          <w:sz w:val="22"/>
          <w:szCs w:val="22"/>
        </w:rPr>
        <w:t>-</w:t>
      </w:r>
      <w:r w:rsidR="0027703F" w:rsidRPr="005372A2">
        <w:rPr>
          <w:rFonts w:ascii="GHEA Grapalat" w:hAnsi="GHEA Grapalat" w:cs="Sylfaen"/>
          <w:b/>
          <w:sz w:val="22"/>
          <w:szCs w:val="22"/>
        </w:rPr>
        <w:t>ը</w:t>
      </w:r>
      <w:r w:rsidR="005661AD">
        <w:rPr>
          <w:rFonts w:ascii="GHEA Grapalat" w:hAnsi="GHEA Grapalat" w:cs="Sylfaen"/>
          <w:b/>
          <w:sz w:val="22"/>
          <w:szCs w:val="22"/>
        </w:rPr>
        <w:t xml:space="preserve">, </w:t>
      </w:r>
      <w:r w:rsidR="005661AD" w:rsidRPr="006A5A1F">
        <w:rPr>
          <w:rFonts w:ascii="GHEA Grapalat" w:hAnsi="GHEA Grapalat" w:cs="Sylfaen"/>
          <w:b/>
          <w:sz w:val="22"/>
          <w:szCs w:val="22"/>
          <w:lang w:val="hy-AM"/>
        </w:rPr>
        <w:t>ժամը 18:00</w:t>
      </w:r>
      <w:r w:rsidR="005661AD" w:rsidRPr="00C33D3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ներկայացնել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73700A">
        <w:rPr>
          <w:rFonts w:ascii="GHEA Grapalat" w:hAnsi="GHEA Grapalat"/>
          <w:sz w:val="22"/>
          <w:szCs w:val="22"/>
        </w:rPr>
        <w:t xml:space="preserve">իրենց </w:t>
      </w:r>
      <w:r w:rsidR="0027703F" w:rsidRPr="005372A2">
        <w:rPr>
          <w:rFonts w:ascii="GHEA Grapalat" w:hAnsi="GHEA Grapalat" w:cs="Sylfaen"/>
          <w:sz w:val="22"/>
          <w:szCs w:val="22"/>
        </w:rPr>
        <w:t>հետաքրքրվածության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հայտեր</w:t>
      </w:r>
      <w:r>
        <w:rPr>
          <w:rFonts w:ascii="GHEA Grapalat" w:hAnsi="GHEA Grapalat" w:cs="Sylfaen"/>
          <w:sz w:val="22"/>
          <w:szCs w:val="22"/>
        </w:rPr>
        <w:t>ը և կենսագրական թերթիկները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անհրաժեշտ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տեղեկություններով</w:t>
      </w:r>
      <w:r w:rsidR="0027703F" w:rsidRPr="005372A2">
        <w:rPr>
          <w:rFonts w:ascii="GHEA Grapalat" w:hAnsi="GHEA Grapalat"/>
          <w:sz w:val="22"/>
          <w:szCs w:val="22"/>
        </w:rPr>
        <w:t xml:space="preserve"> (</w:t>
      </w:r>
      <w:r w:rsidR="0027703F" w:rsidRPr="005372A2">
        <w:rPr>
          <w:rFonts w:ascii="GHEA Grapalat" w:hAnsi="GHEA Grapalat" w:cs="Sylfaen"/>
          <w:sz w:val="22"/>
          <w:szCs w:val="22"/>
        </w:rPr>
        <w:t>տեղեկատվություն</w:t>
      </w:r>
      <w:r w:rsidR="00A00E53" w:rsidRPr="005372A2">
        <w:rPr>
          <w:rFonts w:ascii="GHEA Grapalat" w:hAnsi="GHEA Grapalat" w:cs="Sylfaen"/>
          <w:sz w:val="22"/>
          <w:szCs w:val="22"/>
        </w:rPr>
        <w:t xml:space="preserve"> կրթության, </w:t>
      </w:r>
      <w:r w:rsidR="0027703F" w:rsidRPr="005372A2">
        <w:rPr>
          <w:rFonts w:ascii="GHEA Grapalat" w:hAnsi="GHEA Grapalat" w:cs="Sylfaen"/>
          <w:sz w:val="22"/>
          <w:szCs w:val="22"/>
        </w:rPr>
        <w:t>ընդհանուր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աշխատանքային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փորձի</w:t>
      </w:r>
      <w:r w:rsidR="0027703F" w:rsidRPr="005372A2">
        <w:rPr>
          <w:rFonts w:ascii="GHEA Grapalat" w:hAnsi="GHEA Grapalat"/>
          <w:sz w:val="22"/>
          <w:szCs w:val="22"/>
        </w:rPr>
        <w:t xml:space="preserve">, </w:t>
      </w:r>
      <w:r w:rsidR="0027703F" w:rsidRPr="005372A2">
        <w:rPr>
          <w:rFonts w:ascii="GHEA Grapalat" w:hAnsi="GHEA Grapalat" w:cs="Sylfaen"/>
          <w:sz w:val="22"/>
          <w:szCs w:val="22"/>
        </w:rPr>
        <w:t>այդ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թվում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նմանատիպ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9F73DD">
        <w:rPr>
          <w:rFonts w:ascii="GHEA Grapalat" w:hAnsi="GHEA Grapalat" w:cs="Sylfaen"/>
          <w:bCs/>
          <w:iCs/>
          <w:sz w:val="22"/>
          <w:szCs w:val="22"/>
        </w:rPr>
        <w:t>հանձնարարականների</w:t>
      </w:r>
      <w:r w:rsidR="00F91AC7" w:rsidRPr="005372A2">
        <w:rPr>
          <w:rFonts w:ascii="GHEA Grapalat" w:hAnsi="GHEA Grapalat" w:cs="Sylfaen"/>
          <w:bCs/>
          <w:iCs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իրականացման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lastRenderedPageBreak/>
        <w:t>փորձի</w:t>
      </w:r>
      <w:r w:rsidR="0073700A">
        <w:rPr>
          <w:rFonts w:ascii="GHEA Grapalat" w:hAnsi="GHEA Grapalat" w:cs="Sylfaen"/>
          <w:sz w:val="22"/>
          <w:szCs w:val="22"/>
        </w:rPr>
        <w:t xml:space="preserve">, լեզվի </w:t>
      </w:r>
      <w:r w:rsidR="00E43757">
        <w:rPr>
          <w:rFonts w:ascii="GHEA Grapalat" w:hAnsi="GHEA Grapalat" w:cs="Sylfaen"/>
          <w:sz w:val="22"/>
          <w:szCs w:val="22"/>
        </w:rPr>
        <w:t xml:space="preserve">իմացության </w:t>
      </w:r>
      <w:r w:rsidR="0073700A">
        <w:rPr>
          <w:rFonts w:ascii="GHEA Grapalat" w:hAnsi="GHEA Grapalat" w:cs="Sylfaen"/>
          <w:sz w:val="22"/>
          <w:szCs w:val="22"/>
        </w:rPr>
        <w:t xml:space="preserve">և համակարգչային </w:t>
      </w:r>
      <w:r w:rsidR="00AD4ED5">
        <w:rPr>
          <w:rFonts w:ascii="GHEA Grapalat" w:hAnsi="GHEA Grapalat" w:cs="Sylfaen"/>
          <w:sz w:val="22"/>
          <w:szCs w:val="22"/>
        </w:rPr>
        <w:t>գիտելիքների</w:t>
      </w:r>
      <w:r w:rsidR="00E43757">
        <w:rPr>
          <w:rFonts w:ascii="GHEA Grapalat" w:hAnsi="GHEA Grapalat" w:cs="Sylfaen"/>
          <w:sz w:val="22"/>
          <w:szCs w:val="22"/>
        </w:rPr>
        <w:t xml:space="preserve"> </w:t>
      </w:r>
      <w:r w:rsidR="00206384" w:rsidRPr="005372A2">
        <w:rPr>
          <w:rFonts w:ascii="GHEA Grapalat" w:hAnsi="GHEA Grapalat" w:cs="Sylfaen"/>
          <w:sz w:val="22"/>
          <w:szCs w:val="22"/>
        </w:rPr>
        <w:t>վերաբերյալ</w:t>
      </w:r>
      <w:r w:rsidR="0027703F" w:rsidRPr="005372A2">
        <w:rPr>
          <w:rFonts w:ascii="GHEA Grapalat" w:hAnsi="GHEA Grapalat"/>
          <w:sz w:val="22"/>
          <w:szCs w:val="22"/>
        </w:rPr>
        <w:t xml:space="preserve">) </w:t>
      </w:r>
      <w:r w:rsidR="0027703F" w:rsidRPr="005372A2">
        <w:rPr>
          <w:rFonts w:ascii="GHEA Grapalat" w:hAnsi="GHEA Grapalat" w:cs="Sylfaen"/>
          <w:sz w:val="22"/>
          <w:szCs w:val="22"/>
        </w:rPr>
        <w:t>ստորեւ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նշված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հասցեով</w:t>
      </w:r>
      <w:r w:rsidR="005661AD">
        <w:rPr>
          <w:rFonts w:ascii="GHEA Grapalat" w:hAnsi="GHEA Grapalat" w:cs="Sylfaen"/>
          <w:sz w:val="22"/>
          <w:szCs w:val="22"/>
        </w:rPr>
        <w:t xml:space="preserve"> </w:t>
      </w:r>
      <w:r w:rsidR="005661AD" w:rsidRPr="00C33D32">
        <w:rPr>
          <w:rFonts w:ascii="GHEA Grapalat" w:hAnsi="GHEA Grapalat" w:cs="Sylfaen"/>
          <w:sz w:val="22"/>
          <w:szCs w:val="22"/>
          <w:lang w:val="hy-AM"/>
        </w:rPr>
        <w:t>(անձամբ, կամ փոստով, կամ էլ-փոստով)</w:t>
      </w:r>
      <w:r w:rsidR="0027703F" w:rsidRPr="005372A2">
        <w:rPr>
          <w:rFonts w:ascii="GHEA Grapalat" w:hAnsi="GHEA Grapalat"/>
          <w:sz w:val="22"/>
          <w:szCs w:val="22"/>
        </w:rPr>
        <w:t>:</w:t>
      </w:r>
    </w:p>
    <w:p w:rsidR="0027703F" w:rsidRPr="005372A2" w:rsidRDefault="0027703F" w:rsidP="00E43757">
      <w:pPr>
        <w:pStyle w:val="BlockText"/>
        <w:spacing w:line="276" w:lineRule="auto"/>
        <w:ind w:left="0" w:right="0" w:firstLine="360"/>
        <w:rPr>
          <w:rFonts w:ascii="GHEA Grapalat" w:hAnsi="GHEA Grapalat"/>
          <w:sz w:val="22"/>
          <w:szCs w:val="22"/>
          <w:lang w:val="es-ES"/>
        </w:rPr>
      </w:pPr>
    </w:p>
    <w:p w:rsidR="0027703F" w:rsidRPr="005372A2" w:rsidRDefault="0027703F" w:rsidP="00E43757">
      <w:pPr>
        <w:pStyle w:val="BlockText"/>
        <w:spacing w:line="276" w:lineRule="auto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ՀՀ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372A2">
        <w:rPr>
          <w:rFonts w:ascii="GHEA Grapalat" w:hAnsi="GHEA Grapalat" w:cs="Sylfaen"/>
          <w:sz w:val="22"/>
          <w:szCs w:val="22"/>
          <w:lang w:val="es-ES"/>
        </w:rPr>
        <w:t>Ֆինանսների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372A2">
        <w:rPr>
          <w:rFonts w:ascii="GHEA Grapalat" w:hAnsi="GHEA Grapalat" w:cs="Sylfaen"/>
          <w:sz w:val="22"/>
          <w:szCs w:val="22"/>
          <w:lang w:val="es-ES"/>
        </w:rPr>
        <w:t>նախարարության</w:t>
      </w:r>
    </w:p>
    <w:p w:rsidR="0027703F" w:rsidRPr="005372A2" w:rsidRDefault="001912BD" w:rsidP="00E43757">
      <w:pPr>
        <w:pStyle w:val="BlockText"/>
        <w:spacing w:line="276" w:lineRule="auto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/>
          <w:sz w:val="22"/>
          <w:szCs w:val="22"/>
        </w:rPr>
        <w:t>ծրագրերի իրականացման վարչության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 </w:t>
      </w:r>
      <w:r w:rsidR="00331E5E">
        <w:rPr>
          <w:rFonts w:ascii="GHEA Grapalat" w:hAnsi="GHEA Grapalat"/>
          <w:sz w:val="22"/>
          <w:szCs w:val="22"/>
          <w:lang w:val="es-ES"/>
        </w:rPr>
        <w:t xml:space="preserve">պետ </w:t>
      </w:r>
      <w:r w:rsidRPr="005372A2">
        <w:rPr>
          <w:rFonts w:ascii="GHEA Grapalat" w:hAnsi="GHEA Grapalat" w:cs="Sylfaen"/>
          <w:sz w:val="22"/>
          <w:szCs w:val="22"/>
          <w:lang w:val="es-ES"/>
        </w:rPr>
        <w:t>պարոն Վարդան Հարությունյանին</w:t>
      </w:r>
    </w:p>
    <w:p w:rsidR="0027703F" w:rsidRPr="005372A2" w:rsidRDefault="0027703F" w:rsidP="00E43757">
      <w:pPr>
        <w:pStyle w:val="BlockText"/>
        <w:spacing w:line="276" w:lineRule="auto"/>
        <w:ind w:left="0" w:right="0" w:firstLine="360"/>
        <w:jc w:val="center"/>
        <w:rPr>
          <w:rFonts w:ascii="GHEA Grapalat" w:hAnsi="GHEA Grapalat" w:cs="Sylfaen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Երեւան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 0010, </w:t>
      </w:r>
      <w:r w:rsidR="003E671A" w:rsidRPr="005372A2">
        <w:rPr>
          <w:rFonts w:ascii="GHEA Grapalat" w:hAnsi="GHEA Grapalat" w:cs="Sylfaen"/>
          <w:sz w:val="22"/>
          <w:szCs w:val="22"/>
          <w:lang w:val="es-ES"/>
        </w:rPr>
        <w:t>Հանրապետության հրապարակ, Կառավարական տուն 1</w:t>
      </w:r>
    </w:p>
    <w:p w:rsidR="00D61F8F" w:rsidRPr="005372A2" w:rsidRDefault="00D61F8F" w:rsidP="00E43757">
      <w:pPr>
        <w:pStyle w:val="BlockText"/>
        <w:spacing w:line="276" w:lineRule="auto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ՀՀ ֆինանսների նախարարություն, թիվ 311 սենյակ</w:t>
      </w:r>
    </w:p>
    <w:p w:rsidR="0027703F" w:rsidRPr="005372A2" w:rsidRDefault="0027703F" w:rsidP="00E43757">
      <w:pPr>
        <w:pStyle w:val="BlockText"/>
        <w:spacing w:line="276" w:lineRule="auto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Հեռախոս</w:t>
      </w:r>
      <w:r w:rsidR="00D61F8F" w:rsidRPr="005372A2">
        <w:rPr>
          <w:rFonts w:ascii="GHEA Grapalat" w:hAnsi="GHEA Grapalat" w:cs="Sylfaen"/>
          <w:sz w:val="22"/>
          <w:szCs w:val="22"/>
          <w:lang w:val="es-ES"/>
        </w:rPr>
        <w:t>ներ</w:t>
      </w:r>
      <w:r w:rsidRPr="005372A2">
        <w:rPr>
          <w:rFonts w:ascii="GHEA Grapalat" w:hAnsi="GHEA Grapalat"/>
          <w:sz w:val="22"/>
          <w:szCs w:val="22"/>
          <w:lang w:val="es-ES"/>
        </w:rPr>
        <w:t>. (374 11)</w:t>
      </w:r>
      <w:r w:rsidR="003E671A" w:rsidRPr="005372A2">
        <w:rPr>
          <w:rFonts w:ascii="GHEA Grapalat" w:hAnsi="GHEA Grapalat"/>
          <w:sz w:val="22"/>
          <w:szCs w:val="22"/>
          <w:lang w:val="es-ES"/>
        </w:rPr>
        <w:t xml:space="preserve"> 910 590</w:t>
      </w:r>
    </w:p>
    <w:p w:rsidR="001C3969" w:rsidRDefault="0027703F" w:rsidP="00E43757">
      <w:pPr>
        <w:pStyle w:val="BlockText"/>
        <w:spacing w:line="276" w:lineRule="auto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Էլ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. </w:t>
      </w:r>
      <w:r w:rsidRPr="005372A2">
        <w:rPr>
          <w:rFonts w:ascii="GHEA Grapalat" w:hAnsi="GHEA Grapalat" w:cs="Sylfaen"/>
          <w:sz w:val="22"/>
          <w:szCs w:val="22"/>
          <w:lang w:val="es-ES"/>
        </w:rPr>
        <w:t>փոստ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. </w:t>
      </w:r>
      <w:hyperlink r:id="rId7" w:history="1">
        <w:r w:rsidR="00524FF8" w:rsidRPr="00BE44A4">
          <w:rPr>
            <w:rStyle w:val="Hyperlink"/>
            <w:rFonts w:ascii="GHEA Grapalat" w:hAnsi="GHEA Grapalat"/>
            <w:sz w:val="22"/>
            <w:szCs w:val="22"/>
            <w:lang w:val="es-ES"/>
          </w:rPr>
          <w:t>hshamamyan@gmail.com</w:t>
        </w:r>
      </w:hyperlink>
    </w:p>
    <w:p w:rsidR="00F11A2C" w:rsidRDefault="00F11A2C" w:rsidP="00E43757">
      <w:pPr>
        <w:pStyle w:val="BlockText"/>
        <w:spacing w:line="276" w:lineRule="auto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p w:rsidR="00F11A2C" w:rsidRDefault="00F11A2C" w:rsidP="00BC00FC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sectPr w:rsidR="00F11A2C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34" w:rsidRDefault="00E22034" w:rsidP="007F1F6F">
      <w:r>
        <w:separator/>
      </w:r>
    </w:p>
  </w:endnote>
  <w:endnote w:type="continuationSeparator" w:id="0">
    <w:p w:rsidR="00E22034" w:rsidRDefault="00E22034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34" w:rsidRDefault="00E22034" w:rsidP="007F1F6F">
      <w:r>
        <w:separator/>
      </w:r>
    </w:p>
  </w:footnote>
  <w:footnote w:type="continuationSeparator" w:id="0">
    <w:p w:rsidR="00E22034" w:rsidRDefault="00E22034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06CEA"/>
    <w:multiLevelType w:val="hybridMultilevel"/>
    <w:tmpl w:val="A10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6D52"/>
    <w:multiLevelType w:val="multilevel"/>
    <w:tmpl w:val="7246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0EA1E43"/>
    <w:multiLevelType w:val="hybridMultilevel"/>
    <w:tmpl w:val="E794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84B478">
      <w:start w:val="1"/>
      <w:numFmt w:val="decimal"/>
      <w:lvlText w:val="%2)"/>
      <w:lvlJc w:val="left"/>
      <w:pPr>
        <w:ind w:left="135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5FC"/>
    <w:multiLevelType w:val="hybridMultilevel"/>
    <w:tmpl w:val="3402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60977"/>
    <w:multiLevelType w:val="hybridMultilevel"/>
    <w:tmpl w:val="32C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5900"/>
    <w:multiLevelType w:val="hybridMultilevel"/>
    <w:tmpl w:val="6EC2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502E3"/>
    <w:multiLevelType w:val="hybridMultilevel"/>
    <w:tmpl w:val="D3782A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1F7D3836"/>
    <w:multiLevelType w:val="hybridMultilevel"/>
    <w:tmpl w:val="E21C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EE23E2"/>
    <w:multiLevelType w:val="hybridMultilevel"/>
    <w:tmpl w:val="9842AD44"/>
    <w:lvl w:ilvl="0" w:tplc="D286E62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23AAA"/>
    <w:multiLevelType w:val="hybridMultilevel"/>
    <w:tmpl w:val="926227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80814"/>
    <w:multiLevelType w:val="hybridMultilevel"/>
    <w:tmpl w:val="408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877CA"/>
    <w:multiLevelType w:val="hybridMultilevel"/>
    <w:tmpl w:val="381AC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24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F1662"/>
    <w:multiLevelType w:val="hybridMultilevel"/>
    <w:tmpl w:val="A446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0088F"/>
    <w:multiLevelType w:val="hybridMultilevel"/>
    <w:tmpl w:val="CAF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71E98"/>
    <w:multiLevelType w:val="hybridMultilevel"/>
    <w:tmpl w:val="08F2A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A5E2A"/>
    <w:multiLevelType w:val="multilevel"/>
    <w:tmpl w:val="73503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B5B5E09"/>
    <w:multiLevelType w:val="hybridMultilevel"/>
    <w:tmpl w:val="83D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76B6D"/>
    <w:multiLevelType w:val="multilevel"/>
    <w:tmpl w:val="D58AC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97AD6"/>
    <w:multiLevelType w:val="hybridMultilevel"/>
    <w:tmpl w:val="4DB487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C645AA3"/>
    <w:multiLevelType w:val="hybridMultilevel"/>
    <w:tmpl w:val="D3805A72"/>
    <w:lvl w:ilvl="0" w:tplc="71761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21BC0"/>
    <w:multiLevelType w:val="hybridMultilevel"/>
    <w:tmpl w:val="B1B4E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2"/>
  </w:num>
  <w:num w:numId="5">
    <w:abstractNumId w:val="17"/>
  </w:num>
  <w:num w:numId="6">
    <w:abstractNumId w:val="30"/>
  </w:num>
  <w:num w:numId="7">
    <w:abstractNumId w:val="15"/>
  </w:num>
  <w:num w:numId="8">
    <w:abstractNumId w:val="34"/>
  </w:num>
  <w:num w:numId="9">
    <w:abstractNumId w:val="28"/>
  </w:num>
  <w:num w:numId="10">
    <w:abstractNumId w:val="44"/>
  </w:num>
  <w:num w:numId="11">
    <w:abstractNumId w:val="7"/>
  </w:num>
  <w:num w:numId="12">
    <w:abstractNumId w:val="29"/>
  </w:num>
  <w:num w:numId="13">
    <w:abstractNumId w:val="26"/>
  </w:num>
  <w:num w:numId="14">
    <w:abstractNumId w:val="32"/>
  </w:num>
  <w:num w:numId="15">
    <w:abstractNumId w:val="31"/>
  </w:num>
  <w:num w:numId="16">
    <w:abstractNumId w:val="0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41"/>
  </w:num>
  <w:num w:numId="22">
    <w:abstractNumId w:val="24"/>
  </w:num>
  <w:num w:numId="23">
    <w:abstractNumId w:val="37"/>
  </w:num>
  <w:num w:numId="24">
    <w:abstractNumId w:val="42"/>
  </w:num>
  <w:num w:numId="25">
    <w:abstractNumId w:val="8"/>
  </w:num>
  <w:num w:numId="26">
    <w:abstractNumId w:val="40"/>
  </w:num>
  <w:num w:numId="27">
    <w:abstractNumId w:val="36"/>
  </w:num>
  <w:num w:numId="28">
    <w:abstractNumId w:val="10"/>
  </w:num>
  <w:num w:numId="29">
    <w:abstractNumId w:val="46"/>
  </w:num>
  <w:num w:numId="30">
    <w:abstractNumId w:val="12"/>
  </w:num>
  <w:num w:numId="31">
    <w:abstractNumId w:val="39"/>
  </w:num>
  <w:num w:numId="32">
    <w:abstractNumId w:val="5"/>
  </w:num>
  <w:num w:numId="33">
    <w:abstractNumId w:val="4"/>
  </w:num>
  <w:num w:numId="34">
    <w:abstractNumId w:val="38"/>
  </w:num>
  <w:num w:numId="35">
    <w:abstractNumId w:val="11"/>
  </w:num>
  <w:num w:numId="36">
    <w:abstractNumId w:val="14"/>
  </w:num>
  <w:num w:numId="37">
    <w:abstractNumId w:val="22"/>
  </w:num>
  <w:num w:numId="38">
    <w:abstractNumId w:val="35"/>
  </w:num>
  <w:num w:numId="39">
    <w:abstractNumId w:val="33"/>
  </w:num>
  <w:num w:numId="40">
    <w:abstractNumId w:val="3"/>
  </w:num>
  <w:num w:numId="41">
    <w:abstractNumId w:val="6"/>
  </w:num>
  <w:num w:numId="42">
    <w:abstractNumId w:val="27"/>
  </w:num>
  <w:num w:numId="43">
    <w:abstractNumId w:val="45"/>
  </w:num>
  <w:num w:numId="44">
    <w:abstractNumId w:val="43"/>
  </w:num>
  <w:num w:numId="45">
    <w:abstractNumId w:val="9"/>
  </w:num>
  <w:num w:numId="46">
    <w:abstractNumId w:val="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32464"/>
    <w:rsid w:val="000B23E7"/>
    <w:rsid w:val="000F79BC"/>
    <w:rsid w:val="00136AD0"/>
    <w:rsid w:val="001652EC"/>
    <w:rsid w:val="00166C38"/>
    <w:rsid w:val="00186AD8"/>
    <w:rsid w:val="001912BD"/>
    <w:rsid w:val="0019483D"/>
    <w:rsid w:val="001C1101"/>
    <w:rsid w:val="001C3969"/>
    <w:rsid w:val="00206384"/>
    <w:rsid w:val="002121E5"/>
    <w:rsid w:val="00213110"/>
    <w:rsid w:val="00231C69"/>
    <w:rsid w:val="00231CC3"/>
    <w:rsid w:val="002378A2"/>
    <w:rsid w:val="00271EE7"/>
    <w:rsid w:val="0027703F"/>
    <w:rsid w:val="002859C0"/>
    <w:rsid w:val="00286EFC"/>
    <w:rsid w:val="002A467B"/>
    <w:rsid w:val="003133FE"/>
    <w:rsid w:val="003222B6"/>
    <w:rsid w:val="00331E5E"/>
    <w:rsid w:val="00361838"/>
    <w:rsid w:val="00364B94"/>
    <w:rsid w:val="003969D7"/>
    <w:rsid w:val="003A443E"/>
    <w:rsid w:val="003B648F"/>
    <w:rsid w:val="003C33A2"/>
    <w:rsid w:val="003C58E1"/>
    <w:rsid w:val="003D0271"/>
    <w:rsid w:val="003D3CFD"/>
    <w:rsid w:val="003E0804"/>
    <w:rsid w:val="003E671A"/>
    <w:rsid w:val="004172D3"/>
    <w:rsid w:val="00424612"/>
    <w:rsid w:val="00424669"/>
    <w:rsid w:val="00425194"/>
    <w:rsid w:val="00432F1B"/>
    <w:rsid w:val="004337E1"/>
    <w:rsid w:val="00454CE7"/>
    <w:rsid w:val="0047159E"/>
    <w:rsid w:val="00472CAA"/>
    <w:rsid w:val="004A39CD"/>
    <w:rsid w:val="004C5265"/>
    <w:rsid w:val="004E304E"/>
    <w:rsid w:val="0051549E"/>
    <w:rsid w:val="00524FF8"/>
    <w:rsid w:val="00525986"/>
    <w:rsid w:val="005372A2"/>
    <w:rsid w:val="005661AD"/>
    <w:rsid w:val="005B5AD8"/>
    <w:rsid w:val="005E04F8"/>
    <w:rsid w:val="005E08C2"/>
    <w:rsid w:val="00644E0D"/>
    <w:rsid w:val="00654A7C"/>
    <w:rsid w:val="00660FBE"/>
    <w:rsid w:val="00690E0C"/>
    <w:rsid w:val="006935DF"/>
    <w:rsid w:val="006963BF"/>
    <w:rsid w:val="00696E96"/>
    <w:rsid w:val="006A609A"/>
    <w:rsid w:val="006C151B"/>
    <w:rsid w:val="006F5EFD"/>
    <w:rsid w:val="0073700A"/>
    <w:rsid w:val="00741C84"/>
    <w:rsid w:val="0076407F"/>
    <w:rsid w:val="00765333"/>
    <w:rsid w:val="007846BE"/>
    <w:rsid w:val="007868EF"/>
    <w:rsid w:val="007A09E8"/>
    <w:rsid w:val="007E0975"/>
    <w:rsid w:val="007E62DA"/>
    <w:rsid w:val="007F1F6F"/>
    <w:rsid w:val="0081261E"/>
    <w:rsid w:val="00817AA5"/>
    <w:rsid w:val="008448E0"/>
    <w:rsid w:val="00863E26"/>
    <w:rsid w:val="0088630E"/>
    <w:rsid w:val="00886DD4"/>
    <w:rsid w:val="00892A85"/>
    <w:rsid w:val="008B3A99"/>
    <w:rsid w:val="008E1688"/>
    <w:rsid w:val="008E4FC2"/>
    <w:rsid w:val="00907EE9"/>
    <w:rsid w:val="0093139D"/>
    <w:rsid w:val="00941C7D"/>
    <w:rsid w:val="00942DDF"/>
    <w:rsid w:val="009538EC"/>
    <w:rsid w:val="009C0426"/>
    <w:rsid w:val="009D0DCC"/>
    <w:rsid w:val="009F3EA7"/>
    <w:rsid w:val="009F73DD"/>
    <w:rsid w:val="00A00E53"/>
    <w:rsid w:val="00A2148E"/>
    <w:rsid w:val="00A45543"/>
    <w:rsid w:val="00A71517"/>
    <w:rsid w:val="00A90E9E"/>
    <w:rsid w:val="00AA0548"/>
    <w:rsid w:val="00AA483B"/>
    <w:rsid w:val="00AC5818"/>
    <w:rsid w:val="00AD4ED5"/>
    <w:rsid w:val="00B14D55"/>
    <w:rsid w:val="00B17464"/>
    <w:rsid w:val="00B62261"/>
    <w:rsid w:val="00BA1FB4"/>
    <w:rsid w:val="00BB2AB6"/>
    <w:rsid w:val="00BC00FC"/>
    <w:rsid w:val="00BD675C"/>
    <w:rsid w:val="00BE1712"/>
    <w:rsid w:val="00BF2D32"/>
    <w:rsid w:val="00C251A7"/>
    <w:rsid w:val="00C3146A"/>
    <w:rsid w:val="00C424E3"/>
    <w:rsid w:val="00C55391"/>
    <w:rsid w:val="00C619E1"/>
    <w:rsid w:val="00C773AB"/>
    <w:rsid w:val="00C77A44"/>
    <w:rsid w:val="00C94A5D"/>
    <w:rsid w:val="00CD04ED"/>
    <w:rsid w:val="00CD76A4"/>
    <w:rsid w:val="00D17FEA"/>
    <w:rsid w:val="00D365E0"/>
    <w:rsid w:val="00D61F8F"/>
    <w:rsid w:val="00D63803"/>
    <w:rsid w:val="00D66427"/>
    <w:rsid w:val="00D924E7"/>
    <w:rsid w:val="00DE258A"/>
    <w:rsid w:val="00DE4FD8"/>
    <w:rsid w:val="00E01A46"/>
    <w:rsid w:val="00E22034"/>
    <w:rsid w:val="00E43757"/>
    <w:rsid w:val="00E6270B"/>
    <w:rsid w:val="00E649DD"/>
    <w:rsid w:val="00E90B6D"/>
    <w:rsid w:val="00ED3FBD"/>
    <w:rsid w:val="00EF0805"/>
    <w:rsid w:val="00EF4C32"/>
    <w:rsid w:val="00F11A2C"/>
    <w:rsid w:val="00F16EC2"/>
    <w:rsid w:val="00F52A68"/>
    <w:rsid w:val="00F61298"/>
    <w:rsid w:val="00F751F9"/>
    <w:rsid w:val="00F91AC7"/>
    <w:rsid w:val="00F928F3"/>
    <w:rsid w:val="00F93EDD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4D540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2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90B6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rsid w:val="00E90B6D"/>
    <w:rPr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032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DSHeading2">
    <w:name w:val="PDS Heading 2"/>
    <w:next w:val="Normal"/>
    <w:rsid w:val="00F11A2C"/>
    <w:pPr>
      <w:keepNext/>
      <w:tabs>
        <w:tab w:val="num" w:pos="720"/>
      </w:tabs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hamamy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4705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37</cp:revision>
  <cp:lastPrinted>2020-01-31T06:27:00Z</cp:lastPrinted>
  <dcterms:created xsi:type="dcterms:W3CDTF">2015-03-18T08:57:00Z</dcterms:created>
  <dcterms:modified xsi:type="dcterms:W3CDTF">2020-01-31T06:41:00Z</dcterms:modified>
</cp:coreProperties>
</file>