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1D5689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1D5689">
        <w:rPr>
          <w:rFonts w:ascii="GHEA Grapalat" w:hAnsi="GHEA Grapalat"/>
          <w:b w:val="0"/>
          <w:sz w:val="20"/>
          <w:lang w:val="hy-AM"/>
        </w:rPr>
        <w:t>հունվարի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1F4712">
        <w:rPr>
          <w:rFonts w:ascii="GHEA Grapalat" w:hAnsi="GHEA Grapalat"/>
          <w:b w:val="0"/>
          <w:sz w:val="20"/>
          <w:lang w:val="hy-AM"/>
        </w:rPr>
        <w:t>0</w:t>
      </w:r>
      <w:r w:rsidR="001D5689">
        <w:rPr>
          <w:rFonts w:ascii="GHEA Grapalat" w:hAnsi="GHEA Grapalat"/>
          <w:b w:val="0"/>
          <w:sz w:val="20"/>
          <w:lang w:val="hy-AM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62911">
        <w:rPr>
          <w:rFonts w:ascii="GHEA Grapalat" w:hAnsi="GHEA Grapalat"/>
          <w:b w:val="0"/>
          <w:sz w:val="20"/>
          <w:lang w:val="af-ZA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D5689">
        <w:rPr>
          <w:rFonts w:ascii="GHEA Grapalat" w:hAnsi="GHEA Grapalat"/>
          <w:sz w:val="20"/>
          <w:lang w:val="hy-AM"/>
        </w:rPr>
        <w:t xml:space="preserve">ԵՔ-ԲՄԽԾՁԲ-25/15 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1D5689">
        <w:rPr>
          <w:rFonts w:ascii="GHEA Grapalat" w:hAnsi="GHEA Grapalat" w:cs="Sylfaen"/>
          <w:sz w:val="20"/>
          <w:lang w:val="hy-AM"/>
        </w:rPr>
        <w:t>Երևան քաղաքի Քանաքեռ-Զեյթուն վարչական շրջանի Մինաս Ավետիսյան 4/2 հասցեում գտնվող թիվ 156 մանկապարտեզի նոր շենքի կառուցման աշխատանքների որակի տեխնիկական հսկողության խորհրդատվական ծառայությունների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1D5689">
        <w:rPr>
          <w:rFonts w:ascii="GHEA Grapalat" w:hAnsi="GHEA Grapalat"/>
          <w:b w:val="0"/>
          <w:sz w:val="20"/>
          <w:lang w:val="hy-AM"/>
        </w:rPr>
        <w:t xml:space="preserve">ԵՔ-ԲՄԽԾՁԲ-25/15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C06756" w:rsidRDefault="00C06756" w:rsidP="00C06756">
      <w:pPr>
        <w:rPr>
          <w:rFonts w:ascii="Sylfaen" w:hAnsi="Sylfaen"/>
          <w:lang w:val="hy-AM" w:eastAsia="ru-RU"/>
        </w:rPr>
      </w:pPr>
    </w:p>
    <w:p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A57725" w:rsidRPr="001D5689">
        <w:rPr>
          <w:rFonts w:ascii="GHEA Grapalat" w:hAnsi="GHEA Grapalat"/>
          <w:sz w:val="20"/>
          <w:szCs w:val="20"/>
          <w:lang w:val="af-ZA"/>
        </w:rPr>
        <w:t xml:space="preserve">N 1 </w:t>
      </w:r>
      <w:r w:rsidR="001D5689" w:rsidRPr="001D5689">
        <w:rPr>
          <w:rFonts w:ascii="GHEA Grapalat" w:hAnsi="GHEA Grapalat"/>
          <w:sz w:val="20"/>
          <w:szCs w:val="20"/>
          <w:lang w:val="af-ZA"/>
        </w:rPr>
        <w:t>Հրավերում տեղ գտած վրիպակ</w:t>
      </w:r>
      <w:r w:rsidR="00A57725" w:rsidRPr="001D5689">
        <w:rPr>
          <w:rFonts w:ascii="GHEA Grapalat" w:hAnsi="GHEA Grapalat"/>
          <w:sz w:val="20"/>
          <w:szCs w:val="20"/>
          <w:lang w:val="af-ZA"/>
        </w:rPr>
        <w:t>.</w:t>
      </w:r>
    </w:p>
    <w:p w:rsidR="009506EE" w:rsidRPr="009506EE" w:rsidRDefault="00C06756" w:rsidP="009506E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F62911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F4712" w:rsidRPr="001D5689">
        <w:rPr>
          <w:rFonts w:ascii="GHEA Grapalat" w:hAnsi="GHEA Grapalat"/>
          <w:sz w:val="20"/>
          <w:szCs w:val="20"/>
          <w:lang w:val="af-ZA"/>
        </w:rPr>
        <w:t xml:space="preserve">Տեխնիկական բնութագրի՝ 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«առնվազն 7 հոգուց բաղկացած ճանապարհաշինարարական ոլորտի ինժեներատեխնիկական անձնակազմ՝ առնվազն 3 տարվա մասնագիտական աշխատանքային փորձով» պահանջը փոխորինվել է «առնվազն 7 հոգուց բաղկացած ինժեներատեխնիկական անձնակազմ՝ առնվազն 3 տարվա մասնագիտական աշխատանքային փորձով» ձևակերպման:</w:t>
      </w:r>
    </w:p>
    <w:p w:rsidR="009506EE" w:rsidRDefault="00F62911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6EE" w:rsidRPr="001D5689">
        <w:rPr>
          <w:rFonts w:ascii="GHEA Grapalat" w:hAnsi="GHEA Grapalat"/>
          <w:sz w:val="20"/>
          <w:szCs w:val="20"/>
          <w:lang w:val="af-ZA"/>
        </w:rPr>
        <w:t>Հրավերում տեղ գտած վրիպակ.</w:t>
      </w:r>
    </w:p>
    <w:p w:rsidR="008933FC" w:rsidRPr="009506EE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1D5689" w:rsidRPr="009506EE">
        <w:rPr>
          <w:rFonts w:ascii="GHEA Grapalat" w:hAnsi="GHEA Grapalat"/>
          <w:sz w:val="20"/>
          <w:szCs w:val="20"/>
          <w:lang w:val="af-ZA"/>
        </w:rPr>
        <w:t xml:space="preserve">ԵՔ-ԲՄԽԾՁԲ-25/15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 xml:space="preserve"> ծածկագրով գնահատող հանձնաժողովի քարտուղար 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Է. Սիմոնյան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>ին: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9506EE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="001F4712">
        <w:rPr>
          <w:rFonts w:ascii="GHEA Grapalat" w:eastAsia="Times New Roman" w:hAnsi="GHEA Grapalat" w:cs="Times New Roman"/>
          <w:sz w:val="20"/>
          <w:szCs w:val="20"/>
          <w:lang w:val="hy-AM"/>
        </w:rPr>
        <w:t>16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506EE" w:rsidRPr="009506EE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edita.simonyan@yerevan.am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1D5689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 xml:space="preserve">ԵՔ-ԲՄԽԾՁԲ-25/15 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9506EE" w:rsidRPr="009506EE">
        <w:rPr>
          <w:rFonts w:ascii="GHEA Grapalat" w:hAnsi="GHEA Grapalat" w:cs="Sylfaen"/>
          <w:b/>
          <w:bCs/>
          <w:szCs w:val="24"/>
          <w:lang w:val="hy-AM"/>
        </w:rPr>
        <w:t>ԵՔ-ԲՄԽԾՁԲ-25/15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506EE">
        <w:rPr>
          <w:rFonts w:ascii="GHEA Grapalat" w:hAnsi="GHEA Grapalat" w:cs="Sylfaen"/>
          <w:b/>
          <w:szCs w:val="24"/>
          <w:lang w:val="hy-AM"/>
        </w:rPr>
        <w:t>по техническому контролю качества строительства нового здания детского сада №156 по адресу М.Аветисяна, 4/2 административного района Канакер-Зейтун города Еревана</w:t>
      </w:r>
      <w:r w:rsidR="001F4712" w:rsidRPr="001F47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57725" w:rsidRPr="00F62911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506EE" w:rsidRPr="009506EE">
        <w:rPr>
          <w:rFonts w:ascii="GHEA Grapalat" w:eastAsia="Times New Roman" w:hAnsi="GHEA Grapalat" w:cs="Sylfaen"/>
          <w:sz w:val="20"/>
          <w:szCs w:val="20"/>
          <w:lang w:val="af-ZA" w:eastAsia="ru-RU"/>
        </w:rPr>
        <w:t>Ошибка в приглашении</w:t>
      </w:r>
      <w:r w:rsidR="00F71BD4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9506EE" w:rsidRDefault="00F62911" w:rsidP="009506EE">
      <w:pPr>
        <w:jc w:val="both"/>
        <w:rPr>
          <w:rFonts w:ascii="GHEA Grapalat" w:hAnsi="GHEA Grapalat" w:cs="Sylfaen"/>
          <w:lang w:val="hy-AM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506EE" w:rsidRPr="00672E1D">
        <w:rPr>
          <w:rFonts w:ascii="GHEA Grapalat" w:hAnsi="GHEA Grapalat" w:cs="Sylfaen"/>
          <w:lang w:val="hy-AM"/>
        </w:rPr>
        <w:t xml:space="preserve">Из-за ошибки в приглашении аттестационная комиссия внесла в приглашение соответствующее изменение: требования к праву участия участника, квалификационные критерии и порядок их оценки, в разделе «Инженерно-технический персонал численностью не менее 7 человек </w:t>
      </w:r>
      <w:r w:rsidR="009506EE" w:rsidRPr="00672E1D">
        <w:rPr>
          <w:rFonts w:ascii="GHEA Grapalat" w:hAnsi="GHEA Grapalat" w:cs="Sylfaen"/>
          <w:lang w:val="hy-AM"/>
        </w:rPr>
        <w:lastRenderedPageBreak/>
        <w:t>в составе области дорожного строительства со стажем работы по специальности не менее 3 лет» заменено на «убрано не менее 7 инженерно-технических работников в составе лиц со стажем работы по специальности не менее 3 лет».</w:t>
      </w:r>
    </w:p>
    <w:p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F71BD4" w:rsidRPr="009506EE">
        <w:rPr>
          <w:rFonts w:ascii="GHEA Grapalat" w:eastAsia="Times New Roman" w:hAnsi="GHEA Grapalat" w:cs="Sylfaen"/>
          <w:sz w:val="20"/>
          <w:szCs w:val="20"/>
          <w:lang w:val="af-ZA" w:eastAsia="ru-RU"/>
        </w:rPr>
        <w:t>Ошибка в приглашении</w:t>
      </w:r>
      <w:r w:rsidR="00F71BD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71BD4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506EE" w:rsidRPr="009506EE">
        <w:rPr>
          <w:rFonts w:ascii="GHEA Grapalat" w:hAnsi="GHEA Grapalat" w:cs="Sylfaen"/>
          <w:b/>
          <w:bCs/>
          <w:szCs w:val="24"/>
          <w:lang w:val="hy-AM"/>
        </w:rPr>
        <w:t>ԵՔ-ԲՄԽԾՁԲ-25/15</w:t>
      </w:r>
      <w:r w:rsidR="001F4712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71BD4" w:rsidRPr="00F71BD4">
        <w:rPr>
          <w:rFonts w:ascii="GHEA Grapalat" w:eastAsia="Times New Roman" w:hAnsi="GHEA Grapalat" w:cs="Sylfaen"/>
          <w:sz w:val="20"/>
          <w:szCs w:val="20"/>
          <w:lang w:val="hy-AM" w:eastAsia="ru-RU"/>
        </w:rPr>
        <w:t>Э. Симонян</w:t>
      </w:r>
      <w:r w:rsidR="00F71BD4">
        <w:rPr>
          <w:rFonts w:ascii="GHEA Grapalat" w:eastAsia="Times New Roman" w:hAnsi="GHEA Grapalat" w:cs="Sylfaen"/>
          <w:sz w:val="20"/>
          <w:szCs w:val="20"/>
          <w:lang w:val="ru-RU" w:eastAsia="ru-RU"/>
        </w:rPr>
        <w:t>у</w:t>
      </w:r>
      <w:r w:rsidR="001F4712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</w:t>
      </w:r>
      <w:r w:rsidR="00F71BD4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</w:p>
    <w:p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r w:rsidR="00F71BD4" w:rsidRPr="009506EE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edita.simonyan@yerevan.am</w:t>
      </w:r>
      <w:r w:rsidR="00F71BD4"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9506EE" w:rsidRPr="009506EE">
        <w:rPr>
          <w:rFonts w:ascii="GHEA Grapalat" w:hAnsi="GHEA Grapalat" w:cs="Sylfaen"/>
          <w:b/>
          <w:bCs/>
          <w:szCs w:val="24"/>
          <w:lang w:val="hy-AM"/>
        </w:rPr>
        <w:t>ԵՔ-ԲՄԽԾՁԲ-25/15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7E4" w:rsidRDefault="004327E4" w:rsidP="00CF68E4">
      <w:pPr>
        <w:spacing w:after="0" w:line="240" w:lineRule="auto"/>
      </w:pPr>
      <w:r>
        <w:separator/>
      </w:r>
    </w:p>
  </w:endnote>
  <w:endnote w:type="continuationSeparator" w:id="0">
    <w:p w:rsidR="004327E4" w:rsidRDefault="004327E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7E4" w:rsidRDefault="004327E4" w:rsidP="00CF68E4">
      <w:pPr>
        <w:spacing w:after="0" w:line="240" w:lineRule="auto"/>
      </w:pPr>
      <w:r>
        <w:separator/>
      </w:r>
    </w:p>
  </w:footnote>
  <w:footnote w:type="continuationSeparator" w:id="0">
    <w:p w:rsidR="004327E4" w:rsidRDefault="004327E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51006"/>
    <w:rsid w:val="003B1BD4"/>
    <w:rsid w:val="003E7D76"/>
    <w:rsid w:val="003F13AC"/>
    <w:rsid w:val="00411CDE"/>
    <w:rsid w:val="004327E4"/>
    <w:rsid w:val="00482E31"/>
    <w:rsid w:val="004870F7"/>
    <w:rsid w:val="00491900"/>
    <w:rsid w:val="00495AAB"/>
    <w:rsid w:val="004D2275"/>
    <w:rsid w:val="004F2FD2"/>
    <w:rsid w:val="005717FD"/>
    <w:rsid w:val="005E1683"/>
    <w:rsid w:val="005F3C94"/>
    <w:rsid w:val="005F52B9"/>
    <w:rsid w:val="00604743"/>
    <w:rsid w:val="00624071"/>
    <w:rsid w:val="00632313"/>
    <w:rsid w:val="00652583"/>
    <w:rsid w:val="006554B3"/>
    <w:rsid w:val="00774589"/>
    <w:rsid w:val="007B0B77"/>
    <w:rsid w:val="007B137F"/>
    <w:rsid w:val="007D17F5"/>
    <w:rsid w:val="007D3CA7"/>
    <w:rsid w:val="00830F23"/>
    <w:rsid w:val="008933FC"/>
    <w:rsid w:val="00913D20"/>
    <w:rsid w:val="00922726"/>
    <w:rsid w:val="00923094"/>
    <w:rsid w:val="00942601"/>
    <w:rsid w:val="009506EE"/>
    <w:rsid w:val="00965823"/>
    <w:rsid w:val="009B69AE"/>
    <w:rsid w:val="009D7367"/>
    <w:rsid w:val="009E156C"/>
    <w:rsid w:val="009F40B4"/>
    <w:rsid w:val="00A159C9"/>
    <w:rsid w:val="00A57725"/>
    <w:rsid w:val="00AB0895"/>
    <w:rsid w:val="00AB5F5F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96F49"/>
    <w:rsid w:val="00CE4643"/>
    <w:rsid w:val="00CF68E4"/>
    <w:rsid w:val="00D561E8"/>
    <w:rsid w:val="00D64CBB"/>
    <w:rsid w:val="00D9022D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C63B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14</cp:lastModifiedBy>
  <cp:revision>43</cp:revision>
  <cp:lastPrinted>2019-04-13T05:25:00Z</cp:lastPrinted>
  <dcterms:created xsi:type="dcterms:W3CDTF">2019-04-11T12:51:00Z</dcterms:created>
  <dcterms:modified xsi:type="dcterms:W3CDTF">2025-01-03T08:51:00Z</dcterms:modified>
</cp:coreProperties>
</file>