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335F28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335F28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F6EC1" w:rsidRPr="00E35AEC" w:rsidRDefault="00EF6EC1" w:rsidP="00AD206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9128EC">
        <w:rPr>
          <w:rFonts w:ascii="GHEA Grapalat" w:hAnsi="GHEA Grapalat" w:cs="Sylfaen"/>
          <w:b w:val="0"/>
          <w:sz w:val="20"/>
          <w:u w:val="single"/>
          <w:lang w:val="af-ZA"/>
        </w:rPr>
        <w:t xml:space="preserve"> ԳՎԲԿ-ԳՀԱՊՁԲ-2</w:t>
      </w:r>
      <w:r w:rsidR="00D359E8">
        <w:rPr>
          <w:rFonts w:ascii="GHEA Grapalat" w:hAnsi="GHEA Grapalat" w:cs="Sylfaen"/>
          <w:b w:val="0"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 w:val="0"/>
          <w:sz w:val="20"/>
          <w:u w:val="single"/>
          <w:lang w:val="af-ZA"/>
        </w:rPr>
        <w:t>2</w:t>
      </w:r>
      <w:r w:rsidR="001D1C8C">
        <w:rPr>
          <w:rFonts w:ascii="GHEA Grapalat" w:hAnsi="GHEA Grapalat" w:cs="Sylfaen"/>
          <w:b w:val="0"/>
          <w:sz w:val="20"/>
          <w:u w:val="single"/>
          <w:lang w:val="af-ZA"/>
        </w:rPr>
        <w:t>4</w:t>
      </w:r>
    </w:p>
    <w:p w:rsidR="00AD2065" w:rsidRPr="00AD2065" w:rsidRDefault="00AD2065" w:rsidP="00AD2065">
      <w:pPr>
        <w:rPr>
          <w:lang w:val="af-ZA"/>
        </w:rPr>
      </w:pPr>
    </w:p>
    <w:p w:rsidR="00D732C4" w:rsidRDefault="009128EC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&lt;&lt;Գավառի ԲԿ&gt;&gt; ՓԲԸ –ն</w:t>
      </w:r>
      <w:r w:rsidR="00D732C4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192A1F">
        <w:rPr>
          <w:rFonts w:ascii="GHEA Grapalat" w:hAnsi="GHEA Grapalat" w:cs="Sylfaen"/>
          <w:sz w:val="20"/>
          <w:lang w:val="hy-AM"/>
        </w:rPr>
        <w:t xml:space="preserve">բժշկական  </w:t>
      </w:r>
      <w:r w:rsidR="00E35AEC">
        <w:rPr>
          <w:rFonts w:ascii="GHEA Grapalat" w:hAnsi="GHEA Grapalat" w:cs="Sylfaen"/>
          <w:sz w:val="20"/>
        </w:rPr>
        <w:t>նշանակության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</w:t>
      </w:r>
      <w:r w:rsidR="00E35AEC">
        <w:rPr>
          <w:rFonts w:ascii="GHEA Grapalat" w:hAnsi="GHEA Grapalat" w:cs="Sylfaen"/>
          <w:sz w:val="20"/>
        </w:rPr>
        <w:t>ապրանքների</w:t>
      </w:r>
      <w:r w:rsidR="00E35AEC" w:rsidRPr="00E35AEC">
        <w:rPr>
          <w:rFonts w:ascii="GHEA Grapalat" w:hAnsi="GHEA Grapalat" w:cs="Sylfaen"/>
          <w:sz w:val="20"/>
          <w:lang w:val="af-ZA"/>
        </w:rPr>
        <w:t xml:space="preserve">   </w:t>
      </w:r>
      <w:r>
        <w:rPr>
          <w:rFonts w:ascii="GHEA Grapalat" w:hAnsi="GHEA Grapalat" w:cs="Sylfaen"/>
          <w:sz w:val="20"/>
          <w:lang w:val="af-ZA"/>
        </w:rPr>
        <w:t>ձ</w:t>
      </w:r>
      <w:r w:rsidR="00D732C4">
        <w:rPr>
          <w:rFonts w:ascii="GHEA Grapalat" w:hAnsi="GHEA Grapalat" w:cs="Sylfaen"/>
          <w:sz w:val="20"/>
          <w:lang w:val="af-ZA"/>
        </w:rPr>
        <w:t>եռքբերման նպատակով կազմակերպված</w:t>
      </w:r>
      <w:r w:rsidR="001D1C8C">
        <w:rPr>
          <w:rFonts w:ascii="GHEA Grapalat" w:hAnsi="GHEA Grapalat" w:cs="Sylfaen"/>
          <w:sz w:val="20"/>
          <w:lang w:val="af-ZA"/>
        </w:rPr>
        <w:t xml:space="preserve">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 xml:space="preserve">ԳՎԲԿ 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-ԳՀԱՊՁԲ-24/</w:t>
      </w:r>
      <w:r w:rsidR="00E35AEC">
        <w:rPr>
          <w:rFonts w:ascii="GHEA Grapalat" w:hAnsi="GHEA Grapalat" w:cs="Sylfaen"/>
          <w:b/>
          <w:sz w:val="20"/>
          <w:u w:val="single"/>
          <w:lang w:val="af-ZA"/>
        </w:rPr>
        <w:t>2</w:t>
      </w:r>
      <w:r w:rsidR="001D1C8C">
        <w:rPr>
          <w:rFonts w:ascii="GHEA Grapalat" w:hAnsi="GHEA Grapalat" w:cs="Sylfaen"/>
          <w:b/>
          <w:sz w:val="20"/>
          <w:u w:val="single"/>
          <w:lang w:val="af-ZA"/>
        </w:rPr>
        <w:t>4</w:t>
      </w:r>
      <w:r w:rsidR="00470469">
        <w:rPr>
          <w:rFonts w:ascii="GHEA Grapalat" w:hAnsi="GHEA Grapalat" w:cs="Sylfaen"/>
          <w:b/>
          <w:sz w:val="20"/>
          <w:u w:val="single"/>
          <w:lang w:val="af-ZA"/>
        </w:rPr>
        <w:t xml:space="preserve">   </w:t>
      </w:r>
      <w:r w:rsidR="00D732C4">
        <w:rPr>
          <w:rFonts w:ascii="GHEA Grapalat" w:hAnsi="GHEA Grapalat" w:cs="Sylfaen"/>
          <w:sz w:val="20"/>
          <w:lang w:val="af-ZA"/>
        </w:rPr>
        <w:t xml:space="preserve">ծածկագրով գնման ընթացակարգը չկայացած հայտարարելու մասին </w:t>
      </w:r>
      <w:r w:rsidR="002C44C4">
        <w:rPr>
          <w:rFonts w:ascii="GHEA Grapalat" w:hAnsi="GHEA Grapalat" w:cs="Sylfaen"/>
          <w:sz w:val="20"/>
          <w:lang w:val="af-ZA"/>
        </w:rPr>
        <w:t>տ</w:t>
      </w:r>
      <w:r w:rsidR="00D732C4">
        <w:rPr>
          <w:rFonts w:ascii="GHEA Grapalat" w:hAnsi="GHEA Grapalat" w:cs="Sylfaen"/>
          <w:sz w:val="20"/>
          <w:lang w:val="af-ZA"/>
        </w:rPr>
        <w:t>եղեկատվությունը`</w:t>
      </w:r>
    </w:p>
    <w:p w:rsidR="002656EF" w:rsidRDefault="002656EF" w:rsidP="00AD206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A72AAE" w:rsidRPr="007B6066" w:rsidTr="00274413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A72AAE" w:rsidRPr="0079528E" w:rsidRDefault="00CC482C" w:rsidP="002C44C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Չափաբաժն</w:t>
            </w:r>
            <w:r w:rsidR="002C44C4"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 համար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2AAE" w:rsidRPr="00E35AEC" w:rsidRDefault="00CC482C" w:rsidP="00F92E1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Գնման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առարկայի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="00470469"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 </w:t>
            </w: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նկարագրություն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E0856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մասնակիցների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անվանումները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այդպիսիք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լինելու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է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հայտարարվել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համաձայն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`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Գնումներիմասին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”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ՀՀօրենքի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3</w:t>
            </w:r>
            <w:r w:rsidR="007019C5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7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րդհոդվածի</w:t>
            </w:r>
            <w:r w:rsidR="00A72AAE"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 1-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ինմասի</w:t>
            </w:r>
          </w:p>
          <w:p w:rsidR="00A72AAE" w:rsidRPr="0079528E" w:rsidRDefault="00A72AAE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ընդգծելհ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ամապատասխան</w:t>
            </w:r>
            <w:r w:rsidR="00470469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   </w:t>
            </w:r>
            <w:r w:rsidR="00CC482C"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>տողը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A72AAE" w:rsidRPr="0079528E" w:rsidRDefault="00CC482C" w:rsidP="00F92E16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Գնման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ընթացակարգը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չկայացած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հայտարարելու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հիմնավորման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վերաբերյալ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համառոտ</w:t>
            </w:r>
            <w:r w:rsidR="00470469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 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1D1C8C" w:rsidRPr="007B6066" w:rsidTr="00274413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1D1C8C" w:rsidRDefault="005922B9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D1C8C" w:rsidRDefault="005922B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22B9">
              <w:rPr>
                <w:rFonts w:ascii="Calibri" w:hAnsi="Calibri" w:cs="Calibri"/>
                <w:color w:val="000000"/>
                <w:sz w:val="16"/>
                <w:szCs w:val="16"/>
              </w:rPr>
              <w:t>վակումային  փորձանոթ li-  heparin  կանչ գլխիկով</w:t>
            </w:r>
          </w:p>
        </w:tc>
        <w:tc>
          <w:tcPr>
            <w:tcW w:w="2346" w:type="dxa"/>
            <w:shd w:val="clear" w:color="auto" w:fill="auto"/>
          </w:tcPr>
          <w:p w:rsidR="001D1C8C" w:rsidRPr="001D2CB0" w:rsidRDefault="005922B9" w:rsidP="00192A1F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Անիմեդ  ՍՊԸ</w:t>
            </w:r>
          </w:p>
        </w:tc>
        <w:tc>
          <w:tcPr>
            <w:tcW w:w="2578" w:type="dxa"/>
            <w:shd w:val="clear" w:color="auto" w:fill="auto"/>
          </w:tcPr>
          <w:p w:rsidR="001D1C8C" w:rsidRPr="00F13074" w:rsidRDefault="005922B9" w:rsidP="00192A1F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>1-ին</w:t>
            </w:r>
            <w:r w:rsidR="001D1C8C"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 </w:t>
            </w:r>
            <w:r w:rsidR="001D1C8C"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կետի</w:t>
            </w:r>
          </w:p>
        </w:tc>
        <w:tc>
          <w:tcPr>
            <w:tcW w:w="1865" w:type="dxa"/>
            <w:shd w:val="clear" w:color="auto" w:fill="auto"/>
          </w:tcPr>
          <w:p w:rsidR="001D1C8C" w:rsidRPr="001D2CB0" w:rsidRDefault="005922B9" w:rsidP="005922B9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Armeps  համակարգում գնային  առաջարկի բացակայությհուն</w:t>
            </w:r>
          </w:p>
        </w:tc>
      </w:tr>
    </w:tbl>
    <w:p w:rsidR="001D1C8C" w:rsidRDefault="001D1C8C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bookmarkStart w:id="0" w:name="_GoBack"/>
      <w:bookmarkEnd w:id="0"/>
    </w:p>
    <w:p w:rsidR="001D1C8C" w:rsidRDefault="001D1C8C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A7446E" w:rsidRDefault="002C44C4" w:rsidP="00470469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470469">
        <w:rPr>
          <w:rFonts w:ascii="GHEA Grapalat" w:hAnsi="GHEA Grapalat" w:cs="Sylfaen"/>
          <w:sz w:val="20"/>
          <w:lang w:val="af-ZA"/>
        </w:rPr>
        <w:t xml:space="preserve">  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470469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470469">
        <w:rPr>
          <w:rFonts w:ascii="GHEA Grapalat" w:hAnsi="GHEA Grapalat" w:cs="Sylfaen"/>
          <w:sz w:val="20"/>
          <w:lang w:val="af-ZA"/>
        </w:rPr>
        <w:t xml:space="preserve"> 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="00470469">
        <w:rPr>
          <w:rFonts w:ascii="GHEA Grapalat" w:hAnsi="GHEA Grapalat" w:cs="Sylfaen"/>
          <w:sz w:val="20"/>
          <w:lang w:val="af-ZA"/>
        </w:rPr>
        <w:t xml:space="preserve">    </w:t>
      </w:r>
      <w:r w:rsidR="000307BA">
        <w:rPr>
          <w:rFonts w:ascii="GHEA Grapalat" w:hAnsi="GHEA Grapalat" w:cs="Sylfaen"/>
          <w:b/>
          <w:sz w:val="20"/>
          <w:u w:val="single"/>
          <w:lang w:val="af-ZA"/>
        </w:rPr>
        <w:t>ԳՎԲԿ-ԳՀԱՊՁԲ-2</w:t>
      </w:r>
      <w:r w:rsidR="00D359E8">
        <w:rPr>
          <w:rFonts w:ascii="GHEA Grapalat" w:hAnsi="GHEA Grapalat" w:cs="Sylfaen"/>
          <w:b/>
          <w:sz w:val="20"/>
          <w:u w:val="single"/>
          <w:lang w:val="af-ZA"/>
        </w:rPr>
        <w:t>4/</w:t>
      </w:r>
      <w:r w:rsidR="00E35AEC" w:rsidRPr="00E35AEC">
        <w:rPr>
          <w:rFonts w:ascii="GHEA Grapalat" w:hAnsi="GHEA Grapalat" w:cs="Sylfaen"/>
          <w:b/>
          <w:sz w:val="20"/>
          <w:u w:val="single"/>
          <w:lang w:val="af-ZA"/>
        </w:rPr>
        <w:t>2</w:t>
      </w:r>
      <w:r w:rsidR="001D1C8C">
        <w:rPr>
          <w:rFonts w:ascii="GHEA Grapalat" w:hAnsi="GHEA Grapalat" w:cs="Sylfaen"/>
          <w:b/>
          <w:sz w:val="20"/>
          <w:u w:val="single"/>
          <w:lang w:val="af-ZA"/>
        </w:rPr>
        <w:t>4</w:t>
      </w:r>
      <w:r w:rsidR="00E35AEC" w:rsidRPr="00E35AEC">
        <w:rPr>
          <w:rFonts w:ascii="GHEA Grapalat" w:hAnsi="GHEA Grapalat" w:cs="Sylfaen"/>
          <w:b/>
          <w:sz w:val="20"/>
          <w:u w:val="single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>
        <w:rPr>
          <w:rFonts w:ascii="GHEA Grapalat" w:hAnsi="GHEA Grapalat" w:cs="Sylfaen"/>
          <w:sz w:val="20"/>
          <w:lang w:val="af-ZA"/>
        </w:rPr>
        <w:t>ումների համակարգող</w:t>
      </w:r>
      <w:r w:rsidR="00FE46CA">
        <w:rPr>
          <w:rFonts w:ascii="GHEA Grapalat" w:hAnsi="GHEA Grapalat" w:cs="Sylfaen"/>
          <w:sz w:val="20"/>
          <w:lang w:val="af-ZA"/>
        </w:rPr>
        <w:tab/>
      </w:r>
      <w:r w:rsidR="009128EC">
        <w:rPr>
          <w:rFonts w:ascii="GHEA Grapalat" w:hAnsi="GHEA Grapalat" w:cs="Sylfaen"/>
          <w:sz w:val="20"/>
          <w:lang w:val="af-ZA"/>
        </w:rPr>
        <w:t xml:space="preserve">   Լիլիթ  Ղալակչյանին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="00EB59F7">
        <w:rPr>
          <w:rFonts w:ascii="GHEA Grapalat" w:hAnsi="GHEA Grapalat"/>
          <w:sz w:val="20"/>
          <w:lang w:val="af-ZA"/>
        </w:rPr>
        <w:t>099008132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2C44C4" w:rsidRPr="00EA309E" w:rsidRDefault="002C44C4" w:rsidP="0079528E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_</w:t>
      </w:r>
      <w:r w:rsidR="00EB59F7">
        <w:rPr>
          <w:rFonts w:ascii="GHEA Grapalat" w:hAnsi="GHEA Grapalat"/>
          <w:sz w:val="20"/>
          <w:lang w:val="af-ZA"/>
        </w:rPr>
        <w:t>glilit1981@mail.ru</w:t>
      </w:r>
      <w:r w:rsidRPr="00EA309E">
        <w:rPr>
          <w:rFonts w:ascii="GHEA Grapalat" w:hAnsi="GHEA Grapalat"/>
          <w:sz w:val="20"/>
          <w:lang w:val="af-ZA"/>
        </w:rPr>
        <w:t>_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613058" w:rsidRDefault="002C44C4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EB59F7">
        <w:rPr>
          <w:rFonts w:ascii="GHEA Grapalat" w:hAnsi="GHEA Grapalat"/>
          <w:b/>
          <w:i/>
          <w:sz w:val="20"/>
          <w:lang w:val="af-ZA"/>
        </w:rPr>
        <w:t>`     &lt;&lt;Գավառի ԲԿ&gt;&gt;  ՓԲԸ</w:t>
      </w: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AF32FF" w:rsidRDefault="00AF32FF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02799B" w:rsidRDefault="0002799B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216322" w:rsidRDefault="00216322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F69F3" w:rsidRDefault="006F69F3" w:rsidP="0079528E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F69F3" w:rsidRPr="006F69F3" w:rsidRDefault="006F69F3" w:rsidP="006F69F3">
      <w:pPr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rPr>
          <w:rFonts w:ascii="GHEA Grapalat" w:hAnsi="GHEA Grapalat"/>
          <w:sz w:val="20"/>
          <w:lang w:val="af-ZA"/>
        </w:rPr>
      </w:pPr>
    </w:p>
    <w:p w:rsidR="00216322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ab/>
      </w: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p w:rsidR="007B6066" w:rsidRPr="00335F28" w:rsidRDefault="007B6066" w:rsidP="007B606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ЗАЯВЛЕНИЕ:</w:t>
      </w:r>
    </w:p>
    <w:p w:rsidR="007B6066" w:rsidRPr="00335F28" w:rsidRDefault="007B6066" w:rsidP="007B606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о признании процедуры закупки недействительной</w:t>
      </w:r>
    </w:p>
    <w:p w:rsidR="007B6066" w:rsidRPr="00E35AEC" w:rsidRDefault="007B6066" w:rsidP="007B606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Кодекс процедуры </w:t>
      </w:r>
      <w:r>
        <w:rPr>
          <w:rFonts w:ascii="GHEA Grapalat" w:hAnsi="GHEA Grapalat" w:cs="Sylfaen"/>
          <w:b w:val="0"/>
          <w:sz w:val="20"/>
          <w:u w:val="single"/>
          <w:lang w:val="af-ZA"/>
        </w:rPr>
        <w:t>ГВБК-ГХАПЗБ-24/24</w:t>
      </w:r>
    </w:p>
    <w:p w:rsidR="007B6066" w:rsidRPr="00AD2065" w:rsidRDefault="007B6066" w:rsidP="007B6066">
      <w:pPr>
        <w:rPr>
          <w:lang w:val="af-ZA"/>
        </w:rPr>
      </w:pPr>
    </w:p>
    <w:p w:rsidR="007B6066" w:rsidRDefault="007B6066" w:rsidP="007B606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ЗАО &lt;&lt;Медицинский центр Гавари&gt;&gt; представляет ниже для своих </w:t>
      </w:r>
      <w:r>
        <w:rPr>
          <w:rFonts w:ascii="GHEA Grapalat" w:hAnsi="GHEA Grapalat" w:cs="Sylfaen"/>
          <w:sz w:val="20"/>
          <w:lang w:val="hy-AM"/>
        </w:rPr>
        <w:t xml:space="preserve">медицинских </w:t>
      </w:r>
      <w:r w:rsidRPr="007B6066">
        <w:rPr>
          <w:rFonts w:ascii="GHEA Grapalat" w:hAnsi="GHEA Grapalat" w:cs="Sylfaen"/>
          <w:sz w:val="20"/>
          <w:lang w:val="ru-RU"/>
        </w:rPr>
        <w:t>целей</w:t>
      </w:r>
      <w:r w:rsidRPr="00E35AE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Сведения о декларировании незавершенной процедуры закупки по коду </w:t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ГВБК-ГХАПЗБ-24/24, </w:t>
      </w:r>
      <w:r w:rsidRPr="00E35AEC">
        <w:rPr>
          <w:rFonts w:ascii="GHEA Grapalat" w:hAnsi="GHEA Grapalat" w:cs="Sylfaen"/>
          <w:sz w:val="20"/>
          <w:lang w:val="af-ZA"/>
        </w:rPr>
        <w:t xml:space="preserve">организованной в целях приобретения </w:t>
      </w:r>
      <w:r w:rsidRPr="007B6066">
        <w:rPr>
          <w:rFonts w:ascii="GHEA Grapalat" w:hAnsi="GHEA Grapalat" w:cs="Sylfaen"/>
          <w:sz w:val="20"/>
          <w:lang w:val="ru-RU"/>
        </w:rPr>
        <w:t>товаров :</w:t>
      </w:r>
    </w:p>
    <w:p w:rsidR="007B6066" w:rsidRDefault="007B6066" w:rsidP="007B6066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70"/>
        <w:gridCol w:w="2551"/>
        <w:gridCol w:w="2346"/>
        <w:gridCol w:w="2578"/>
        <w:gridCol w:w="1865"/>
      </w:tblGrid>
      <w:tr w:rsidR="007B6066" w:rsidRPr="007B6066" w:rsidTr="00965F64">
        <w:trPr>
          <w:trHeight w:val="626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7B6066" w:rsidRPr="0079528E" w:rsidRDefault="007B6066" w:rsidP="00965F64">
            <w:pPr>
              <w:jc w:val="center"/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Для дозы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6066" w:rsidRPr="00E35AEC" w:rsidRDefault="007B6066" w:rsidP="00965F6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E35AEC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Краткое описание предмета покупки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B6066" w:rsidRPr="0079528E" w:rsidRDefault="007B6066" w:rsidP="00965F64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Имена участников процедуры закупки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,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если таковые имеются.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7B6066" w:rsidRPr="0079528E" w:rsidRDefault="007B6066" w:rsidP="00965F64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Процедура закупки признана незавершенной в соответствии с частью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первой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статьи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37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Закона Республики Армения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 xml:space="preserve">" </w:t>
            </w: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 xml:space="preserve">О закупках </w:t>
            </w:r>
            <w:r w:rsidRPr="0079528E">
              <w:rPr>
                <w:rFonts w:ascii="GHEA Grapalat" w:hAnsi="GHEA Grapalat"/>
                <w:b/>
                <w:sz w:val="12"/>
                <w:szCs w:val="12"/>
                <w:lang w:val="af-ZA"/>
              </w:rPr>
              <w:t>".</w:t>
            </w:r>
          </w:p>
          <w:p w:rsidR="007B6066" w:rsidRPr="0079528E" w:rsidRDefault="007B6066" w:rsidP="00965F64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 xml:space="preserve">/ </w:t>
            </w:r>
            <w:r w:rsidRPr="0079528E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выделить соответствующую строку </w:t>
            </w:r>
            <w:r w:rsidRPr="0079528E">
              <w:rPr>
                <w:rFonts w:ascii="GHEA Grapalat" w:hAnsi="GHEA Grapalat"/>
                <w:sz w:val="12"/>
                <w:szCs w:val="12"/>
                <w:lang w:val="af-ZA"/>
              </w:rPr>
              <w:t>/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7B6066" w:rsidRPr="0079528E" w:rsidRDefault="007B6066" w:rsidP="00965F64">
            <w:pPr>
              <w:jc w:val="center"/>
              <w:rPr>
                <w:rFonts w:ascii="GHEA Grapalat" w:hAnsi="GHEA Grapalat"/>
                <w:b/>
                <w:sz w:val="12"/>
                <w:szCs w:val="12"/>
                <w:lang w:val="af-ZA"/>
              </w:rPr>
            </w:pPr>
            <w:r w:rsidRPr="0079528E">
              <w:rPr>
                <w:rFonts w:ascii="GHEA Grapalat" w:hAnsi="GHEA Grapalat" w:cs="Sylfaen"/>
                <w:b/>
                <w:sz w:val="12"/>
                <w:szCs w:val="12"/>
                <w:lang w:val="af-ZA"/>
              </w:rPr>
              <w:t>Краткая информация об обосновании признания процедуры закупки несостоявшейся</w:t>
            </w:r>
          </w:p>
        </w:tc>
      </w:tr>
      <w:tr w:rsidR="007B6066" w:rsidRPr="007B6066" w:rsidTr="00965F64">
        <w:trPr>
          <w:trHeight w:val="237"/>
          <w:jc w:val="center"/>
        </w:trPr>
        <w:tc>
          <w:tcPr>
            <w:tcW w:w="1170" w:type="dxa"/>
            <w:shd w:val="clear" w:color="auto" w:fill="auto"/>
            <w:vAlign w:val="center"/>
          </w:tcPr>
          <w:p w:rsidR="007B6066" w:rsidRDefault="007B6066" w:rsidP="00965F64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hAnsi="Sylfaen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6066" w:rsidRPr="007B6066" w:rsidRDefault="007B6066" w:rsidP="00965F64">
            <w:pP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</w:pPr>
            <w:r w:rsidRPr="007B6066"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вакуумная пробирка с головкой для лигепарина</w:t>
            </w:r>
          </w:p>
        </w:tc>
        <w:tc>
          <w:tcPr>
            <w:tcW w:w="2346" w:type="dxa"/>
            <w:shd w:val="clear" w:color="auto" w:fill="auto"/>
          </w:tcPr>
          <w:p w:rsidR="007B6066" w:rsidRPr="001D2CB0" w:rsidRDefault="007B6066" w:rsidP="00965F64">
            <w:pPr>
              <w:jc w:val="center"/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</w:pPr>
            <w:r>
              <w:rPr>
                <w:rFonts w:ascii="GHEA Grapalat" w:hAnsi="GHEA Grapalat"/>
                <w:noProof/>
                <w:sz w:val="16"/>
                <w:szCs w:val="16"/>
                <w:lang w:eastAsia="en-US"/>
              </w:rPr>
              <w:t>ООО «Анимед»</w:t>
            </w:r>
          </w:p>
        </w:tc>
        <w:tc>
          <w:tcPr>
            <w:tcW w:w="2578" w:type="dxa"/>
            <w:shd w:val="clear" w:color="auto" w:fill="auto"/>
          </w:tcPr>
          <w:p w:rsidR="007B6066" w:rsidRPr="00F13074" w:rsidRDefault="007B6066" w:rsidP="00965F6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u w:val="single"/>
                <w:lang w:val="af-ZA"/>
              </w:rPr>
              <w:t xml:space="preserve">1-го </w:t>
            </w:r>
            <w:r w:rsidRPr="00312B53">
              <w:rPr>
                <w:rFonts w:ascii="GHEA Grapalat" w:hAnsi="GHEA Grapalat" w:cs="Sylfaen"/>
                <w:sz w:val="16"/>
                <w:szCs w:val="16"/>
                <w:u w:val="single"/>
                <w:lang w:val="af-ZA"/>
              </w:rPr>
              <w:t>пункта</w:t>
            </w:r>
          </w:p>
        </w:tc>
        <w:tc>
          <w:tcPr>
            <w:tcW w:w="1865" w:type="dxa"/>
            <w:shd w:val="clear" w:color="auto" w:fill="auto"/>
          </w:tcPr>
          <w:p w:rsidR="007B6066" w:rsidRPr="001D2CB0" w:rsidRDefault="007B6066" w:rsidP="00965F6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Отсутствие ценового предложения в системе Армепс</w:t>
            </w:r>
          </w:p>
        </w:tc>
      </w:tr>
    </w:tbl>
    <w:p w:rsidR="007B6066" w:rsidRDefault="007B6066" w:rsidP="007B6066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B6066" w:rsidRDefault="007B6066" w:rsidP="007B6066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B6066" w:rsidRPr="00A7446E" w:rsidRDefault="007B6066" w:rsidP="007B6066">
      <w:pPr>
        <w:spacing w:line="20" w:lineRule="atLeast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Для получения дополнительной информации, связанной с данным объявлением, вы можете обратиться к </w:t>
      </w:r>
      <w:r>
        <w:rPr>
          <w:rFonts w:ascii="GHEA Grapalat" w:hAnsi="GHEA Grapalat" w:cs="Sylfaen"/>
          <w:sz w:val="20"/>
          <w:lang w:val="af-ZA"/>
        </w:rPr>
        <w:t xml:space="preserve">координатору закупок 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b/>
          <w:sz w:val="20"/>
          <w:u w:val="single"/>
          <w:lang w:val="af-ZA"/>
        </w:rPr>
        <w:t xml:space="preserve">GVBK-GHAPZB-24/24 </w:t>
      </w:r>
      <w:r>
        <w:rPr>
          <w:rFonts w:ascii="GHEA Grapalat" w:hAnsi="GHEA Grapalat" w:cs="Sylfaen"/>
          <w:sz w:val="20"/>
          <w:lang w:val="af-ZA"/>
        </w:rPr>
        <w:t>Лилит Галакчян .</w:t>
      </w:r>
    </w:p>
    <w:p w:rsidR="007B6066" w:rsidRPr="00EA309E" w:rsidRDefault="007B6066" w:rsidP="007B6066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Телефон: </w:t>
      </w:r>
      <w:r>
        <w:rPr>
          <w:rFonts w:ascii="GHEA Grapalat" w:hAnsi="GHEA Grapalat"/>
          <w:sz w:val="20"/>
          <w:lang w:val="af-ZA"/>
        </w:rPr>
        <w:t xml:space="preserve">099008132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7B6066" w:rsidRPr="00EA309E" w:rsidRDefault="007B6066" w:rsidP="007B6066">
      <w:pPr>
        <w:spacing w:line="20" w:lineRule="atLeast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 xml:space="preserve">Электронная почта: </w:t>
      </w:r>
      <w:r w:rsidRPr="00EA309E">
        <w:rPr>
          <w:rFonts w:ascii="GHEA Grapalat" w:hAnsi="GHEA Grapalat"/>
          <w:sz w:val="20"/>
          <w:lang w:val="af-ZA"/>
        </w:rPr>
        <w:t xml:space="preserve">_glilit1981@mail.ru_ </w:t>
      </w:r>
      <w:r w:rsidRPr="00EA309E">
        <w:rPr>
          <w:rFonts w:ascii="GHEA Grapalat" w:hAnsi="GHEA Grapalat" w:cs="Arial Armenian"/>
          <w:sz w:val="20"/>
          <w:lang w:val="af-ZA"/>
        </w:rPr>
        <w:t>.</w:t>
      </w:r>
    </w:p>
    <w:p w:rsidR="007B6066" w:rsidRDefault="007B6066" w:rsidP="007B6066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 xml:space="preserve">Клиент </w:t>
      </w:r>
      <w:r>
        <w:rPr>
          <w:rFonts w:ascii="GHEA Grapalat" w:hAnsi="GHEA Grapalat"/>
          <w:b/>
          <w:i/>
          <w:sz w:val="20"/>
          <w:lang w:val="af-ZA"/>
        </w:rPr>
        <w:t>: ЗАО «Гавари МС»</w:t>
      </w:r>
    </w:p>
    <w:p w:rsidR="007B6066" w:rsidRDefault="007B6066" w:rsidP="007B6066">
      <w:pPr>
        <w:spacing w:line="20" w:lineRule="atLeast"/>
        <w:jc w:val="both"/>
        <w:rPr>
          <w:rFonts w:ascii="GHEA Grapalat" w:hAnsi="GHEA Grapalat"/>
          <w:b/>
          <w:i/>
          <w:sz w:val="20"/>
          <w:lang w:val="af-ZA"/>
        </w:rPr>
      </w:pPr>
    </w:p>
    <w:p w:rsidR="006F69F3" w:rsidRPr="006F69F3" w:rsidRDefault="006F69F3" w:rsidP="006F69F3">
      <w:pPr>
        <w:tabs>
          <w:tab w:val="left" w:pos="4008"/>
        </w:tabs>
        <w:rPr>
          <w:rFonts w:ascii="GHEA Grapalat" w:hAnsi="GHEA Grapalat"/>
          <w:sz w:val="20"/>
          <w:lang w:val="af-ZA"/>
        </w:rPr>
      </w:pPr>
    </w:p>
    <w:sectPr w:rsidR="006F69F3" w:rsidRPr="006F69F3" w:rsidSect="0079528E">
      <w:footerReference w:type="even" r:id="rId8"/>
      <w:footerReference w:type="default" r:id="rId9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86" w:rsidRDefault="00B55286">
      <w:r>
        <w:separator/>
      </w:r>
    </w:p>
  </w:endnote>
  <w:endnote w:type="continuationSeparator" w:id="1">
    <w:p w:rsidR="00B55286" w:rsidRDefault="00B55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9394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86" w:rsidRDefault="00B55286">
      <w:r>
        <w:separator/>
      </w:r>
    </w:p>
  </w:footnote>
  <w:footnote w:type="continuationSeparator" w:id="1">
    <w:p w:rsidR="00B55286" w:rsidRDefault="00B55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5EFB"/>
    <w:rsid w:val="0002799B"/>
    <w:rsid w:val="000307BA"/>
    <w:rsid w:val="0003635A"/>
    <w:rsid w:val="0004365B"/>
    <w:rsid w:val="000513A6"/>
    <w:rsid w:val="00052C48"/>
    <w:rsid w:val="0005765A"/>
    <w:rsid w:val="00062BDF"/>
    <w:rsid w:val="000634AE"/>
    <w:rsid w:val="00063D6E"/>
    <w:rsid w:val="000706DF"/>
    <w:rsid w:val="00075FE5"/>
    <w:rsid w:val="00082455"/>
    <w:rsid w:val="0009444C"/>
    <w:rsid w:val="000B70F6"/>
    <w:rsid w:val="000C210A"/>
    <w:rsid w:val="000C6B8B"/>
    <w:rsid w:val="000D0C32"/>
    <w:rsid w:val="000D3C84"/>
    <w:rsid w:val="000F5C61"/>
    <w:rsid w:val="00100D10"/>
    <w:rsid w:val="00102A32"/>
    <w:rsid w:val="001038C8"/>
    <w:rsid w:val="001046D7"/>
    <w:rsid w:val="00120E57"/>
    <w:rsid w:val="00124077"/>
    <w:rsid w:val="00125AFF"/>
    <w:rsid w:val="001307A3"/>
    <w:rsid w:val="00131A8A"/>
    <w:rsid w:val="00132E94"/>
    <w:rsid w:val="00144E0A"/>
    <w:rsid w:val="001466A8"/>
    <w:rsid w:val="001563E9"/>
    <w:rsid w:val="001628D6"/>
    <w:rsid w:val="00175700"/>
    <w:rsid w:val="00180617"/>
    <w:rsid w:val="00185136"/>
    <w:rsid w:val="001860C6"/>
    <w:rsid w:val="001918F5"/>
    <w:rsid w:val="00192A1F"/>
    <w:rsid w:val="0019719D"/>
    <w:rsid w:val="001A2642"/>
    <w:rsid w:val="001A64A3"/>
    <w:rsid w:val="001B0C0E"/>
    <w:rsid w:val="001B2A44"/>
    <w:rsid w:val="001B33E6"/>
    <w:rsid w:val="001B5ABE"/>
    <w:rsid w:val="001C13FF"/>
    <w:rsid w:val="001C220F"/>
    <w:rsid w:val="001C521B"/>
    <w:rsid w:val="001C578F"/>
    <w:rsid w:val="001D1C8C"/>
    <w:rsid w:val="001D2CB0"/>
    <w:rsid w:val="001F36CC"/>
    <w:rsid w:val="001F5BAF"/>
    <w:rsid w:val="00205535"/>
    <w:rsid w:val="002137CA"/>
    <w:rsid w:val="00216322"/>
    <w:rsid w:val="0022406C"/>
    <w:rsid w:val="00226F64"/>
    <w:rsid w:val="00237045"/>
    <w:rsid w:val="00237D02"/>
    <w:rsid w:val="00245C09"/>
    <w:rsid w:val="00245FAF"/>
    <w:rsid w:val="002656EF"/>
    <w:rsid w:val="0026753B"/>
    <w:rsid w:val="00274413"/>
    <w:rsid w:val="002827E6"/>
    <w:rsid w:val="002955FD"/>
    <w:rsid w:val="002A5B15"/>
    <w:rsid w:val="002C44C4"/>
    <w:rsid w:val="002C5839"/>
    <w:rsid w:val="002C60EF"/>
    <w:rsid w:val="002C6574"/>
    <w:rsid w:val="002F50FC"/>
    <w:rsid w:val="00301137"/>
    <w:rsid w:val="00302445"/>
    <w:rsid w:val="003057F7"/>
    <w:rsid w:val="00306FFC"/>
    <w:rsid w:val="00312B53"/>
    <w:rsid w:val="00315746"/>
    <w:rsid w:val="0031734F"/>
    <w:rsid w:val="00321D82"/>
    <w:rsid w:val="00327950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2963"/>
    <w:rsid w:val="003D5271"/>
    <w:rsid w:val="003E343E"/>
    <w:rsid w:val="003F188D"/>
    <w:rsid w:val="003F49B4"/>
    <w:rsid w:val="003F5C25"/>
    <w:rsid w:val="0043269D"/>
    <w:rsid w:val="004345B3"/>
    <w:rsid w:val="00436052"/>
    <w:rsid w:val="00441E90"/>
    <w:rsid w:val="004448BB"/>
    <w:rsid w:val="00454284"/>
    <w:rsid w:val="00467A9D"/>
    <w:rsid w:val="00470469"/>
    <w:rsid w:val="00473936"/>
    <w:rsid w:val="00480FFF"/>
    <w:rsid w:val="00486700"/>
    <w:rsid w:val="00493877"/>
    <w:rsid w:val="004945B6"/>
    <w:rsid w:val="004969A4"/>
    <w:rsid w:val="004A1CDD"/>
    <w:rsid w:val="004A5723"/>
    <w:rsid w:val="004B0C88"/>
    <w:rsid w:val="004B2CAE"/>
    <w:rsid w:val="004B7482"/>
    <w:rsid w:val="004D4E6E"/>
    <w:rsid w:val="004D7FF4"/>
    <w:rsid w:val="004F596C"/>
    <w:rsid w:val="00531EA4"/>
    <w:rsid w:val="005324EF"/>
    <w:rsid w:val="00540548"/>
    <w:rsid w:val="00545588"/>
    <w:rsid w:val="005645A0"/>
    <w:rsid w:val="00565F1E"/>
    <w:rsid w:val="005676AA"/>
    <w:rsid w:val="00584131"/>
    <w:rsid w:val="00586A35"/>
    <w:rsid w:val="0059197C"/>
    <w:rsid w:val="005922B9"/>
    <w:rsid w:val="005A05CF"/>
    <w:rsid w:val="005A7CDE"/>
    <w:rsid w:val="005B1DD1"/>
    <w:rsid w:val="005B30BE"/>
    <w:rsid w:val="005B45AE"/>
    <w:rsid w:val="005C39A0"/>
    <w:rsid w:val="005C4358"/>
    <w:rsid w:val="005D0F4E"/>
    <w:rsid w:val="005E0856"/>
    <w:rsid w:val="005E2F58"/>
    <w:rsid w:val="005E3597"/>
    <w:rsid w:val="005E4FC4"/>
    <w:rsid w:val="005F254D"/>
    <w:rsid w:val="00612BFE"/>
    <w:rsid w:val="00613058"/>
    <w:rsid w:val="00620AD9"/>
    <w:rsid w:val="00622A3A"/>
    <w:rsid w:val="00622DA3"/>
    <w:rsid w:val="00625505"/>
    <w:rsid w:val="0064019E"/>
    <w:rsid w:val="00644FD7"/>
    <w:rsid w:val="00652B69"/>
    <w:rsid w:val="006538D5"/>
    <w:rsid w:val="00655074"/>
    <w:rsid w:val="006557FC"/>
    <w:rsid w:val="006630CF"/>
    <w:rsid w:val="00673895"/>
    <w:rsid w:val="00683E3A"/>
    <w:rsid w:val="00686425"/>
    <w:rsid w:val="00686CB4"/>
    <w:rsid w:val="0069394B"/>
    <w:rsid w:val="006B7B4E"/>
    <w:rsid w:val="006F114D"/>
    <w:rsid w:val="006F5F3C"/>
    <w:rsid w:val="006F69F3"/>
    <w:rsid w:val="006F7509"/>
    <w:rsid w:val="007019C5"/>
    <w:rsid w:val="0071112C"/>
    <w:rsid w:val="00712A17"/>
    <w:rsid w:val="00717888"/>
    <w:rsid w:val="00722C9C"/>
    <w:rsid w:val="00727604"/>
    <w:rsid w:val="00732F82"/>
    <w:rsid w:val="00737DB0"/>
    <w:rsid w:val="007430B8"/>
    <w:rsid w:val="00743D8B"/>
    <w:rsid w:val="007443A1"/>
    <w:rsid w:val="007513A1"/>
    <w:rsid w:val="00754D3A"/>
    <w:rsid w:val="0075655D"/>
    <w:rsid w:val="00760AA2"/>
    <w:rsid w:val="00765F01"/>
    <w:rsid w:val="0079528E"/>
    <w:rsid w:val="007A44B1"/>
    <w:rsid w:val="007A795B"/>
    <w:rsid w:val="007B2809"/>
    <w:rsid w:val="007B6066"/>
    <w:rsid w:val="007B6C31"/>
    <w:rsid w:val="007C3B03"/>
    <w:rsid w:val="007C7163"/>
    <w:rsid w:val="007D4436"/>
    <w:rsid w:val="007F0193"/>
    <w:rsid w:val="0080439B"/>
    <w:rsid w:val="00805D1B"/>
    <w:rsid w:val="00823294"/>
    <w:rsid w:val="0085228E"/>
    <w:rsid w:val="00874380"/>
    <w:rsid w:val="008766A7"/>
    <w:rsid w:val="00882E2B"/>
    <w:rsid w:val="00890A14"/>
    <w:rsid w:val="00891CC9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E7EE2"/>
    <w:rsid w:val="008F5FBD"/>
    <w:rsid w:val="008F7DC4"/>
    <w:rsid w:val="00901B34"/>
    <w:rsid w:val="00907C60"/>
    <w:rsid w:val="00910DE9"/>
    <w:rsid w:val="009128EC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8013E"/>
    <w:rsid w:val="0099697A"/>
    <w:rsid w:val="009B63BC"/>
    <w:rsid w:val="009B75F2"/>
    <w:rsid w:val="009D3A60"/>
    <w:rsid w:val="009E5F93"/>
    <w:rsid w:val="009F5D08"/>
    <w:rsid w:val="00A03098"/>
    <w:rsid w:val="00A30C0F"/>
    <w:rsid w:val="00A30F26"/>
    <w:rsid w:val="00A36B72"/>
    <w:rsid w:val="00A70700"/>
    <w:rsid w:val="00A72AAE"/>
    <w:rsid w:val="00AA1B48"/>
    <w:rsid w:val="00AA3EEB"/>
    <w:rsid w:val="00AA698E"/>
    <w:rsid w:val="00AB1F7F"/>
    <w:rsid w:val="00AB253E"/>
    <w:rsid w:val="00AB2D08"/>
    <w:rsid w:val="00AD2065"/>
    <w:rsid w:val="00AD5F58"/>
    <w:rsid w:val="00AE44F0"/>
    <w:rsid w:val="00AE7C17"/>
    <w:rsid w:val="00AF32FF"/>
    <w:rsid w:val="00B036F7"/>
    <w:rsid w:val="00B06F5C"/>
    <w:rsid w:val="00B10495"/>
    <w:rsid w:val="00B16C9D"/>
    <w:rsid w:val="00B21464"/>
    <w:rsid w:val="00B21822"/>
    <w:rsid w:val="00B3399F"/>
    <w:rsid w:val="00B34A30"/>
    <w:rsid w:val="00B42C71"/>
    <w:rsid w:val="00B45438"/>
    <w:rsid w:val="00B520A8"/>
    <w:rsid w:val="00B52BBF"/>
    <w:rsid w:val="00B5440A"/>
    <w:rsid w:val="00B5525A"/>
    <w:rsid w:val="00B55286"/>
    <w:rsid w:val="00B61A96"/>
    <w:rsid w:val="00B7414D"/>
    <w:rsid w:val="00B74EB5"/>
    <w:rsid w:val="00B85838"/>
    <w:rsid w:val="00B86CF7"/>
    <w:rsid w:val="00BC64D1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56885"/>
    <w:rsid w:val="00C639F2"/>
    <w:rsid w:val="00C72F2C"/>
    <w:rsid w:val="00C90538"/>
    <w:rsid w:val="00C926B7"/>
    <w:rsid w:val="00CA6069"/>
    <w:rsid w:val="00CC482C"/>
    <w:rsid w:val="00CD6DD7"/>
    <w:rsid w:val="00CE2FA4"/>
    <w:rsid w:val="00CE5561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2D7C"/>
    <w:rsid w:val="00D2725C"/>
    <w:rsid w:val="00D315B1"/>
    <w:rsid w:val="00D359E8"/>
    <w:rsid w:val="00D374FA"/>
    <w:rsid w:val="00D405E4"/>
    <w:rsid w:val="00D52421"/>
    <w:rsid w:val="00D559F9"/>
    <w:rsid w:val="00D63146"/>
    <w:rsid w:val="00D660D3"/>
    <w:rsid w:val="00D673FC"/>
    <w:rsid w:val="00D72C05"/>
    <w:rsid w:val="00D732C4"/>
    <w:rsid w:val="00D810D7"/>
    <w:rsid w:val="00D82857"/>
    <w:rsid w:val="00D83E21"/>
    <w:rsid w:val="00D84893"/>
    <w:rsid w:val="00D855E0"/>
    <w:rsid w:val="00D915D8"/>
    <w:rsid w:val="00D92B38"/>
    <w:rsid w:val="00D92FBE"/>
    <w:rsid w:val="00DB50C0"/>
    <w:rsid w:val="00DC4A38"/>
    <w:rsid w:val="00DE4601"/>
    <w:rsid w:val="00E14174"/>
    <w:rsid w:val="00E24AA7"/>
    <w:rsid w:val="00E359C1"/>
    <w:rsid w:val="00E35AEC"/>
    <w:rsid w:val="00E4180B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90A3A"/>
    <w:rsid w:val="00E91BE9"/>
    <w:rsid w:val="00E96BC2"/>
    <w:rsid w:val="00EA2281"/>
    <w:rsid w:val="00EB5497"/>
    <w:rsid w:val="00EB59F7"/>
    <w:rsid w:val="00EB6973"/>
    <w:rsid w:val="00EC3FA0"/>
    <w:rsid w:val="00ED33B0"/>
    <w:rsid w:val="00ED51CE"/>
    <w:rsid w:val="00ED7334"/>
    <w:rsid w:val="00ED7DDE"/>
    <w:rsid w:val="00EF6EC1"/>
    <w:rsid w:val="00F07934"/>
    <w:rsid w:val="00F11AEC"/>
    <w:rsid w:val="00F11DDE"/>
    <w:rsid w:val="00F13074"/>
    <w:rsid w:val="00F20B88"/>
    <w:rsid w:val="00F22D7A"/>
    <w:rsid w:val="00F23628"/>
    <w:rsid w:val="00F313A6"/>
    <w:rsid w:val="00F33D8D"/>
    <w:rsid w:val="00F408C7"/>
    <w:rsid w:val="00F45957"/>
    <w:rsid w:val="00F546D9"/>
    <w:rsid w:val="00F570A9"/>
    <w:rsid w:val="00F63219"/>
    <w:rsid w:val="00F714E0"/>
    <w:rsid w:val="00F750C8"/>
    <w:rsid w:val="00F92E16"/>
    <w:rsid w:val="00F97516"/>
    <w:rsid w:val="00F97BAF"/>
    <w:rsid w:val="00FA127B"/>
    <w:rsid w:val="00FB2A20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12AD"/>
    <w:rsid w:val="00FF1977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004-1568-4364-B787-64FFD04E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Пользователь</cp:lastModifiedBy>
  <cp:revision>17</cp:revision>
  <cp:lastPrinted>2024-04-30T12:59:00Z</cp:lastPrinted>
  <dcterms:created xsi:type="dcterms:W3CDTF">2024-01-03T07:42:00Z</dcterms:created>
  <dcterms:modified xsi:type="dcterms:W3CDTF">2024-05-02T05:27:00Z</dcterms:modified>
</cp:coreProperties>
</file>