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bookmarkStart w:id="0" w:name="_GoBack"/>
      <w:bookmarkEnd w:id="0"/>
      <w:r>
        <w:rPr>
          <w:rFonts w:cs="Sylfaen"/>
          <w:sz w:val="20"/>
          <w:szCs w:val="20"/>
          <w:lang w:val="af-ZA"/>
        </w:rPr>
        <w:t>ՀԱՅՏԱՐԱՐՈՒԹՅՈՒՆ</w:t>
      </w:r>
    </w:p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0F3947" w:rsidRPr="00025D38" w:rsidRDefault="00322293">
      <w:pPr>
        <w:pStyle w:val="3"/>
        <w:rPr>
          <w:rFonts w:ascii="Sylfaen" w:hAnsi="Sylfaen"/>
          <w:b w:val="0"/>
          <w:i w:val="0"/>
          <w:sz w:val="20"/>
          <w:lang w:val="af-ZA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Թիվ 2-ՄԱ</w:t>
      </w:r>
      <w:r w:rsidR="00637CF2">
        <w:rPr>
          <w:rFonts w:ascii="Sylfaen" w:hAnsi="Sylfaen"/>
          <w:b w:val="0"/>
          <w:i w:val="0"/>
          <w:color w:val="000000"/>
          <w:sz w:val="18"/>
        </w:rPr>
        <w:t>ԱՊ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ՁԲ-25/12/</w:t>
      </w:r>
      <w:r w:rsidR="00025D38" w:rsidRPr="00025D38">
        <w:rPr>
          <w:rFonts w:ascii="Sylfaen" w:hAnsi="Sylfaen"/>
          <w:b w:val="0"/>
          <w:i w:val="0"/>
          <w:color w:val="000000"/>
          <w:sz w:val="18"/>
          <w:lang w:val="af-ZA"/>
        </w:rPr>
        <w:t>31</w:t>
      </w:r>
    </w:p>
    <w:p w:rsidR="000F3947" w:rsidRDefault="000F3947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322293" w:rsidRPr="006E2CFA" w:rsidRDefault="00322293" w:rsidP="00322293">
      <w:pPr>
        <w:jc w:val="left"/>
        <w:rPr>
          <w:sz w:val="20"/>
          <w:szCs w:val="20"/>
          <w:lang w:val="hy-AM"/>
        </w:rPr>
      </w:pPr>
      <w:r w:rsidRPr="006E2CFA">
        <w:rPr>
          <w:sz w:val="20"/>
          <w:szCs w:val="20"/>
          <w:lang w:val="hy-AM"/>
        </w:rPr>
        <w:t>«Հրազդանի թիվ</w:t>
      </w:r>
      <w:r>
        <w:rPr>
          <w:sz w:val="20"/>
          <w:szCs w:val="20"/>
          <w:lang w:val="hy-AM"/>
        </w:rPr>
        <w:t xml:space="preserve">  </w:t>
      </w:r>
      <w:r w:rsidRPr="00AE32C9">
        <w:rPr>
          <w:sz w:val="20"/>
          <w:szCs w:val="20"/>
          <w:lang w:val="af-ZA"/>
        </w:rPr>
        <w:t>2</w:t>
      </w:r>
      <w:r w:rsidRPr="006E2CFA">
        <w:rPr>
          <w:sz w:val="20"/>
          <w:szCs w:val="20"/>
          <w:lang w:val="hy-AM"/>
        </w:rPr>
        <w:t xml:space="preserve"> ՆՈԻՀ» ՀՈԱԿ –ը ստորև ներկայացնում  է   «</w:t>
      </w:r>
      <w:r w:rsidR="00637CF2" w:rsidRPr="00637CF2">
        <w:rPr>
          <w:sz w:val="20"/>
          <w:szCs w:val="20"/>
          <w:lang w:val="hy-AM"/>
        </w:rPr>
        <w:t xml:space="preserve">կազմակերպության կնիքի </w:t>
      </w:r>
      <w:r w:rsidR="00637CF2">
        <w:rPr>
          <w:sz w:val="20"/>
          <w:szCs w:val="20"/>
          <w:lang w:val="hy-AM"/>
        </w:rPr>
        <w:t>պատրաստ</w:t>
      </w:r>
      <w:r w:rsidR="00637CF2" w:rsidRPr="00637CF2">
        <w:rPr>
          <w:sz w:val="20"/>
          <w:szCs w:val="20"/>
          <w:lang w:val="hy-AM"/>
        </w:rPr>
        <w:t>ման</w:t>
      </w:r>
      <w:r w:rsidRPr="006E2CFA">
        <w:rPr>
          <w:sz w:val="20"/>
          <w:szCs w:val="20"/>
          <w:lang w:val="hy-AM"/>
        </w:rPr>
        <w:t xml:space="preserve">»  </w:t>
      </w:r>
      <w:r>
        <w:rPr>
          <w:sz w:val="20"/>
          <w:szCs w:val="20"/>
          <w:lang w:val="hy-AM"/>
        </w:rPr>
        <w:t xml:space="preserve"> </w:t>
      </w:r>
      <w:r w:rsidRPr="006E2CFA">
        <w:rPr>
          <w:sz w:val="20"/>
          <w:szCs w:val="20"/>
          <w:lang w:val="hy-AM"/>
        </w:rPr>
        <w:t>նպատակով «Թիվ</w:t>
      </w:r>
      <w:r w:rsidR="00025D38" w:rsidRPr="00025D38">
        <w:rPr>
          <w:sz w:val="20"/>
          <w:szCs w:val="20"/>
          <w:lang w:val="hy-AM"/>
        </w:rPr>
        <w:t xml:space="preserve"> </w:t>
      </w:r>
      <w:r w:rsidRPr="00AE32C9">
        <w:rPr>
          <w:sz w:val="20"/>
          <w:szCs w:val="20"/>
          <w:lang w:val="hy-AM"/>
        </w:rPr>
        <w:t>2</w:t>
      </w:r>
      <w:r>
        <w:rPr>
          <w:sz w:val="20"/>
          <w:szCs w:val="20"/>
          <w:lang w:val="hy-AM"/>
        </w:rPr>
        <w:t>-</w:t>
      </w:r>
      <w:r w:rsidR="00637CF2">
        <w:rPr>
          <w:sz w:val="20"/>
          <w:szCs w:val="20"/>
          <w:lang w:val="hy-AM"/>
        </w:rPr>
        <w:t>ՄԱ</w:t>
      </w:r>
      <w:r w:rsidR="00637CF2" w:rsidRPr="00637CF2">
        <w:rPr>
          <w:sz w:val="20"/>
          <w:szCs w:val="20"/>
          <w:lang w:val="hy-AM"/>
        </w:rPr>
        <w:t>ԱՊ</w:t>
      </w:r>
      <w:r w:rsidRPr="006E2CFA">
        <w:rPr>
          <w:sz w:val="20"/>
          <w:szCs w:val="20"/>
          <w:lang w:val="hy-AM"/>
        </w:rPr>
        <w:t>ՁԲ</w:t>
      </w:r>
      <w:r w:rsidR="00637CF2">
        <w:rPr>
          <w:sz w:val="20"/>
          <w:szCs w:val="20"/>
          <w:lang w:val="hy-AM"/>
        </w:rPr>
        <w:t xml:space="preserve"> -25/12/</w:t>
      </w:r>
      <w:r w:rsidR="00025D38" w:rsidRPr="00025D38">
        <w:rPr>
          <w:sz w:val="20"/>
          <w:szCs w:val="20"/>
          <w:lang w:val="hy-AM"/>
        </w:rPr>
        <w:t>31</w:t>
      </w:r>
      <w:r w:rsidRPr="006E2CFA">
        <w:rPr>
          <w:sz w:val="20"/>
          <w:szCs w:val="20"/>
          <w:lang w:val="hy-AM"/>
        </w:rPr>
        <w:t>» ծածկագրով գնման ընթացակարգի պայմանագիր կնքելու որոշման մասին տեղեկատվությունը</w:t>
      </w:r>
      <w:r w:rsidR="00637CF2">
        <w:rPr>
          <w:sz w:val="20"/>
          <w:szCs w:val="20"/>
          <w:lang w:val="hy-AM"/>
        </w:rPr>
        <w:t>:</w:t>
      </w:r>
      <w:r w:rsidR="00637CF2" w:rsidRPr="00637CF2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>2025</w:t>
      </w:r>
      <w:r w:rsidRPr="006E2CFA">
        <w:rPr>
          <w:sz w:val="20"/>
          <w:szCs w:val="20"/>
          <w:lang w:val="hy-AM"/>
        </w:rPr>
        <w:t xml:space="preserve">թ.  </w:t>
      </w:r>
      <w:r w:rsidR="00637CF2" w:rsidRPr="00637CF2">
        <w:rPr>
          <w:sz w:val="20"/>
          <w:szCs w:val="20"/>
          <w:lang w:val="hy-AM"/>
        </w:rPr>
        <w:t xml:space="preserve">Դեկտեմբերի </w:t>
      </w:r>
      <w:r>
        <w:rPr>
          <w:sz w:val="20"/>
          <w:szCs w:val="20"/>
          <w:lang w:val="hy-AM"/>
        </w:rPr>
        <w:t xml:space="preserve"> </w:t>
      </w:r>
      <w:r w:rsidR="00C935BE" w:rsidRPr="00C935BE">
        <w:rPr>
          <w:sz w:val="20"/>
          <w:szCs w:val="20"/>
          <w:lang w:val="hy-AM"/>
        </w:rPr>
        <w:t>22</w:t>
      </w:r>
      <w:r>
        <w:rPr>
          <w:sz w:val="20"/>
          <w:szCs w:val="20"/>
          <w:lang w:val="hy-AM"/>
        </w:rPr>
        <w:t>-</w:t>
      </w:r>
      <w:r w:rsidRPr="006E2CFA">
        <w:rPr>
          <w:sz w:val="20"/>
          <w:szCs w:val="20"/>
          <w:lang w:val="hy-AM"/>
        </w:rPr>
        <w:t xml:space="preserve">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F3947" w:rsidRDefault="00322293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Չափաբաժին</w:t>
      </w:r>
      <w:r w:rsidR="00025D38" w:rsidRPr="002171D2">
        <w:rPr>
          <w:rFonts w:cs="Sylfaen"/>
          <w:b/>
          <w:sz w:val="16"/>
          <w:szCs w:val="16"/>
          <w:lang w:val="hy-AM"/>
        </w:rPr>
        <w:t xml:space="preserve"> </w:t>
      </w:r>
      <w:r>
        <w:rPr>
          <w:b/>
          <w:sz w:val="16"/>
          <w:szCs w:val="16"/>
          <w:lang w:val="hy-AM"/>
        </w:rPr>
        <w:t>1</w:t>
      </w:r>
    </w:p>
    <w:p w:rsidR="000F3947" w:rsidRPr="002F55D9" w:rsidRDefault="00322293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Ծառայության </w:t>
      </w:r>
      <w:r>
        <w:rPr>
          <w:rFonts w:cs="Sylfaen"/>
          <w:sz w:val="16"/>
          <w:szCs w:val="16"/>
          <w:lang w:val="af-ZA"/>
        </w:rPr>
        <w:t xml:space="preserve"> առարկա է հանդիսանում</w:t>
      </w:r>
      <w:r>
        <w:rPr>
          <w:sz w:val="16"/>
          <w:szCs w:val="16"/>
          <w:lang w:val="af-ZA"/>
        </w:rPr>
        <w:t>`</w:t>
      </w:r>
      <w:r w:rsidR="00011D6C" w:rsidRPr="002F55D9">
        <w:rPr>
          <w:rFonts w:cs="Sylfaen"/>
          <w:b/>
          <w:sz w:val="16"/>
          <w:szCs w:val="16"/>
          <w:lang w:val="hy-AM"/>
        </w:rPr>
        <w:t xml:space="preserve">  Կնիք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0F394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անվանումը</w:t>
            </w:r>
          </w:p>
          <w:p w:rsidR="000F3947" w:rsidRDefault="000F3947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637CF2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 w:rsidR="00322293"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F3947" w:rsidRPr="002171D2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637CF2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Pr="00637CF2" w:rsidRDefault="00637C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0F3947" w:rsidRDefault="000F3947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0F3947" w:rsidRPr="00322293" w:rsidRDefault="00322293" w:rsidP="00322293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Գնումների մասին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ՀՀ  օրենքի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րդ  հոդվածի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րդ կետի համաձայն անգործության ժամկետ չի կիրառվում։    </w:t>
      </w:r>
      <w:r>
        <w:rPr>
          <w:rFonts w:ascii="Sylfaen" w:hAnsi="Sylfaen" w:cs="Sylfaen"/>
          <w:b w:val="0"/>
          <w:bCs/>
          <w:i w:val="0"/>
          <w:sz w:val="18"/>
          <w:lang w:val="hy-AM"/>
        </w:rPr>
        <w:t xml:space="preserve">Ընտրված մասնակցի հետ պայմանագիրը կնքվելու է համաձայն  </w:t>
      </w:r>
      <w:r>
        <w:rPr>
          <w:rFonts w:ascii="Sylfaen" w:hAnsi="Sylfaen"/>
          <w:b w:val="0"/>
          <w:bCs/>
          <w:i w:val="0"/>
          <w:sz w:val="18"/>
          <w:lang w:val="hy-AM"/>
        </w:rPr>
        <w:t>«Գնումների մասին» ՀՀ օրենքի 10-րդ հոդվածի 4-րդ մասի ։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Սույն հայտարարության հետ կապված լրացուցիչ տեղեկություններ ստանալու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համար կարող եք դիմե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լ      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Թիվ 2-ՄԱ</w:t>
      </w:r>
      <w:r w:rsidR="00637CF2" w:rsidRPr="00637CF2">
        <w:rPr>
          <w:rFonts w:ascii="Sylfaen" w:hAnsi="Sylfaen"/>
          <w:b w:val="0"/>
          <w:i w:val="0"/>
          <w:color w:val="000000"/>
          <w:sz w:val="16"/>
          <w:lang w:val="hy-AM"/>
        </w:rPr>
        <w:t>ԱՊ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ՁԲ-25/12/</w:t>
      </w:r>
      <w:r w:rsidR="00025D38" w:rsidRPr="00025D38">
        <w:rPr>
          <w:rFonts w:ascii="Sylfaen" w:hAnsi="Sylfaen"/>
          <w:b w:val="0"/>
          <w:i w:val="0"/>
          <w:color w:val="000000"/>
          <w:sz w:val="16"/>
          <w:lang w:val="hy-AM"/>
        </w:rPr>
        <w:t>31</w:t>
      </w:r>
      <w:r>
        <w:rPr>
          <w:rFonts w:ascii="Sylfaen" w:hAnsi="Sylfaen"/>
          <w:b w:val="0"/>
          <w:i w:val="0"/>
          <w:color w:val="000000"/>
          <w:sz w:val="16"/>
          <w:lang w:val="hy-AM"/>
        </w:rPr>
        <w:t xml:space="preserve"> </w:t>
      </w:r>
      <w:r>
        <w:rPr>
          <w:rFonts w:ascii="Sylfaen" w:eastAsia="Calibri" w:hAnsi="Sylfaen" w:cs="Sylfaen"/>
          <w:sz w:val="18"/>
          <w:lang w:val="af-ZA"/>
        </w:rPr>
        <w:t>ծածկագրով գնահատող հանձնաժողովի քարտուղար</w:t>
      </w:r>
      <w:r>
        <w:rPr>
          <w:rFonts w:ascii="Sylfaen" w:eastAsia="Calibri" w:hAnsi="Sylfaen" w:cs="Sylfaen"/>
          <w:sz w:val="18"/>
          <w:lang w:val="hy-AM"/>
        </w:rPr>
        <w:t xml:space="preserve">՝  </w:t>
      </w:r>
      <w:r>
        <w:rPr>
          <w:rFonts w:ascii="Sylfaen" w:hAnsi="Sylfaen" w:cs="Sylfaen"/>
          <w:sz w:val="18"/>
          <w:lang w:val="hy-AM"/>
        </w:rPr>
        <w:t>Արմինե Ավագյանին</w:t>
      </w:r>
    </w:p>
    <w:p w:rsidR="000F3947" w:rsidRDefault="00322293">
      <w:pPr>
        <w:pStyle w:val="a4"/>
        <w:spacing w:line="360" w:lineRule="auto"/>
        <w:ind w:left="0"/>
        <w:jc w:val="left"/>
        <w:rPr>
          <w:rStyle w:val="a3"/>
          <w:b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Հեռախոս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0F3947" w:rsidRDefault="000F3947">
      <w:pPr>
        <w:pStyle w:val="a4"/>
        <w:jc w:val="left"/>
        <w:rPr>
          <w:b/>
          <w:sz w:val="16"/>
          <w:szCs w:val="16"/>
          <w:lang w:val="hy-AM"/>
        </w:rPr>
      </w:pPr>
    </w:p>
    <w:p w:rsidR="000F3947" w:rsidRDefault="000F3947">
      <w:pPr>
        <w:pStyle w:val="a4"/>
        <w:jc w:val="left"/>
        <w:rPr>
          <w:b/>
          <w:sz w:val="16"/>
          <w:szCs w:val="16"/>
          <w:lang w:val="hy-AM"/>
        </w:rPr>
      </w:pPr>
    </w:p>
    <w:p w:rsidR="000F3947" w:rsidRPr="00025D38" w:rsidRDefault="000F3947" w:rsidP="005006FA">
      <w:pPr>
        <w:pStyle w:val="a4"/>
        <w:ind w:left="0"/>
        <w:jc w:val="left"/>
        <w:rPr>
          <w:b/>
          <w:sz w:val="16"/>
          <w:szCs w:val="16"/>
          <w:lang w:val="ru-RU"/>
        </w:rPr>
      </w:pPr>
    </w:p>
    <w:p w:rsidR="00B23066" w:rsidRPr="00025D38" w:rsidRDefault="00B23066" w:rsidP="005006FA">
      <w:pPr>
        <w:pStyle w:val="a4"/>
        <w:ind w:left="0"/>
        <w:jc w:val="left"/>
        <w:rPr>
          <w:b/>
          <w:sz w:val="16"/>
          <w:szCs w:val="16"/>
          <w:lang w:val="ru-RU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025D38" w:rsidRDefault="00025D38" w:rsidP="00B23066">
      <w:pPr>
        <w:spacing w:after="0"/>
        <w:rPr>
          <w:rFonts w:cs="Sylfaen"/>
          <w:sz w:val="20"/>
          <w:szCs w:val="20"/>
          <w:lang w:val="af-ZA"/>
        </w:rPr>
      </w:pPr>
    </w:p>
    <w:p w:rsidR="00B23066" w:rsidRDefault="00B23066" w:rsidP="00B23066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lastRenderedPageBreak/>
        <w:t>ОБЪЯВЛЕНИЕ</w:t>
      </w:r>
    </w:p>
    <w:p w:rsidR="00B23066" w:rsidRDefault="00B23066" w:rsidP="00B23066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о решении относительно заключения контракта</w:t>
      </w:r>
    </w:p>
    <w:p w:rsidR="00B23066" w:rsidRPr="00B23066" w:rsidRDefault="00B23066" w:rsidP="00B23066">
      <w:pPr>
        <w:pStyle w:val="3"/>
        <w:rPr>
          <w:rFonts w:ascii="Sylfaen" w:hAnsi="Sylfaen"/>
          <w:b w:val="0"/>
          <w:i w:val="0"/>
          <w:sz w:val="20"/>
          <w:lang w:val="ru-RU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Процедуры код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>
        <w:rPr>
          <w:rFonts w:ascii="Sylfaen" w:hAnsi="Sylfaen"/>
          <w:b w:val="0"/>
          <w:i w:val="0"/>
          <w:color w:val="000000"/>
          <w:sz w:val="18"/>
          <w:lang w:val="hy-AM"/>
        </w:rPr>
        <w:t>№ 2-МА</w:t>
      </w:r>
      <w:r w:rsidRPr="00B23066">
        <w:rPr>
          <w:rFonts w:ascii="Sylfaen" w:hAnsi="Sylfaen"/>
          <w:b w:val="0"/>
          <w:i w:val="0"/>
          <w:color w:val="000000"/>
          <w:sz w:val="18"/>
          <w:lang w:val="ru-RU"/>
        </w:rPr>
        <w:t>РОЗЕТКА</w:t>
      </w:r>
      <w:r>
        <w:rPr>
          <w:rFonts w:ascii="Sylfaen" w:hAnsi="Sylfaen"/>
          <w:b w:val="0"/>
          <w:i w:val="0"/>
          <w:color w:val="000000"/>
          <w:sz w:val="18"/>
          <w:lang w:val="hy-AM"/>
        </w:rPr>
        <w:t>Б-25/12/</w:t>
      </w:r>
      <w:r w:rsidR="00025D38">
        <w:rPr>
          <w:rFonts w:ascii="Sylfaen" w:hAnsi="Sylfaen"/>
          <w:b w:val="0"/>
          <w:i w:val="0"/>
          <w:color w:val="000000"/>
          <w:sz w:val="18"/>
          <w:lang w:val="ru-RU"/>
        </w:rPr>
        <w:t>31</w:t>
      </w:r>
    </w:p>
    <w:p w:rsidR="00B23066" w:rsidRDefault="00B23066" w:rsidP="00B23066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B23066" w:rsidRDefault="00B23066" w:rsidP="00B23066">
      <w:pPr>
        <w:jc w:val="left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>«Район №</w:t>
      </w:r>
      <w:r>
        <w:rPr>
          <w:sz w:val="20"/>
          <w:szCs w:val="20"/>
          <w:lang w:val="af-ZA"/>
        </w:rPr>
        <w:t>2</w:t>
      </w:r>
      <w:r>
        <w:rPr>
          <w:sz w:val="20"/>
          <w:szCs w:val="20"/>
          <w:lang w:val="hy-AM"/>
        </w:rPr>
        <w:t xml:space="preserve"> НА» без ежемесячной платы за обслуживание будет ниже представлены организации «при подготовке» с целью «Тв-МАПБ -25/12/</w:t>
      </w:r>
      <w:r w:rsidR="00025D38">
        <w:rPr>
          <w:sz w:val="20"/>
          <w:szCs w:val="20"/>
          <w:lang w:val="ru-RU"/>
        </w:rPr>
        <w:t>31</w:t>
      </w:r>
      <w:r>
        <w:rPr>
          <w:sz w:val="20"/>
          <w:szCs w:val="20"/>
          <w:lang w:val="hy-AM"/>
        </w:rPr>
        <w:t xml:space="preserve">» кода процедуры закупки заключить договор о решении информация: 2025. </w:t>
      </w:r>
      <w:r w:rsidR="00025D38">
        <w:rPr>
          <w:sz w:val="20"/>
          <w:szCs w:val="20"/>
          <w:lang w:val="ru-RU"/>
        </w:rPr>
        <w:t>22</w:t>
      </w:r>
      <w:r>
        <w:rPr>
          <w:sz w:val="20"/>
          <w:szCs w:val="20"/>
          <w:lang w:val="hy-AM"/>
        </w:rPr>
        <w:t xml:space="preserve"> декабря был утвержден в процедуре участника, представленных в заявке за приглашение требований по оценке соответствия результат. </w:t>
      </w:r>
    </w:p>
    <w:p w:rsidR="00B23066" w:rsidRDefault="00B23066" w:rsidP="00B23066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Доз</w:t>
      </w:r>
      <w:r>
        <w:rPr>
          <w:b/>
          <w:sz w:val="16"/>
          <w:szCs w:val="16"/>
          <w:lang w:val="hy-AM"/>
        </w:rPr>
        <w:t>1</w:t>
      </w:r>
    </w:p>
    <w:p w:rsidR="00B23066" w:rsidRDefault="00B23066" w:rsidP="00B23066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Службы </w:t>
      </w:r>
      <w:r>
        <w:rPr>
          <w:rFonts w:cs="Sylfaen"/>
          <w:sz w:val="16"/>
          <w:szCs w:val="16"/>
          <w:lang w:val="af-ZA"/>
        </w:rPr>
        <w:t xml:space="preserve"> предметом является</w:t>
      </w:r>
      <w:r>
        <w:rPr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hy-AM"/>
        </w:rPr>
        <w:t xml:space="preserve"> Печать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B23066" w:rsidTr="00B23066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Участника, наименование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Приглашения требованиям заявки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Приглашение, не соответствующие требованиям заявки</w:t>
            </w:r>
          </w:p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Несоответствия краткое описание</w:t>
            </w:r>
          </w:p>
        </w:tc>
      </w:tr>
      <w:tr w:rsidR="00B23066" w:rsidTr="00B230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066" w:rsidRDefault="00B23066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В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лит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Партнерс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B23066" w:rsidTr="00B23066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066" w:rsidRDefault="00B23066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066" w:rsidRDefault="00B23066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B23066" w:rsidRPr="002171D2" w:rsidTr="00B23066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Выбранного участника /участника, укажите для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Участника предложенная цена</w:t>
            </w:r>
          </w:p>
          <w:p w:rsidR="00B23066" w:rsidRDefault="00B23066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с/без НДС /</w:t>
            </w:r>
          </w:p>
        </w:tc>
      </w:tr>
      <w:tr w:rsidR="00B23066" w:rsidTr="00B230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66" w:rsidRDefault="00B23066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В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лит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Партнерс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“Х”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B23066" w:rsidTr="00B2306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66" w:rsidRDefault="00B23066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66" w:rsidRDefault="00B23066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66" w:rsidRDefault="00B23066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66" w:rsidRDefault="00B23066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B23066" w:rsidRDefault="00B23066" w:rsidP="00B23066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B23066" w:rsidRDefault="00B23066" w:rsidP="00B23066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О закупках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закона РА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й статьи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й в соответствии с пунктом бездействия, срок не применяется. Контракт с избранным участником будет заключен в соответствии с </w:t>
      </w:r>
      <w:r>
        <w:rPr>
          <w:rFonts w:ascii="Sylfaen" w:hAnsi="Sylfaen"/>
          <w:b w:val="0"/>
          <w:bCs/>
          <w:i w:val="0"/>
          <w:sz w:val="18"/>
          <w:lang w:val="hy-AM"/>
        </w:rPr>
        <w:t>«о Закупках закона РА» 10-й статьи 4-й части.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Настоящим в связи с заявлением для получения подробной информации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вы можете обращаться.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л </w:t>
      </w:r>
      <w:r>
        <w:rPr>
          <w:rFonts w:ascii="Sylfaen" w:hAnsi="Sylfaen"/>
          <w:b w:val="0"/>
          <w:i w:val="0"/>
          <w:color w:val="000000"/>
          <w:sz w:val="16"/>
          <w:lang w:val="hy-AM"/>
        </w:rPr>
        <w:t>№ 2-МАПБ-25/12/</w:t>
      </w:r>
      <w:r w:rsidR="00025D38">
        <w:rPr>
          <w:rFonts w:ascii="Sylfaen" w:hAnsi="Sylfaen"/>
          <w:b w:val="0"/>
          <w:i w:val="0"/>
          <w:color w:val="000000"/>
          <w:sz w:val="16"/>
          <w:lang w:val="ru-RU"/>
        </w:rPr>
        <w:t>31</w:t>
      </w:r>
      <w:r>
        <w:rPr>
          <w:rFonts w:ascii="Sylfaen" w:eastAsia="Calibri" w:hAnsi="Sylfaen" w:cs="Sylfaen"/>
          <w:sz w:val="18"/>
          <w:lang w:val="af-ZA"/>
        </w:rPr>
        <w:t>кодом оценочной комиссии секретарь</w:t>
      </w:r>
      <w:r>
        <w:rPr>
          <w:rFonts w:ascii="Sylfaen" w:eastAsia="Calibri" w:hAnsi="Sylfaen" w:cs="Sylfaen"/>
          <w:sz w:val="18"/>
          <w:lang w:val="hy-AM"/>
        </w:rPr>
        <w:t xml:space="preserve">для </w:t>
      </w:r>
      <w:r>
        <w:rPr>
          <w:rFonts w:ascii="Sylfaen" w:hAnsi="Sylfaen" w:cs="Sylfaen"/>
          <w:sz w:val="18"/>
          <w:lang w:val="hy-AM"/>
        </w:rPr>
        <w:t>Армине Авакян</w:t>
      </w:r>
    </w:p>
    <w:p w:rsidR="00B23066" w:rsidRDefault="00B23066" w:rsidP="00B23066">
      <w:pPr>
        <w:pStyle w:val="a4"/>
        <w:spacing w:line="360" w:lineRule="auto"/>
        <w:ind w:left="0"/>
        <w:jc w:val="left"/>
        <w:rPr>
          <w:rStyle w:val="a3"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Телефон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B23066" w:rsidRDefault="00B23066" w:rsidP="00B23066">
      <w:pPr>
        <w:pStyle w:val="a4"/>
        <w:jc w:val="left"/>
        <w:rPr>
          <w:sz w:val="16"/>
          <w:szCs w:val="16"/>
          <w:lang w:val="hy-AM"/>
        </w:rPr>
      </w:pPr>
    </w:p>
    <w:p w:rsidR="00B23066" w:rsidRPr="00B23066" w:rsidRDefault="00B23066" w:rsidP="005006FA">
      <w:pPr>
        <w:pStyle w:val="a4"/>
        <w:ind w:left="0"/>
        <w:jc w:val="left"/>
        <w:rPr>
          <w:b/>
          <w:sz w:val="16"/>
          <w:szCs w:val="16"/>
        </w:rPr>
      </w:pPr>
    </w:p>
    <w:sectPr w:rsidR="00B23066" w:rsidRPr="00B23066" w:rsidSect="000F3947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5236" w:rsidRDefault="00C95236">
      <w:r>
        <w:separator/>
      </w:r>
    </w:p>
  </w:endnote>
  <w:endnote w:type="continuationSeparator" w:id="0">
    <w:p w:rsidR="00C95236" w:rsidRDefault="00C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5236" w:rsidRDefault="00C95236">
      <w:pPr>
        <w:spacing w:after="0"/>
      </w:pPr>
      <w:r>
        <w:separator/>
      </w:r>
    </w:p>
  </w:footnote>
  <w:footnote w:type="continuationSeparator" w:id="0">
    <w:p w:rsidR="00C95236" w:rsidRDefault="00C95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3F"/>
    <w:rsid w:val="00003ED2"/>
    <w:rsid w:val="00004782"/>
    <w:rsid w:val="00011D6C"/>
    <w:rsid w:val="00025D38"/>
    <w:rsid w:val="000266B0"/>
    <w:rsid w:val="0003041F"/>
    <w:rsid w:val="00051483"/>
    <w:rsid w:val="000700CA"/>
    <w:rsid w:val="000840BD"/>
    <w:rsid w:val="0009295A"/>
    <w:rsid w:val="000A178D"/>
    <w:rsid w:val="000F351F"/>
    <w:rsid w:val="000F3947"/>
    <w:rsid w:val="000F6B90"/>
    <w:rsid w:val="001013D9"/>
    <w:rsid w:val="001309CC"/>
    <w:rsid w:val="00164550"/>
    <w:rsid w:val="00167AA2"/>
    <w:rsid w:val="00180812"/>
    <w:rsid w:val="001939D5"/>
    <w:rsid w:val="001A4F6E"/>
    <w:rsid w:val="001A7DC8"/>
    <w:rsid w:val="001B133F"/>
    <w:rsid w:val="001B33FA"/>
    <w:rsid w:val="001C611A"/>
    <w:rsid w:val="001D1214"/>
    <w:rsid w:val="001D69A9"/>
    <w:rsid w:val="0020115D"/>
    <w:rsid w:val="00214E28"/>
    <w:rsid w:val="00216B12"/>
    <w:rsid w:val="002171D2"/>
    <w:rsid w:val="00270DAB"/>
    <w:rsid w:val="00290876"/>
    <w:rsid w:val="00293714"/>
    <w:rsid w:val="00296C99"/>
    <w:rsid w:val="002A0489"/>
    <w:rsid w:val="002B3E02"/>
    <w:rsid w:val="002C3786"/>
    <w:rsid w:val="002D6240"/>
    <w:rsid w:val="002E37C5"/>
    <w:rsid w:val="002E46F9"/>
    <w:rsid w:val="002E5374"/>
    <w:rsid w:val="002F55D9"/>
    <w:rsid w:val="002F6F00"/>
    <w:rsid w:val="00305956"/>
    <w:rsid w:val="00305AAD"/>
    <w:rsid w:val="00322293"/>
    <w:rsid w:val="00364A61"/>
    <w:rsid w:val="003758D5"/>
    <w:rsid w:val="003B2D7F"/>
    <w:rsid w:val="003C20C8"/>
    <w:rsid w:val="003D1664"/>
    <w:rsid w:val="003D24AB"/>
    <w:rsid w:val="003F659E"/>
    <w:rsid w:val="00400058"/>
    <w:rsid w:val="004011D4"/>
    <w:rsid w:val="00420EC7"/>
    <w:rsid w:val="00440AE2"/>
    <w:rsid w:val="004451B1"/>
    <w:rsid w:val="00463640"/>
    <w:rsid w:val="00467EA4"/>
    <w:rsid w:val="0048534E"/>
    <w:rsid w:val="004A0747"/>
    <w:rsid w:val="004D269B"/>
    <w:rsid w:val="004D3516"/>
    <w:rsid w:val="004D410A"/>
    <w:rsid w:val="004D4835"/>
    <w:rsid w:val="004D4DDF"/>
    <w:rsid w:val="004E3295"/>
    <w:rsid w:val="004F4E09"/>
    <w:rsid w:val="005006FA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3A08"/>
    <w:rsid w:val="005C6FFC"/>
    <w:rsid w:val="005D63F1"/>
    <w:rsid w:val="005D6A61"/>
    <w:rsid w:val="005E2A60"/>
    <w:rsid w:val="005F0A96"/>
    <w:rsid w:val="00637CF2"/>
    <w:rsid w:val="006478A9"/>
    <w:rsid w:val="00653E7A"/>
    <w:rsid w:val="00657760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A7582"/>
    <w:rsid w:val="009C0932"/>
    <w:rsid w:val="009C61FB"/>
    <w:rsid w:val="009E4C14"/>
    <w:rsid w:val="00A14C00"/>
    <w:rsid w:val="00A63A22"/>
    <w:rsid w:val="00A83528"/>
    <w:rsid w:val="00A86152"/>
    <w:rsid w:val="00AB226E"/>
    <w:rsid w:val="00AE4ED6"/>
    <w:rsid w:val="00AF25DC"/>
    <w:rsid w:val="00B0471E"/>
    <w:rsid w:val="00B077BE"/>
    <w:rsid w:val="00B23066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47ADC"/>
    <w:rsid w:val="00C505C5"/>
    <w:rsid w:val="00C50C36"/>
    <w:rsid w:val="00C62AF5"/>
    <w:rsid w:val="00C935BE"/>
    <w:rsid w:val="00C95236"/>
    <w:rsid w:val="00CA3BDB"/>
    <w:rsid w:val="00CF1AC0"/>
    <w:rsid w:val="00CF2D8A"/>
    <w:rsid w:val="00CF4942"/>
    <w:rsid w:val="00CF7042"/>
    <w:rsid w:val="00D04820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459E8"/>
    <w:rsid w:val="00EB0475"/>
    <w:rsid w:val="00EB4AF9"/>
    <w:rsid w:val="00EB5250"/>
    <w:rsid w:val="00EC20DD"/>
    <w:rsid w:val="00F03A69"/>
    <w:rsid w:val="00F24C53"/>
    <w:rsid w:val="00F41F08"/>
    <w:rsid w:val="00F45BB7"/>
    <w:rsid w:val="00F54EFF"/>
    <w:rsid w:val="00F63A82"/>
    <w:rsid w:val="00F6561B"/>
    <w:rsid w:val="00F92E8A"/>
    <w:rsid w:val="00FB03F8"/>
    <w:rsid w:val="00FC47D2"/>
    <w:rsid w:val="00FD1F44"/>
    <w:rsid w:val="00FD2F33"/>
    <w:rsid w:val="00FE16A4"/>
    <w:rsid w:val="00FE38F6"/>
    <w:rsid w:val="00FE4326"/>
    <w:rsid w:val="00FF1598"/>
    <w:rsid w:val="00FF32A3"/>
    <w:rsid w:val="55176E17"/>
    <w:rsid w:val="6A2A4815"/>
    <w:rsid w:val="6EE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24EBA-1355-436A-98AF-DDED209A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47"/>
    <w:pPr>
      <w:spacing w:after="200"/>
      <w:jc w:val="center"/>
    </w:pPr>
    <w:rPr>
      <w:rFonts w:ascii="Sylfaen" w:hAnsi="Sylfaen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0F3947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947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0F3947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unhideWhenUsed/>
    <w:rsid w:val="000F3947"/>
    <w:pPr>
      <w:spacing w:after="120"/>
      <w:ind w:left="283"/>
    </w:pPr>
  </w:style>
  <w:style w:type="paragraph" w:styleId="a6">
    <w:name w:val="Normal (Web)"/>
    <w:basedOn w:val="a"/>
    <w:uiPriority w:val="99"/>
    <w:unhideWhenUsed/>
    <w:rsid w:val="000F3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F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F3947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3947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947"/>
    <w:rPr>
      <w:rFonts w:ascii="Sylfaen" w:hAnsi="Sylfaen"/>
      <w:lang w:val="en-US"/>
    </w:rPr>
  </w:style>
  <w:style w:type="paragraph" w:styleId="a8">
    <w:name w:val="List Paragraph"/>
    <w:basedOn w:val="a"/>
    <w:uiPriority w:val="34"/>
    <w:qFormat/>
    <w:rsid w:val="000F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423D-AE48-4943-96D6-F74D34D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admin</cp:lastModifiedBy>
  <cp:revision>35</cp:revision>
  <cp:lastPrinted>2023-04-24T08:24:00Z</cp:lastPrinted>
  <dcterms:created xsi:type="dcterms:W3CDTF">2023-03-20T08:04:00Z</dcterms:created>
  <dcterms:modified xsi:type="dcterms:W3CDTF">2025-12-22T06:35:00Z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1A35A5352E054CB7AB3CEDBBD62FAE6A_12</vt:lpwstr>
  </property>
</Properties>
</file>