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7D22D7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փետրվարի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7D22D7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22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FB41E0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677942" w:rsidRPr="00677942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ԵՔ-ԵՓՄԱՇՁԲ-21/1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677942" w:rsidRPr="00677942">
        <w:rPr>
          <w:rFonts w:ascii="GHEA Grapalat" w:hAnsi="GHEA Grapalat" w:cs="Sylfaen"/>
          <w:sz w:val="21"/>
          <w:szCs w:val="21"/>
          <w:lang w:val="af-ZA"/>
        </w:rPr>
        <w:t>Աջափնյակ թաղամասում մետրոպոլիտենի կայարանի կառուցման նախագծանախահաշվային փաստաթղթերի կազմման խորհրդատվական աշխատանքների ձեռքբերման</w:t>
      </w:r>
      <w:r w:rsidR="00677942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="00677942" w:rsidRPr="00677942">
        <w:rPr>
          <w:rFonts w:ascii="GHEA Grapalat" w:hAnsi="GHEA Grapalat" w:cs="Sylfaen"/>
          <w:sz w:val="21"/>
          <w:szCs w:val="21"/>
          <w:lang w:val="af-ZA"/>
        </w:rPr>
        <w:t xml:space="preserve">ԵՔ-ԵՓՄԱՇՁԲ-21/1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</w:t>
      </w:r>
      <w:r w:rsidR="0093142A">
        <w:rPr>
          <w:rFonts w:ascii="GHEA Grapalat" w:hAnsi="GHEA Grapalat" w:cs="Sylfaen"/>
          <w:sz w:val="21"/>
          <w:szCs w:val="21"/>
          <w:lang w:val="hy-AM"/>
        </w:rPr>
        <w:t>նշված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ծածկագրով հրավերի </w:t>
      </w:r>
      <w:r w:rsidR="007D22D7">
        <w:rPr>
          <w:rFonts w:ascii="GHEA Grapalat" w:hAnsi="GHEA Grapalat" w:cs="Sylfaen"/>
          <w:sz w:val="21"/>
          <w:szCs w:val="21"/>
          <w:lang w:val="hy-AM"/>
        </w:rPr>
        <w:t xml:space="preserve">1-ին փուլի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677942">
        <w:rPr>
          <w:rFonts w:ascii="GHEA Grapalat" w:hAnsi="GHEA Grapalat" w:cs="Sylfaen"/>
          <w:sz w:val="21"/>
          <w:szCs w:val="21"/>
          <w:lang w:val="hy-AM"/>
        </w:rPr>
        <w:t>1</w:t>
      </w:r>
      <w:r w:rsidR="007D22D7">
        <w:rPr>
          <w:rFonts w:ascii="GHEA Grapalat" w:hAnsi="GHEA Grapalat" w:cs="Sylfaen"/>
          <w:sz w:val="21"/>
          <w:szCs w:val="21"/>
          <w:lang w:val="hy-AM"/>
        </w:rPr>
        <w:t>9</w:t>
      </w:r>
      <w:r w:rsidR="0093142A">
        <w:rPr>
          <w:rFonts w:ascii="GHEA Grapalat" w:hAnsi="GHEA Grapalat" w:cs="Sylfaen"/>
          <w:sz w:val="21"/>
          <w:szCs w:val="21"/>
          <w:lang w:val="hy-AM"/>
        </w:rPr>
        <w:t xml:space="preserve">.01.2021 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թ</w:t>
      </w:r>
      <w:r w:rsidR="0093142A">
        <w:rPr>
          <w:rFonts w:ascii="GHEA Grapalat" w:hAnsi="GHEA Grapalat" w:cs="Sylfaen"/>
          <w:sz w:val="21"/>
          <w:szCs w:val="21"/>
          <w:lang w:val="hy-AM"/>
        </w:rPr>
        <w:t>վականին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7D22D7">
        <w:rPr>
          <w:rFonts w:ascii="GHEA Grapalat" w:hAnsi="GHEA Grapalat" w:cs="Sylfaen"/>
          <w:sz w:val="21"/>
          <w:szCs w:val="21"/>
          <w:lang w:val="hy-AM"/>
        </w:rPr>
        <w:t>22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7830D2">
        <w:rPr>
          <w:rFonts w:ascii="GHEA Grapalat" w:hAnsi="GHEA Grapalat" w:cs="Sylfaen"/>
          <w:sz w:val="21"/>
          <w:szCs w:val="21"/>
          <w:lang w:val="hy-AM"/>
        </w:rPr>
        <w:t>0</w:t>
      </w:r>
      <w:r w:rsidR="007D22D7">
        <w:rPr>
          <w:rFonts w:ascii="GHEA Grapalat" w:hAnsi="GHEA Grapalat" w:cs="Sylfaen"/>
          <w:sz w:val="21"/>
          <w:szCs w:val="21"/>
          <w:lang w:val="hy-AM"/>
        </w:rPr>
        <w:t>2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7830D2">
        <w:rPr>
          <w:rFonts w:ascii="GHEA Grapalat" w:hAnsi="GHEA Grapalat" w:cs="Sylfaen"/>
          <w:sz w:val="21"/>
          <w:szCs w:val="21"/>
          <w:lang w:val="af-ZA"/>
        </w:rPr>
        <w:t>2</w:t>
      </w:r>
      <w:r w:rsidR="007830D2">
        <w:rPr>
          <w:rFonts w:ascii="GHEA Grapalat" w:hAnsi="GHEA Grapalat" w:cs="Sylfaen"/>
          <w:sz w:val="21"/>
          <w:szCs w:val="21"/>
          <w:lang w:val="hy-AM"/>
        </w:rPr>
        <w:t>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7830D2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hy-AM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Հարցադրում N 1 </w:t>
      </w:r>
    </w:p>
    <w:p w:rsidR="007D22D7" w:rsidRPr="00D107C0" w:rsidRDefault="007D22D7" w:rsidP="007D22D7">
      <w:pPr>
        <w:tabs>
          <w:tab w:val="left" w:pos="1215"/>
        </w:tabs>
        <w:jc w:val="both"/>
        <w:rPr>
          <w:rFonts w:ascii="GHEA Grapalat" w:hAnsi="GHEA Grapalat" w:cs="MS Gothic"/>
          <w:lang w:val="hy-AM"/>
        </w:rPr>
      </w:pPr>
      <w:r w:rsidRPr="00D107C0">
        <w:rPr>
          <w:rFonts w:ascii="GHEA Grapalat" w:hAnsi="GHEA Grapalat" w:cs="MS Gothic"/>
          <w:lang w:val="hy-AM"/>
        </w:rPr>
        <w:t>1. Правильно ли мы понимаем, что уведомление заказчика об участии в переговорах по видеосвязи должно быть отправлено Участником не менее чем за 3 календарных дня до даты окончания подачи заявок, то есть 26 февраля 2021 года?,</w:t>
      </w:r>
    </w:p>
    <w:p w:rsidR="007D22D7" w:rsidRPr="00D107C0" w:rsidRDefault="007D22D7" w:rsidP="007D22D7">
      <w:pPr>
        <w:tabs>
          <w:tab w:val="left" w:pos="1215"/>
        </w:tabs>
        <w:jc w:val="both"/>
        <w:rPr>
          <w:rFonts w:ascii="GHEA Grapalat" w:hAnsi="GHEA Grapalat" w:cs="MS Gothic"/>
          <w:lang w:val="hy-AM"/>
        </w:rPr>
      </w:pPr>
      <w:r w:rsidRPr="00D107C0">
        <w:rPr>
          <w:rFonts w:ascii="GHEA Grapalat" w:hAnsi="GHEA Grapalat" w:cs="MS Gothic"/>
          <w:lang w:val="hy-AM"/>
        </w:rPr>
        <w:t>2. Просим Вас разъяснить, относятся ли требования Раздела VI к требованиям о проведении первого этапа процедуры двухэтапного конкурса?</w:t>
      </w:r>
    </w:p>
    <w:p w:rsidR="007D22D7" w:rsidRPr="00D107C0" w:rsidRDefault="007D22D7" w:rsidP="007D22D7">
      <w:pPr>
        <w:pStyle w:val="BodyText"/>
        <w:spacing w:line="276" w:lineRule="auto"/>
        <w:ind w:right="44"/>
        <w:rPr>
          <w:rFonts w:ascii="GHEA Grapalat" w:hAnsi="GHEA Grapalat" w:cs="MS Gothic"/>
          <w:szCs w:val="22"/>
          <w:lang w:val="hy-AM"/>
        </w:rPr>
      </w:pPr>
      <w:r w:rsidRPr="00D107C0">
        <w:rPr>
          <w:rFonts w:ascii="GHEA Grapalat" w:hAnsi="GHEA Grapalat" w:cs="MS Gothic"/>
          <w:szCs w:val="22"/>
          <w:lang w:val="hy-AM"/>
        </w:rPr>
        <w:t>3. Какую нормативную базу в части метрополитенов следует использовать при выполнении работ?</w:t>
      </w:r>
    </w:p>
    <w:p w:rsidR="007D22D7" w:rsidRPr="00D107C0" w:rsidRDefault="007D22D7" w:rsidP="007D22D7">
      <w:pPr>
        <w:tabs>
          <w:tab w:val="left" w:pos="1215"/>
        </w:tabs>
        <w:jc w:val="both"/>
        <w:rPr>
          <w:rFonts w:ascii="GHEA Grapalat" w:hAnsi="GHEA Grapalat" w:cs="MS Gothic"/>
          <w:lang w:val="ru-RU"/>
        </w:rPr>
      </w:pPr>
      <w:r w:rsidRPr="00D107C0">
        <w:rPr>
          <w:rFonts w:ascii="GHEA Grapalat" w:hAnsi="GHEA Grapalat" w:cs="MS Gothic"/>
          <w:lang w:val="hy-AM"/>
        </w:rPr>
        <w:t>Возможно ли использовать нормативную базу Российской Федерации в части метрополитенов в с</w:t>
      </w:r>
      <w:bookmarkStart w:id="0" w:name="_GoBack"/>
      <w:bookmarkEnd w:id="0"/>
      <w:r w:rsidRPr="00D107C0">
        <w:rPr>
          <w:rFonts w:ascii="GHEA Grapalat" w:hAnsi="GHEA Grapalat" w:cs="MS Gothic"/>
          <w:lang w:val="hy-AM"/>
        </w:rPr>
        <w:t>лучае отсутствия необходимых нормативов Республики Армения?</w:t>
      </w: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Պարզաբանում N 1 </w:t>
      </w:r>
    </w:p>
    <w:p w:rsidR="0012796F" w:rsidRDefault="0012796F" w:rsidP="0012796F">
      <w:pPr>
        <w:numPr>
          <w:ilvl w:val="0"/>
          <w:numId w:val="5"/>
        </w:numPr>
        <w:tabs>
          <w:tab w:val="left" w:pos="1215"/>
        </w:tabs>
        <w:spacing w:after="0" w:line="240" w:lineRule="auto"/>
        <w:jc w:val="both"/>
        <w:rPr>
          <w:rFonts w:ascii="GHEA Grapalat" w:hAnsi="GHEA Grapalat" w:cs="MS Gothic"/>
          <w:lang w:val="hy-AM"/>
        </w:rPr>
      </w:pPr>
      <w:r>
        <w:rPr>
          <w:rFonts w:ascii="GHEA Grapalat" w:hAnsi="GHEA Grapalat" w:cs="MS Gothic"/>
          <w:lang w:val="hy-AM"/>
        </w:rPr>
        <w:t>Եթե մասնակիցը չի կարող ներկա գտնվել բանակացություններին, ապա հեռակապով անցկացվող բանակցությունների համար պետք է տեղեկացնի պատվիրատուին հայտերի բացումից առնավազն 3 օր առաջ, այսինքն մինչև 26.02.2021 թվականը,</w:t>
      </w:r>
    </w:p>
    <w:p w:rsidR="0012796F" w:rsidRDefault="0012796F" w:rsidP="0012796F">
      <w:pPr>
        <w:numPr>
          <w:ilvl w:val="0"/>
          <w:numId w:val="5"/>
        </w:numPr>
        <w:tabs>
          <w:tab w:val="left" w:pos="1215"/>
        </w:tabs>
        <w:spacing w:after="0" w:line="240" w:lineRule="auto"/>
        <w:jc w:val="both"/>
        <w:rPr>
          <w:rFonts w:ascii="GHEA Grapalat" w:hAnsi="GHEA Grapalat" w:cs="MS Gothic"/>
          <w:lang w:val="hy-AM"/>
        </w:rPr>
      </w:pPr>
      <w:r>
        <w:rPr>
          <w:rFonts w:ascii="GHEA Grapalat" w:hAnsi="GHEA Grapalat" w:cs="MS Gothic"/>
          <w:lang w:val="hy-AM"/>
        </w:rPr>
        <w:t>Նշված կետի պահանջները կիրառվում են պայմանագրի կնքման փուլում,</w:t>
      </w:r>
      <w:r w:rsidRPr="008D4134">
        <w:rPr>
          <w:rFonts w:ascii="GHEA Grapalat" w:hAnsi="GHEA Grapalat" w:cs="MS Gothic"/>
          <w:lang w:val="hy-AM"/>
        </w:rPr>
        <w:t xml:space="preserve"> </w:t>
      </w:r>
      <w:r>
        <w:rPr>
          <w:rFonts w:ascii="GHEA Grapalat" w:hAnsi="GHEA Grapalat" w:cs="MS Gothic"/>
          <w:lang w:val="hy-AM"/>
        </w:rPr>
        <w:t>ֆինանասական միջոցներ նախատեսվելու դեպքում,</w:t>
      </w:r>
    </w:p>
    <w:p w:rsidR="0012796F" w:rsidRPr="00451E62" w:rsidRDefault="0012796F" w:rsidP="0012796F">
      <w:pPr>
        <w:numPr>
          <w:ilvl w:val="0"/>
          <w:numId w:val="5"/>
        </w:numPr>
        <w:tabs>
          <w:tab w:val="left" w:pos="1215"/>
        </w:tabs>
        <w:spacing w:after="0" w:line="240" w:lineRule="auto"/>
        <w:jc w:val="both"/>
        <w:rPr>
          <w:rFonts w:ascii="GHEA Grapalat" w:hAnsi="GHEA Grapalat" w:cs="MS Gothic"/>
          <w:lang w:val="hy-AM"/>
        </w:rPr>
      </w:pPr>
      <w:r>
        <w:rPr>
          <w:rFonts w:ascii="GHEA Grapalat" w:hAnsi="GHEA Grapalat" w:cs="MS Gothic"/>
          <w:lang w:val="hy-AM"/>
        </w:rPr>
        <w:t xml:space="preserve">Հայաստանի Հանրապետությունում մետրոպոլիտենի վերաբերյալ նորմատիվային բազայի բացակայության դեպքում, </w:t>
      </w:r>
      <w:r w:rsidRPr="00A94B7E">
        <w:rPr>
          <w:rFonts w:ascii="GHEA Grapalat" w:hAnsi="GHEA Grapalat" w:cs="MS Gothic"/>
          <w:lang w:val="hy-AM"/>
        </w:rPr>
        <w:t>Երևան քաղաքի Աջափնյակ թաղամասում մետրոպոլիտենի կայարանի կառուցման նախագծանախահաշվային փաստաթղթերի կազմման աշխատանքներ</w:t>
      </w:r>
      <w:r>
        <w:rPr>
          <w:rFonts w:ascii="GHEA Grapalat" w:hAnsi="GHEA Grapalat" w:cs="MS Gothic"/>
          <w:lang w:val="hy-AM"/>
        </w:rPr>
        <w:t>ում հնարավոր է կիրառել Ռուսաստանի Դաշնության նորմատիվային բազան՝ ՀՀ քաղաքաշինության կոմիտեի հետ համաձայնեցման դեպքում:</w:t>
      </w:r>
    </w:p>
    <w:p w:rsidR="0012796F" w:rsidRPr="009E3006" w:rsidRDefault="0012796F" w:rsidP="0012796F">
      <w:pPr>
        <w:numPr>
          <w:ilvl w:val="0"/>
          <w:numId w:val="3"/>
        </w:numPr>
        <w:tabs>
          <w:tab w:val="left" w:pos="1215"/>
        </w:tabs>
        <w:spacing w:after="0" w:line="240" w:lineRule="auto"/>
        <w:jc w:val="both"/>
        <w:rPr>
          <w:rFonts w:ascii="GHEA Grapalat" w:hAnsi="GHEA Grapalat" w:cs="MS Gothic"/>
          <w:lang w:val="hy-AM"/>
        </w:rPr>
      </w:pPr>
      <w:r w:rsidRPr="009E3006">
        <w:rPr>
          <w:rFonts w:ascii="GHEA Grapalat" w:hAnsi="GHEA Grapalat" w:cs="MS Gothic"/>
          <w:lang w:val="hy-AM"/>
        </w:rPr>
        <w:t>Если участник не может присутствовать на переговорах</w:t>
      </w:r>
      <w:r>
        <w:rPr>
          <w:rFonts w:ascii="GHEA Grapalat" w:hAnsi="GHEA Grapalat" w:cs="MS Gothic"/>
          <w:lang w:val="hy-AM"/>
        </w:rPr>
        <w:t>,</w:t>
      </w:r>
      <w:r w:rsidRPr="009E3006">
        <w:rPr>
          <w:rFonts w:ascii="GHEA Grapalat" w:hAnsi="GHEA Grapalat" w:cs="MS Gothic"/>
          <w:lang w:val="hy-AM"/>
        </w:rPr>
        <w:t xml:space="preserve"> уведомление заказчика об участии в переговорах по видеосвязи</w:t>
      </w:r>
      <w:r>
        <w:rPr>
          <w:rFonts w:ascii="GHEA Grapalat" w:hAnsi="GHEA Grapalat" w:cs="MS Gothic"/>
          <w:lang w:val="hy-AM"/>
        </w:rPr>
        <w:t>,</w:t>
      </w:r>
      <w:r w:rsidRPr="009E3006">
        <w:rPr>
          <w:rFonts w:ascii="GHEA Grapalat" w:hAnsi="GHEA Grapalat" w:cs="MS Gothic"/>
          <w:lang w:val="hy-AM"/>
        </w:rPr>
        <w:t xml:space="preserve"> должно быть отправлено </w:t>
      </w:r>
      <w:r w:rsidRPr="009E3006">
        <w:rPr>
          <w:rFonts w:ascii="GHEA Grapalat" w:hAnsi="GHEA Grapalat" w:cs="MS Gothic"/>
          <w:lang w:val="ru-RU"/>
        </w:rPr>
        <w:t>у</w:t>
      </w:r>
      <w:r w:rsidRPr="009E3006">
        <w:rPr>
          <w:rFonts w:ascii="GHEA Grapalat" w:hAnsi="GHEA Grapalat" w:cs="MS Gothic"/>
          <w:lang w:val="hy-AM"/>
        </w:rPr>
        <w:t xml:space="preserve">частником не менее чем за 3 календарных дня до даты окончания подачи заявок, то есть </w:t>
      </w:r>
      <w:r>
        <w:rPr>
          <w:rFonts w:ascii="GHEA Grapalat" w:hAnsi="GHEA Grapalat" w:cs="MS Gothic"/>
          <w:lang w:val="ru-RU"/>
        </w:rPr>
        <w:t xml:space="preserve">до </w:t>
      </w:r>
      <w:r w:rsidRPr="009E3006">
        <w:rPr>
          <w:rFonts w:ascii="GHEA Grapalat" w:hAnsi="GHEA Grapalat" w:cs="MS Gothic"/>
          <w:lang w:val="hy-AM"/>
        </w:rPr>
        <w:t>26 февраля 2021 года,</w:t>
      </w:r>
    </w:p>
    <w:p w:rsidR="0012796F" w:rsidRPr="009E3006" w:rsidRDefault="0012796F" w:rsidP="0012796F">
      <w:pPr>
        <w:numPr>
          <w:ilvl w:val="0"/>
          <w:numId w:val="3"/>
        </w:numPr>
        <w:tabs>
          <w:tab w:val="left" w:pos="1215"/>
        </w:tabs>
        <w:spacing w:after="0" w:line="240" w:lineRule="auto"/>
        <w:jc w:val="both"/>
        <w:rPr>
          <w:rFonts w:ascii="GHEA Grapalat" w:hAnsi="GHEA Grapalat" w:cs="MS Gothic"/>
          <w:lang w:val="hy-AM" w:eastAsia="x-none"/>
        </w:rPr>
      </w:pPr>
      <w:r w:rsidRPr="009E3006">
        <w:rPr>
          <w:rFonts w:ascii="GHEA Grapalat" w:hAnsi="GHEA Grapalat" w:cs="MS Gothic"/>
          <w:lang w:val="hy-AM"/>
        </w:rPr>
        <w:t xml:space="preserve">Требование указанного пункта будет применяться на этапе заключения договора, при </w:t>
      </w:r>
      <w:r w:rsidRPr="009E3006">
        <w:rPr>
          <w:rFonts w:ascii="GHEA Grapalat" w:hAnsi="GHEA Grapalat" w:cs="MS Gothic"/>
          <w:lang w:val="hy-AM" w:eastAsia="x-none"/>
        </w:rPr>
        <w:t>наличии финансовых средств.</w:t>
      </w:r>
    </w:p>
    <w:p w:rsidR="00AC37A6" w:rsidRPr="008E2CE7" w:rsidRDefault="0012796F" w:rsidP="0012796F">
      <w:pPr>
        <w:numPr>
          <w:ilvl w:val="0"/>
          <w:numId w:val="3"/>
        </w:numPr>
        <w:tabs>
          <w:tab w:val="left" w:pos="1215"/>
        </w:tabs>
        <w:spacing w:after="0" w:line="240" w:lineRule="auto"/>
        <w:jc w:val="both"/>
        <w:rPr>
          <w:rFonts w:ascii="GHEA Grapalat" w:hAnsi="GHEA Grapalat" w:cs="MS Gothic"/>
          <w:lang w:val="hy-AM" w:eastAsia="x-none"/>
        </w:rPr>
      </w:pPr>
      <w:r w:rsidRPr="00F42C69">
        <w:rPr>
          <w:rFonts w:ascii="GHEA Grapalat" w:hAnsi="GHEA Grapalat" w:cs="MS Gothic"/>
          <w:lang w:val="hy-AM"/>
        </w:rPr>
        <w:t>Пр</w:t>
      </w:r>
      <w:r>
        <w:rPr>
          <w:rFonts w:ascii="GHEA Grapalat" w:hAnsi="GHEA Grapalat" w:cs="MS Gothic"/>
          <w:lang w:val="ru-RU"/>
        </w:rPr>
        <w:t>и</w:t>
      </w:r>
      <w:r>
        <w:rPr>
          <w:rFonts w:ascii="GHEA Grapalat" w:hAnsi="GHEA Grapalat" w:cs="MS Gothic"/>
          <w:lang w:val="hy-AM"/>
        </w:rPr>
        <w:t xml:space="preserve"> отсустви</w:t>
      </w:r>
      <w:r w:rsidRPr="00F42C69">
        <w:rPr>
          <w:rFonts w:ascii="GHEA Grapalat" w:hAnsi="GHEA Grapalat" w:cs="MS Gothic"/>
          <w:lang w:val="hy-AM"/>
        </w:rPr>
        <w:t>и</w:t>
      </w:r>
      <w:r w:rsidRPr="0013194F">
        <w:rPr>
          <w:rFonts w:ascii="GHEA Grapalat" w:hAnsi="GHEA Grapalat" w:cs="MS Gothic"/>
          <w:lang w:val="hy-AM"/>
        </w:rPr>
        <w:t xml:space="preserve"> необходимой нормативной базы Республики Армения </w:t>
      </w:r>
      <w:r w:rsidRPr="00F42C69">
        <w:rPr>
          <w:rFonts w:ascii="GHEA Grapalat" w:hAnsi="GHEA Grapalat" w:cs="MS Gothic"/>
          <w:lang w:val="hy-AM"/>
        </w:rPr>
        <w:t>п</w:t>
      </w:r>
      <w:r w:rsidRPr="0013194F">
        <w:rPr>
          <w:rFonts w:ascii="GHEA Grapalat" w:hAnsi="GHEA Grapalat" w:cs="MS Gothic"/>
          <w:lang w:val="hy-AM"/>
        </w:rPr>
        <w:t>ри проектировании станции метро в административном районе Ачапняк города Ереван</w:t>
      </w:r>
      <w:r w:rsidRPr="00F42C69">
        <w:rPr>
          <w:rFonts w:ascii="GHEA Grapalat" w:hAnsi="GHEA Grapalat" w:cs="MS Gothic"/>
          <w:lang w:val="hy-AM"/>
        </w:rPr>
        <w:t>а</w:t>
      </w:r>
      <w:r w:rsidRPr="0013194F">
        <w:rPr>
          <w:rFonts w:ascii="GHEA Grapalat" w:hAnsi="GHEA Grapalat" w:cs="MS Gothic"/>
          <w:lang w:val="hy-AM"/>
        </w:rPr>
        <w:t xml:space="preserve">, </w:t>
      </w:r>
      <w:r w:rsidRPr="00F42C69">
        <w:rPr>
          <w:rFonts w:ascii="GHEA Grapalat" w:hAnsi="GHEA Grapalat" w:cs="MS Gothic"/>
          <w:lang w:val="hy-AM"/>
        </w:rPr>
        <w:t>возможно</w:t>
      </w:r>
      <w:r w:rsidRPr="0013194F">
        <w:rPr>
          <w:rFonts w:ascii="GHEA Grapalat" w:hAnsi="GHEA Grapalat" w:cs="MS Gothic"/>
          <w:lang w:val="hy-AM"/>
        </w:rPr>
        <w:t xml:space="preserve"> применение нормативной базы Российской Федерации, </w:t>
      </w:r>
      <w:r w:rsidRPr="00F42C69">
        <w:rPr>
          <w:rFonts w:ascii="GHEA Grapalat" w:hAnsi="GHEA Grapalat" w:cs="MS Gothic"/>
          <w:lang w:val="hy-AM"/>
        </w:rPr>
        <w:t xml:space="preserve">с условем её согласования с комитетом по </w:t>
      </w:r>
      <w:r w:rsidRPr="00F42C69">
        <w:rPr>
          <w:rFonts w:ascii="GHEA Grapalat" w:hAnsi="GHEA Grapalat" w:cs="MS Gothic"/>
          <w:lang w:val="hy-AM"/>
        </w:rPr>
        <w:lastRenderedPageBreak/>
        <w:t>градостроительству Республики Армения</w:t>
      </w:r>
      <w:r>
        <w:rPr>
          <w:rFonts w:ascii="GHEA Grapalat" w:hAnsi="GHEA Grapalat" w:cs="MS Gothic"/>
          <w:lang w:val="ru-RU"/>
        </w:rPr>
        <w:t>.</w:t>
      </w:r>
      <w:r w:rsidRPr="00F42C69">
        <w:rPr>
          <w:rFonts w:ascii="GHEA Grapalat" w:hAnsi="GHEA Grapalat" w:cs="MS Gothic"/>
          <w:lang w:val="hy-AM"/>
        </w:rPr>
        <w:br/>
      </w:r>
    </w:p>
    <w:sectPr w:rsidR="00AC37A6" w:rsidRPr="008E2CE7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19" w:rsidRDefault="00704F19" w:rsidP="00B430B8">
      <w:pPr>
        <w:spacing w:after="0" w:line="240" w:lineRule="auto"/>
      </w:pPr>
      <w:r>
        <w:separator/>
      </w:r>
    </w:p>
  </w:endnote>
  <w:endnote w:type="continuationSeparator" w:id="0">
    <w:p w:rsidR="00704F19" w:rsidRDefault="00704F19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426B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704F1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04F19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704F1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19" w:rsidRDefault="00704F19" w:rsidP="00B430B8">
      <w:pPr>
        <w:spacing w:after="0" w:line="240" w:lineRule="auto"/>
      </w:pPr>
      <w:r>
        <w:separator/>
      </w:r>
    </w:p>
  </w:footnote>
  <w:footnote w:type="continuationSeparator" w:id="0">
    <w:p w:rsidR="00704F19" w:rsidRDefault="00704F19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33C8"/>
    <w:multiLevelType w:val="hybridMultilevel"/>
    <w:tmpl w:val="70BE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8E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054303"/>
    <w:multiLevelType w:val="hybridMultilevel"/>
    <w:tmpl w:val="4FAE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A69C3"/>
    <w:multiLevelType w:val="hybridMultilevel"/>
    <w:tmpl w:val="D5B29F4E"/>
    <w:lvl w:ilvl="0" w:tplc="DC044516">
      <w:start w:val="1"/>
      <w:numFmt w:val="decimal"/>
      <w:lvlText w:val="%1."/>
      <w:lvlJc w:val="left"/>
      <w:pPr>
        <w:ind w:left="720" w:hanging="360"/>
      </w:pPr>
      <w:rPr>
        <w:rFonts w:cs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12AEF"/>
    <w:rsid w:val="000259E3"/>
    <w:rsid w:val="00033785"/>
    <w:rsid w:val="000375FE"/>
    <w:rsid w:val="00061F19"/>
    <w:rsid w:val="00072757"/>
    <w:rsid w:val="00080812"/>
    <w:rsid w:val="0009690F"/>
    <w:rsid w:val="000B362A"/>
    <w:rsid w:val="000F1D0A"/>
    <w:rsid w:val="000F3E63"/>
    <w:rsid w:val="0010509D"/>
    <w:rsid w:val="0012796F"/>
    <w:rsid w:val="001337CA"/>
    <w:rsid w:val="00163487"/>
    <w:rsid w:val="00171C81"/>
    <w:rsid w:val="0018005A"/>
    <w:rsid w:val="00191F25"/>
    <w:rsid w:val="001A6EA9"/>
    <w:rsid w:val="00217DD4"/>
    <w:rsid w:val="002440B4"/>
    <w:rsid w:val="002659AD"/>
    <w:rsid w:val="00280B9D"/>
    <w:rsid w:val="00281519"/>
    <w:rsid w:val="00291440"/>
    <w:rsid w:val="002979EA"/>
    <w:rsid w:val="002A0D29"/>
    <w:rsid w:val="002B2008"/>
    <w:rsid w:val="002B5AC2"/>
    <w:rsid w:val="002D07BB"/>
    <w:rsid w:val="002D5953"/>
    <w:rsid w:val="002F5875"/>
    <w:rsid w:val="00314799"/>
    <w:rsid w:val="00371D54"/>
    <w:rsid w:val="003746CC"/>
    <w:rsid w:val="003B2382"/>
    <w:rsid w:val="003D3FE5"/>
    <w:rsid w:val="003D5833"/>
    <w:rsid w:val="00403AD6"/>
    <w:rsid w:val="00415A07"/>
    <w:rsid w:val="004628AC"/>
    <w:rsid w:val="00466CDA"/>
    <w:rsid w:val="00491D7D"/>
    <w:rsid w:val="004B0392"/>
    <w:rsid w:val="004B1F4F"/>
    <w:rsid w:val="004C376E"/>
    <w:rsid w:val="004D26E5"/>
    <w:rsid w:val="004E45DF"/>
    <w:rsid w:val="0055288A"/>
    <w:rsid w:val="005741E0"/>
    <w:rsid w:val="00583A1B"/>
    <w:rsid w:val="005B1FC9"/>
    <w:rsid w:val="005D6E3A"/>
    <w:rsid w:val="0061720D"/>
    <w:rsid w:val="006426B3"/>
    <w:rsid w:val="00677942"/>
    <w:rsid w:val="006D06C9"/>
    <w:rsid w:val="00704F19"/>
    <w:rsid w:val="00713E1C"/>
    <w:rsid w:val="007830D2"/>
    <w:rsid w:val="007C2327"/>
    <w:rsid w:val="007C410B"/>
    <w:rsid w:val="007D22D7"/>
    <w:rsid w:val="007D4AA2"/>
    <w:rsid w:val="007E4DEC"/>
    <w:rsid w:val="00824408"/>
    <w:rsid w:val="00860A5A"/>
    <w:rsid w:val="00867DE4"/>
    <w:rsid w:val="008807FC"/>
    <w:rsid w:val="008B457D"/>
    <w:rsid w:val="008C76F8"/>
    <w:rsid w:val="008D228E"/>
    <w:rsid w:val="008E2CE7"/>
    <w:rsid w:val="008F1453"/>
    <w:rsid w:val="008F524E"/>
    <w:rsid w:val="009015C2"/>
    <w:rsid w:val="00921133"/>
    <w:rsid w:val="0093142A"/>
    <w:rsid w:val="00940F7C"/>
    <w:rsid w:val="0095342C"/>
    <w:rsid w:val="00982F10"/>
    <w:rsid w:val="009B1DEB"/>
    <w:rsid w:val="00A13798"/>
    <w:rsid w:val="00A1655D"/>
    <w:rsid w:val="00A63547"/>
    <w:rsid w:val="00A66D9B"/>
    <w:rsid w:val="00A81029"/>
    <w:rsid w:val="00A810B2"/>
    <w:rsid w:val="00A90CA8"/>
    <w:rsid w:val="00A94424"/>
    <w:rsid w:val="00AB662B"/>
    <w:rsid w:val="00AC37A6"/>
    <w:rsid w:val="00B040D3"/>
    <w:rsid w:val="00B11389"/>
    <w:rsid w:val="00B16364"/>
    <w:rsid w:val="00B430B8"/>
    <w:rsid w:val="00B438D6"/>
    <w:rsid w:val="00B63997"/>
    <w:rsid w:val="00B751B8"/>
    <w:rsid w:val="00BA3A84"/>
    <w:rsid w:val="00BE64DB"/>
    <w:rsid w:val="00C354D2"/>
    <w:rsid w:val="00C85935"/>
    <w:rsid w:val="00C96617"/>
    <w:rsid w:val="00CB10BE"/>
    <w:rsid w:val="00CB44CB"/>
    <w:rsid w:val="00CF439F"/>
    <w:rsid w:val="00CF6096"/>
    <w:rsid w:val="00D0788E"/>
    <w:rsid w:val="00D105AB"/>
    <w:rsid w:val="00D416D4"/>
    <w:rsid w:val="00D42DC0"/>
    <w:rsid w:val="00D53336"/>
    <w:rsid w:val="00D67481"/>
    <w:rsid w:val="00DB2AA1"/>
    <w:rsid w:val="00DF053F"/>
    <w:rsid w:val="00E00AE9"/>
    <w:rsid w:val="00E34D58"/>
    <w:rsid w:val="00E54AC9"/>
    <w:rsid w:val="00E57E29"/>
    <w:rsid w:val="00E761C3"/>
    <w:rsid w:val="00E9271A"/>
    <w:rsid w:val="00EA1508"/>
    <w:rsid w:val="00EA7CD8"/>
    <w:rsid w:val="00EB61B3"/>
    <w:rsid w:val="00ED0A1B"/>
    <w:rsid w:val="00F14B90"/>
    <w:rsid w:val="00F2448D"/>
    <w:rsid w:val="00F41EFD"/>
    <w:rsid w:val="00F551BC"/>
    <w:rsid w:val="00F7412D"/>
    <w:rsid w:val="00FB169B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54ABB-2BBC-4C52-BBF6-032B89E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Hambardzumyan</cp:lastModifiedBy>
  <cp:revision>75</cp:revision>
  <cp:lastPrinted>2021-01-08T08:37:00Z</cp:lastPrinted>
  <dcterms:created xsi:type="dcterms:W3CDTF">2018-11-20T13:06:00Z</dcterms:created>
  <dcterms:modified xsi:type="dcterms:W3CDTF">2021-02-22T10:45:00Z</dcterms:modified>
</cp:coreProperties>
</file>