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3369CB" w:rsidRPr="003369CB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3369CB" w:rsidRPr="00282AA0" w:rsidRDefault="003369CB" w:rsidP="003369CB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C0E2C">
        <w:rPr>
          <w:rFonts w:ascii="Sylfaen" w:hAnsi="Sylfaen"/>
          <w:bCs/>
          <w:color w:val="FF0000"/>
          <w:sz w:val="24"/>
          <w:szCs w:val="24"/>
          <w:lang w:val="hy-AM"/>
        </w:rPr>
        <w:t>ԷՋՕԸ–ԳՀԱՇՁԲ–2024/3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</w:p>
    <w:p w:rsidR="003369CB" w:rsidRPr="00F84470" w:rsidRDefault="003369CB" w:rsidP="003369CB">
      <w:pPr>
        <w:pStyle w:val="3"/>
        <w:spacing w:after="240"/>
        <w:ind w:firstLine="709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>
        <w:rPr>
          <w:rFonts w:ascii="Sylfaen" w:hAnsi="Sylfaen" w:cs="Sylfaen"/>
          <w:sz w:val="18"/>
          <w:szCs w:val="18"/>
          <w:lang w:val="hy-AM"/>
        </w:rPr>
        <w:t>Էջմիածին</w:t>
      </w:r>
      <w:r w:rsidRPr="00282AA0">
        <w:rPr>
          <w:rFonts w:ascii="Sylfaen" w:hAnsi="Sylfaen" w:cs="Sylfaen"/>
          <w:sz w:val="18"/>
          <w:szCs w:val="18"/>
          <w:lang w:val="af-ZA"/>
        </w:rPr>
        <w:t>»</w:t>
      </w:r>
      <w:r>
        <w:rPr>
          <w:rFonts w:ascii="Sylfaen" w:hAnsi="Sylfaen" w:cs="Sylfaen"/>
          <w:sz w:val="18"/>
          <w:szCs w:val="18"/>
          <w:lang w:val="hy-AM"/>
        </w:rPr>
        <w:t xml:space="preserve"> ՋՕԸ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>
        <w:rPr>
          <w:rFonts w:ascii="Sylfaen" w:hAnsi="Sylfaen" w:cs="Sylfaen"/>
          <w:sz w:val="18"/>
          <w:szCs w:val="18"/>
          <w:lang w:val="hy-AM"/>
        </w:rPr>
        <w:t>ն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>
        <w:rPr>
          <w:rFonts w:ascii="Sylfaen" w:hAnsi="Sylfaen"/>
          <w:sz w:val="18"/>
          <w:szCs w:val="18"/>
          <w:lang w:val="hy-AM"/>
        </w:rPr>
        <w:t>ք</w:t>
      </w:r>
      <w:r>
        <w:rPr>
          <w:rFonts w:ascii="MS Mincho" w:eastAsia="MS Mincho" w:hAnsi="MS Mincho" w:cs="MS Mincho"/>
          <w:sz w:val="18"/>
          <w:szCs w:val="18"/>
          <w:lang w:val="hy-AM"/>
        </w:rPr>
        <w:t xml:space="preserve">․ </w:t>
      </w:r>
      <w:r>
        <w:rPr>
          <w:rFonts w:ascii="Sylfaen" w:eastAsia="MS Mincho" w:hAnsi="Sylfaen" w:cs="MS Mincho"/>
          <w:sz w:val="18"/>
          <w:szCs w:val="18"/>
          <w:lang w:val="hy-AM"/>
        </w:rPr>
        <w:t xml:space="preserve">Էջմիածին </w:t>
      </w:r>
      <w:r w:rsidRPr="00FE1848">
        <w:rPr>
          <w:rFonts w:ascii="Sylfaen" w:eastAsia="MS Mincho" w:hAnsi="Sylfaen" w:cs="MS Mincho"/>
          <w:sz w:val="18"/>
          <w:szCs w:val="18"/>
          <w:lang w:val="hy-AM"/>
        </w:rPr>
        <w:t xml:space="preserve"> </w:t>
      </w:r>
      <w:r>
        <w:rPr>
          <w:rFonts w:ascii="Sylfaen" w:eastAsia="MS Mincho" w:hAnsi="Sylfaen" w:cs="MS Mincho"/>
          <w:sz w:val="18"/>
          <w:szCs w:val="18"/>
          <w:lang w:val="hy-AM"/>
        </w:rPr>
        <w:t>Զվարթնոց թաղամաս 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                    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3369CB">
        <w:rPr>
          <w:rFonts w:ascii="Sylfaen" w:hAnsi="Sylfaen"/>
          <w:bCs/>
          <w:color w:val="FF0000"/>
          <w:sz w:val="24"/>
          <w:szCs w:val="24"/>
          <w:lang w:val="hy-AM"/>
        </w:rPr>
        <w:t xml:space="preserve"> </w:t>
      </w:r>
      <w:r w:rsidR="009C0E2C">
        <w:rPr>
          <w:rFonts w:ascii="Sylfaen" w:hAnsi="Sylfaen"/>
          <w:bCs/>
          <w:color w:val="FF0000"/>
          <w:sz w:val="24"/>
          <w:szCs w:val="24"/>
          <w:lang w:val="hy-AM"/>
        </w:rPr>
        <w:t>ԷՋՕԸ–ԳՀԱՇՁԲ–2024/3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4A77E3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գնանշման</w:t>
      </w:r>
      <w:r w:rsidRPr="003369CB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հարցման</w:t>
      </w:r>
      <w:r w:rsidRPr="003369CB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FE1848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3369CB" w:rsidRPr="007E51FC" w:rsidRDefault="003369CB" w:rsidP="003369CB">
      <w:pPr>
        <w:spacing w:after="240"/>
        <w:ind w:firstLine="709"/>
        <w:jc w:val="both"/>
        <w:rPr>
          <w:rFonts w:ascii="Sylfaen" w:hAnsi="Sylfaen" w:cs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af-ZA"/>
        </w:rPr>
        <w:t>202</w:t>
      </w:r>
      <w:r w:rsidRPr="003369CB">
        <w:rPr>
          <w:rFonts w:ascii="Sylfaen" w:hAnsi="Sylfaen"/>
          <w:sz w:val="18"/>
          <w:szCs w:val="18"/>
          <w:lang w:val="af-ZA"/>
        </w:rPr>
        <w:t>4</w:t>
      </w:r>
      <w:r w:rsidRPr="00FE1848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273DA3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ru-RU"/>
        </w:rPr>
        <w:t>հունվարի</w:t>
      </w:r>
      <w:r w:rsidRPr="00273DA3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3369CB">
        <w:rPr>
          <w:rFonts w:ascii="Sylfaen" w:hAnsi="Sylfaen"/>
          <w:b/>
          <w:sz w:val="18"/>
          <w:szCs w:val="18"/>
          <w:lang w:val="af-ZA"/>
        </w:rPr>
        <w:t>2</w:t>
      </w:r>
      <w:r w:rsidR="009C0E2C" w:rsidRPr="009C0E2C">
        <w:rPr>
          <w:rFonts w:ascii="Sylfaen" w:hAnsi="Sylfaen"/>
          <w:b/>
          <w:sz w:val="18"/>
          <w:szCs w:val="18"/>
          <w:lang w:val="af-ZA"/>
        </w:rPr>
        <w:t>4</w:t>
      </w:r>
      <w:r>
        <w:rPr>
          <w:rFonts w:ascii="Sylfaen" w:hAnsi="Sylfaen"/>
          <w:b/>
          <w:sz w:val="18"/>
          <w:szCs w:val="18"/>
          <w:lang w:val="hy-AM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4A77E3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Pr="00F92CA9">
        <w:rPr>
          <w:rFonts w:ascii="Sylfaen" w:hAnsi="Sylfaen" w:cs="Sylfaen"/>
          <w:b/>
          <w:color w:val="FF0000"/>
          <w:sz w:val="18"/>
          <w:szCs w:val="18"/>
          <w:lang w:val="af-ZA"/>
        </w:rPr>
        <w:t>թիվ</w:t>
      </w:r>
      <w:r w:rsidRPr="00FE1848">
        <w:rPr>
          <w:rFonts w:ascii="Sylfaen" w:hAnsi="Sylfaen"/>
          <w:b/>
          <w:color w:val="FF0000"/>
          <w:sz w:val="18"/>
          <w:szCs w:val="18"/>
          <w:lang w:val="af-ZA"/>
        </w:rPr>
        <w:t xml:space="preserve"> </w:t>
      </w:r>
      <w:r w:rsidRPr="003369CB">
        <w:rPr>
          <w:rFonts w:ascii="Sylfaen" w:hAnsi="Sylfaen"/>
          <w:b/>
          <w:color w:val="FF0000"/>
          <w:sz w:val="18"/>
          <w:szCs w:val="18"/>
          <w:lang w:val="af-ZA"/>
        </w:rPr>
        <w:t>2</w:t>
      </w:r>
      <w:r w:rsidRPr="00F92CA9">
        <w:rPr>
          <w:rFonts w:ascii="Sylfaen" w:hAnsi="Sylfaen"/>
          <w:b/>
          <w:color w:val="FF0000"/>
          <w:sz w:val="18"/>
          <w:szCs w:val="18"/>
          <w:lang w:val="af-ZA"/>
        </w:rPr>
        <w:t xml:space="preserve"> նիստի</w:t>
      </w:r>
      <w:r w:rsidRPr="004A77E3">
        <w:rPr>
          <w:rFonts w:ascii="Sylfaen" w:hAnsi="Sylfaen"/>
          <w:b/>
          <w:color w:val="FF000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7E51FC">
        <w:rPr>
          <w:rFonts w:ascii="Sylfaen" w:hAnsi="Sylfaen" w:cs="Sylfaen"/>
          <w:sz w:val="18"/>
          <w:szCs w:val="18"/>
          <w:lang w:val="af-ZA"/>
        </w:rPr>
        <w:t>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3369CB" w:rsidRPr="007E51FC" w:rsidRDefault="003369CB" w:rsidP="003369CB">
      <w:pPr>
        <w:ind w:firstLine="706"/>
        <w:jc w:val="both"/>
        <w:rPr>
          <w:rFonts w:ascii="Sylfaen" w:hAnsi="Sylfaen" w:cs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ru-RU"/>
        </w:rPr>
        <w:t>Չափաբաժին</w:t>
      </w:r>
      <w:r w:rsidRPr="007E51FC">
        <w:rPr>
          <w:rFonts w:ascii="Sylfaen" w:hAnsi="Sylfaen" w:cs="Sylfaen"/>
          <w:sz w:val="18"/>
          <w:szCs w:val="18"/>
          <w:lang w:val="af-ZA"/>
        </w:rPr>
        <w:t xml:space="preserve"> 1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9C0E2C" w:rsidRPr="009C0E2C" w:rsidRDefault="003369CB" w:rsidP="009C0E2C">
      <w:pPr>
        <w:jc w:val="both"/>
        <w:rPr>
          <w:rFonts w:ascii="Sylfaen" w:hAnsi="Sylfaen"/>
          <w:sz w:val="18"/>
          <w:szCs w:val="22"/>
          <w:lang w:val="es-ES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9C0E2C" w:rsidRPr="009C0E2C">
        <w:rPr>
          <w:rFonts w:ascii="GHEA Grapalat" w:hAnsi="GHEA Grapalat" w:cs="Arial"/>
          <w:sz w:val="16"/>
        </w:rPr>
        <w:t>Վաղարշապատ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տարածքային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տեղամասի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ներտնտեսային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ցանցի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մաքրման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աշխատանքներ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ձեռքով</w:t>
      </w:r>
    </w:p>
    <w:p w:rsidR="003369CB" w:rsidRPr="009C0E2C" w:rsidRDefault="003369CB" w:rsidP="003369CB">
      <w:pPr>
        <w:ind w:firstLine="706"/>
        <w:jc w:val="both"/>
        <w:rPr>
          <w:rFonts w:ascii="Sylfaen" w:hAnsi="Sylfaen" w:cs="Sylfaen"/>
          <w:b/>
          <w:bCs/>
          <w:color w:val="000000"/>
          <w:sz w:val="20"/>
          <w:lang w:val="es-ES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553"/>
        <w:gridCol w:w="2126"/>
        <w:gridCol w:w="1843"/>
        <w:gridCol w:w="4252"/>
      </w:tblGrid>
      <w:tr w:rsidR="003369CB" w:rsidRPr="00F84470" w:rsidTr="00163E1B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73DA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73DA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73DA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581BE9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581BE9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581BE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581BE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581BE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73DA3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73DA3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9CB" w:rsidRPr="00F84470" w:rsidTr="00163E1B">
        <w:trPr>
          <w:trHeight w:val="504"/>
        </w:trPr>
        <w:tc>
          <w:tcPr>
            <w:tcW w:w="432" w:type="dxa"/>
            <w:shd w:val="clear" w:color="auto" w:fill="auto"/>
          </w:tcPr>
          <w:p w:rsidR="003369CB" w:rsidRPr="00F84470" w:rsidRDefault="003369CB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3369CB" w:rsidRPr="00F07172" w:rsidRDefault="009C0E2C" w:rsidP="008D0CB3">
            <w:pPr>
              <w:pStyle w:val="a6"/>
              <w:spacing w:line="288" w:lineRule="auto"/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Գոհար Սարգսյան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ԱՁ</w:t>
            </w:r>
          </w:p>
        </w:tc>
        <w:tc>
          <w:tcPr>
            <w:tcW w:w="2126" w:type="dxa"/>
            <w:shd w:val="clear" w:color="auto" w:fill="auto"/>
          </w:tcPr>
          <w:p w:rsidR="003369CB" w:rsidRPr="00F84470" w:rsidRDefault="003369CB" w:rsidP="008D0C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3369CB" w:rsidRPr="00F84470" w:rsidRDefault="003369CB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3369CB" w:rsidRPr="00F84470" w:rsidRDefault="003369CB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63E1B" w:rsidRPr="00163E1B" w:rsidTr="00163E1B">
        <w:trPr>
          <w:trHeight w:val="504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163E1B" w:rsidRPr="00163E1B" w:rsidRDefault="00163E1B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163E1B" w:rsidRPr="009C0E2C" w:rsidRDefault="00163E1B" w:rsidP="00ED2B4D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63E1B" w:rsidRPr="00163E1B" w:rsidRDefault="00163E1B" w:rsidP="008D0CB3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3E1B" w:rsidRPr="00F84470" w:rsidRDefault="00163E1B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63E1B" w:rsidRPr="00F84470" w:rsidRDefault="00163E1B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163E1B">
              <w:rPr>
                <w:rFonts w:ascii="Sylfaen" w:hAnsi="Sylfaen"/>
                <w:b/>
                <w:sz w:val="16"/>
                <w:lang w:val="hy-AM"/>
              </w:rPr>
              <w:t>Արժեք տողում գինը ներկայացրել է 3 350 000 /երեք միլիոն երեք հարյուր հիսուն հազար/, իսկ Ընդհանուր գինը տողում ներկայացրել է 3 300 000 /երեք միլիոն երեք հարյուր հազար/, որը չի համապատասխանում հրավերով սահմանցած պահանջներին</w:t>
            </w:r>
          </w:p>
        </w:tc>
      </w:tr>
    </w:tbl>
    <w:p w:rsidR="003369CB" w:rsidRPr="00F84470" w:rsidRDefault="003369CB" w:rsidP="003369CB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3"/>
        <w:gridCol w:w="3260"/>
        <w:gridCol w:w="2279"/>
        <w:gridCol w:w="2541"/>
      </w:tblGrid>
      <w:tr w:rsidR="003369CB" w:rsidRPr="00163E1B" w:rsidTr="008D0CB3">
        <w:trPr>
          <w:trHeight w:val="417"/>
        </w:trPr>
        <w:tc>
          <w:tcPr>
            <w:tcW w:w="1843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3369CB" w:rsidRPr="009A51BC" w:rsidRDefault="003369CB" w:rsidP="00DE04DB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3369CB" w:rsidRPr="00F84470" w:rsidTr="008D0CB3">
        <w:trPr>
          <w:trHeight w:val="31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9CB" w:rsidRPr="00F84470" w:rsidRDefault="003369CB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9CB" w:rsidRPr="00F07172" w:rsidRDefault="009C0E2C" w:rsidP="008D0CB3">
            <w:pPr>
              <w:pStyle w:val="a6"/>
              <w:spacing w:line="288" w:lineRule="auto"/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sz w:val="20"/>
                <w:lang w:val="ru-RU"/>
              </w:rPr>
              <w:t>Գոհար Սարգսյան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» </w:t>
            </w:r>
            <w:r>
              <w:rPr>
                <w:rFonts w:ascii="Sylfaen" w:hAnsi="Sylfaen"/>
                <w:b/>
                <w:sz w:val="20"/>
                <w:lang w:val="ru-RU"/>
              </w:rPr>
              <w:t>ԱՁ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9CB" w:rsidRPr="00F84470" w:rsidRDefault="003369CB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1B41E3" w:rsidRDefault="009C0E2C" w:rsidP="009C0E2C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1B41E3">
              <w:rPr>
                <w:rFonts w:ascii="Sylfaen" w:hAnsi="Sylfaen"/>
                <w:sz w:val="18"/>
                <w:szCs w:val="18"/>
                <w:lang w:val="es-ES"/>
              </w:rPr>
              <w:t>3 100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 w:rsidRPr="001B41E3">
              <w:rPr>
                <w:rFonts w:ascii="Sylfaen" w:hAnsi="Sylfaen"/>
                <w:sz w:val="18"/>
                <w:szCs w:val="18"/>
                <w:lang w:val="es-ES"/>
              </w:rPr>
              <w:t>000</w:t>
            </w:r>
          </w:p>
          <w:p w:rsidR="003369CB" w:rsidRPr="00FE1848" w:rsidRDefault="003369CB" w:rsidP="008D0CB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</w:p>
        </w:tc>
      </w:tr>
    </w:tbl>
    <w:p w:rsidR="003369CB" w:rsidRDefault="003369CB" w:rsidP="003369CB">
      <w:pPr>
        <w:ind w:firstLine="360"/>
        <w:jc w:val="both"/>
        <w:rPr>
          <w:rFonts w:ascii="Sylfaen" w:hAnsi="Sylfaen" w:cs="Sylfaen"/>
          <w:sz w:val="20"/>
          <w:lang w:val="hy-AM"/>
        </w:rPr>
      </w:pPr>
    </w:p>
    <w:p w:rsidR="003369CB" w:rsidRPr="007E51FC" w:rsidRDefault="003369CB" w:rsidP="003369CB">
      <w:pPr>
        <w:ind w:firstLine="706"/>
        <w:jc w:val="both"/>
        <w:rPr>
          <w:rFonts w:ascii="Sylfaen" w:hAnsi="Sylfaen" w:cs="Sylfaen"/>
          <w:sz w:val="18"/>
          <w:szCs w:val="18"/>
          <w:lang w:val="af-ZA"/>
        </w:rPr>
      </w:pPr>
      <w:r w:rsidRPr="003369CB">
        <w:rPr>
          <w:rFonts w:ascii="Sylfaen" w:hAnsi="Sylfaen" w:cs="Sylfaen"/>
          <w:sz w:val="18"/>
          <w:szCs w:val="18"/>
          <w:lang w:val="hy-AM"/>
        </w:rPr>
        <w:t>Չափաբաժին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3369CB">
        <w:rPr>
          <w:rFonts w:ascii="Sylfaen" w:hAnsi="Sylfaen" w:cs="Sylfaen"/>
          <w:sz w:val="18"/>
          <w:szCs w:val="18"/>
          <w:lang w:val="hy-AM"/>
        </w:rPr>
        <w:t>2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3369CB" w:rsidRPr="009C0E2C" w:rsidRDefault="003369CB" w:rsidP="003369CB">
      <w:pPr>
        <w:ind w:firstLine="706"/>
        <w:jc w:val="both"/>
        <w:rPr>
          <w:rFonts w:ascii="Sylfaen" w:hAnsi="Sylfaen" w:cs="Sylfaen"/>
          <w:b/>
          <w:bCs/>
          <w:color w:val="000000"/>
          <w:sz w:val="16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9C0E2C" w:rsidRPr="009C0E2C">
        <w:rPr>
          <w:rFonts w:ascii="GHEA Grapalat" w:hAnsi="GHEA Grapalat" w:cs="Arial"/>
          <w:sz w:val="16"/>
        </w:rPr>
        <w:t>Ակնալիճ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տարածքային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տեղամասի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ներտնտեսային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ցանցի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մաքրման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աշխատանքներ</w:t>
      </w:r>
      <w:r w:rsidR="009C0E2C" w:rsidRPr="009C0E2C">
        <w:rPr>
          <w:rFonts w:ascii="GHEA Grapalat" w:hAnsi="GHEA Grapalat" w:cs="Arial"/>
          <w:sz w:val="16"/>
          <w:lang w:val="es-ES"/>
        </w:rPr>
        <w:t xml:space="preserve"> </w:t>
      </w:r>
      <w:r w:rsidR="009C0E2C" w:rsidRPr="009C0E2C">
        <w:rPr>
          <w:rFonts w:ascii="GHEA Grapalat" w:hAnsi="GHEA Grapalat" w:cs="Arial"/>
          <w:sz w:val="16"/>
        </w:rPr>
        <w:t>ձեռքով</w:t>
      </w:r>
    </w:p>
    <w:p w:rsidR="003369CB" w:rsidRPr="00F84470" w:rsidRDefault="003369CB" w:rsidP="003369CB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914"/>
        <w:gridCol w:w="2474"/>
        <w:gridCol w:w="2410"/>
        <w:gridCol w:w="2693"/>
      </w:tblGrid>
      <w:tr w:rsidR="003369CB" w:rsidRPr="00F84470" w:rsidTr="00DE04DB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="00163E1B">
              <w:rPr>
                <w:rFonts w:ascii="Sylfaen" w:hAnsi="Sylfaen" w:cs="Sylfaen"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9C0E2C"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="009C0E2C" w:rsidRPr="00080D15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="009C0E2C" w:rsidRPr="00080D15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9C0E2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="009C0E2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C0E2C" w:rsidRPr="00F84470" w:rsidTr="008D0CB3">
        <w:trPr>
          <w:trHeight w:val="36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Գոհար Սարգսյան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ԱՁ</w:t>
            </w:r>
            <w:r w:rsidRPr="009C0E2C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C0E2C" w:rsidRPr="009C0E2C" w:rsidTr="00A15F6D">
        <w:trPr>
          <w:trHeight w:val="6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E2C" w:rsidRPr="003369CB" w:rsidRDefault="009C0E2C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3369CB" w:rsidRPr="00F84470" w:rsidRDefault="003369CB" w:rsidP="003369CB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3371"/>
        <w:gridCol w:w="2593"/>
        <w:gridCol w:w="2541"/>
      </w:tblGrid>
      <w:tr w:rsidR="003369CB" w:rsidRPr="00163E1B" w:rsidTr="003369CB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369CB" w:rsidRPr="00F84470" w:rsidRDefault="003369CB" w:rsidP="00DE04D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3369CB" w:rsidRPr="009A51BC" w:rsidRDefault="003369CB" w:rsidP="00DE04DB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9C0E2C" w:rsidRPr="009C0E2C" w:rsidTr="008D0CB3">
        <w:trPr>
          <w:trHeight w:val="33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07172" w:rsidRDefault="009C0E2C" w:rsidP="008D0CB3">
            <w:pPr>
              <w:pStyle w:val="a6"/>
              <w:spacing w:after="0"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Գոհար Սարգսյան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ԱՁ</w:t>
            </w:r>
            <w:r w:rsidRPr="009C0E2C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8D0CB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9C0E2C" w:rsidRDefault="009C0E2C" w:rsidP="009C0E2C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9C0E2C">
              <w:rPr>
                <w:rFonts w:ascii="Sylfaen" w:hAnsi="Sylfaen"/>
                <w:sz w:val="18"/>
                <w:szCs w:val="18"/>
                <w:lang w:val="af-ZA"/>
              </w:rPr>
              <w:t>1 200 000</w:t>
            </w:r>
          </w:p>
        </w:tc>
      </w:tr>
      <w:tr w:rsidR="009C0E2C" w:rsidRPr="009C0E2C" w:rsidTr="008D0CB3">
        <w:trPr>
          <w:trHeight w:val="9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0E2C" w:rsidRPr="003369CB" w:rsidRDefault="009C0E2C" w:rsidP="008D0CB3">
            <w:pPr>
              <w:pStyle w:val="a6"/>
              <w:spacing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</w:tcPr>
          <w:p w:rsidR="009C0E2C" w:rsidRPr="003369CB" w:rsidRDefault="009C0E2C" w:rsidP="008D0CB3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9C0E2C" w:rsidRDefault="009C0E2C" w:rsidP="009C0E2C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865E2D">
              <w:rPr>
                <w:rFonts w:ascii="Sylfaen" w:hAnsi="Sylfaen"/>
                <w:sz w:val="18"/>
                <w:szCs w:val="18"/>
                <w:lang w:val="hy-AM"/>
              </w:rPr>
              <w:t>1 380  000</w:t>
            </w:r>
          </w:p>
        </w:tc>
      </w:tr>
    </w:tbl>
    <w:p w:rsidR="009C0E2C" w:rsidRPr="009C0E2C" w:rsidRDefault="009C0E2C" w:rsidP="009C0E2C">
      <w:pPr>
        <w:ind w:firstLine="706"/>
        <w:jc w:val="both"/>
        <w:rPr>
          <w:rFonts w:ascii="Sylfaen" w:hAnsi="Sylfaen" w:cs="Sylfaen"/>
          <w:sz w:val="18"/>
          <w:szCs w:val="18"/>
          <w:lang w:val="ru-RU"/>
        </w:rPr>
      </w:pPr>
      <w:r w:rsidRPr="003369CB">
        <w:rPr>
          <w:rFonts w:ascii="Sylfaen" w:hAnsi="Sylfaen" w:cs="Sylfaen"/>
          <w:sz w:val="18"/>
          <w:szCs w:val="18"/>
          <w:lang w:val="hy-AM"/>
        </w:rPr>
        <w:t>Չափաբաժին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3</w:t>
      </w:r>
    </w:p>
    <w:p w:rsidR="009C0E2C" w:rsidRPr="009C0E2C" w:rsidRDefault="009C0E2C" w:rsidP="009C0E2C">
      <w:pPr>
        <w:ind w:firstLine="706"/>
        <w:jc w:val="both"/>
        <w:rPr>
          <w:rFonts w:ascii="Sylfaen" w:hAnsi="Sylfaen" w:cs="Sylfaen"/>
          <w:b/>
          <w:bCs/>
          <w:color w:val="000000"/>
          <w:sz w:val="1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Pr="009C0E2C">
        <w:rPr>
          <w:rFonts w:ascii="GHEA Grapalat" w:hAnsi="GHEA Grapalat" w:cs="Arial"/>
          <w:sz w:val="16"/>
          <w:szCs w:val="18"/>
          <w:lang w:val="hy-AM"/>
        </w:rPr>
        <w:t>Խոյ տարածքային տեղամասի ներտնտեսային ցանցի մաքրման աշխատանքներ ձեռքով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914"/>
        <w:gridCol w:w="2474"/>
        <w:gridCol w:w="2410"/>
        <w:gridCol w:w="2693"/>
      </w:tblGrid>
      <w:tr w:rsidR="009C0E2C" w:rsidRPr="00F84470" w:rsidTr="00B35412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C0E2C" w:rsidRPr="00F84470" w:rsidTr="00B35412">
        <w:trPr>
          <w:trHeight w:val="36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Գոհար Սարգսյան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ԱՁ</w:t>
            </w:r>
            <w:r w:rsidRPr="009C0E2C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C0E2C" w:rsidRPr="009C0E2C" w:rsidTr="00B35412">
        <w:trPr>
          <w:trHeight w:val="6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E2C" w:rsidRPr="003369CB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9C0E2C" w:rsidRPr="00F84470" w:rsidRDefault="009C0E2C" w:rsidP="009C0E2C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3371"/>
        <w:gridCol w:w="2593"/>
        <w:gridCol w:w="2541"/>
      </w:tblGrid>
      <w:tr w:rsidR="009C0E2C" w:rsidRPr="00163E1B" w:rsidTr="00B35412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9C0E2C" w:rsidRPr="009A51BC" w:rsidRDefault="009C0E2C" w:rsidP="00B35412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9C0E2C" w:rsidRPr="009C0E2C" w:rsidTr="00B35412">
        <w:trPr>
          <w:trHeight w:val="33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07172" w:rsidRDefault="009C0E2C" w:rsidP="00B35412">
            <w:pPr>
              <w:pStyle w:val="a6"/>
              <w:spacing w:after="0"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Գոհար Սարգսյան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ԱՁ</w:t>
            </w:r>
            <w:r w:rsidRPr="009C0E2C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DD1492" w:rsidRDefault="00080D15" w:rsidP="00080D15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</w:t>
            </w:r>
            <w:r w:rsidR="009C0E2C" w:rsidRPr="00DD1492"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9</w:t>
            </w:r>
            <w:r w:rsidR="009C0E2C" w:rsidRPr="00DD1492">
              <w:rPr>
                <w:rFonts w:ascii="Sylfaen" w:hAnsi="Sylfaen"/>
                <w:sz w:val="18"/>
                <w:szCs w:val="18"/>
                <w:lang w:val="es-ES"/>
              </w:rPr>
              <w:t>00 000</w:t>
            </w:r>
          </w:p>
        </w:tc>
      </w:tr>
      <w:tr w:rsidR="009C0E2C" w:rsidRPr="009C0E2C" w:rsidTr="00B35412">
        <w:trPr>
          <w:trHeight w:val="9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0E2C" w:rsidRPr="003369CB" w:rsidRDefault="009C0E2C" w:rsidP="00B35412">
            <w:pPr>
              <w:pStyle w:val="a6"/>
              <w:spacing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</w:tcPr>
          <w:p w:rsidR="009C0E2C" w:rsidRPr="003369CB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6D463A" w:rsidRDefault="00080D15" w:rsidP="00080D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5</w:t>
            </w:r>
            <w:r w:rsidR="009C0E2C" w:rsidRPr="006D463A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00</w:t>
            </w:r>
            <w:r w:rsidR="009C0E2C" w:rsidRPr="006D463A">
              <w:rPr>
                <w:rFonts w:ascii="Sylfaen" w:hAnsi="Sylfaen"/>
                <w:sz w:val="18"/>
                <w:szCs w:val="18"/>
                <w:lang w:val="hy-AM"/>
              </w:rPr>
              <w:t>0 000</w:t>
            </w:r>
          </w:p>
        </w:tc>
      </w:tr>
    </w:tbl>
    <w:p w:rsidR="009C0E2C" w:rsidRPr="009C0E2C" w:rsidRDefault="009C0E2C" w:rsidP="009C0E2C">
      <w:pPr>
        <w:ind w:firstLine="706"/>
        <w:jc w:val="both"/>
        <w:rPr>
          <w:rFonts w:ascii="Sylfaen" w:hAnsi="Sylfaen" w:cs="Sylfaen"/>
          <w:sz w:val="18"/>
          <w:szCs w:val="18"/>
          <w:lang w:val="ru-RU"/>
        </w:rPr>
      </w:pPr>
      <w:r w:rsidRPr="003369CB">
        <w:rPr>
          <w:rFonts w:ascii="Sylfaen" w:hAnsi="Sylfaen" w:cs="Sylfaen"/>
          <w:sz w:val="18"/>
          <w:szCs w:val="18"/>
          <w:lang w:val="hy-AM"/>
        </w:rPr>
        <w:t>Չափաբաժին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4</w:t>
      </w:r>
    </w:p>
    <w:p w:rsidR="009C0E2C" w:rsidRPr="009C0E2C" w:rsidRDefault="009C0E2C" w:rsidP="009C0E2C">
      <w:pPr>
        <w:ind w:firstLine="706"/>
        <w:jc w:val="both"/>
        <w:rPr>
          <w:rFonts w:ascii="Sylfaen" w:hAnsi="Sylfaen" w:cs="Sylfaen"/>
          <w:b/>
          <w:bCs/>
          <w:color w:val="000000"/>
          <w:sz w:val="1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Pr="009C0E2C">
        <w:rPr>
          <w:rFonts w:ascii="GHEA Grapalat" w:hAnsi="GHEA Grapalat" w:cs="Arial"/>
          <w:sz w:val="16"/>
          <w:lang w:val="hy-AM"/>
        </w:rPr>
        <w:t>Մուսալեռ տարածքային տեղամասի ներտնտեսային ցանցի մաքրման աշխատանքներ ձեռքով</w:t>
      </w:r>
    </w:p>
    <w:p w:rsidR="009C0E2C" w:rsidRPr="00F84470" w:rsidRDefault="009C0E2C" w:rsidP="009C0E2C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914"/>
        <w:gridCol w:w="2474"/>
        <w:gridCol w:w="2410"/>
        <w:gridCol w:w="2693"/>
      </w:tblGrid>
      <w:tr w:rsidR="009C0E2C" w:rsidRPr="00F84470" w:rsidTr="00B35412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C0E2C" w:rsidRPr="00F84470" w:rsidTr="00B35412">
        <w:trPr>
          <w:trHeight w:val="36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Գոհար Սարգսյան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ԱՁ</w:t>
            </w:r>
            <w:r w:rsidRPr="009C0E2C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C0E2C" w:rsidRPr="009C0E2C" w:rsidTr="00B35412">
        <w:trPr>
          <w:trHeight w:val="6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E2C" w:rsidRPr="003369CB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9C0E2C" w:rsidRPr="00F84470" w:rsidRDefault="009C0E2C" w:rsidP="009C0E2C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3371"/>
        <w:gridCol w:w="2593"/>
        <w:gridCol w:w="2541"/>
      </w:tblGrid>
      <w:tr w:rsidR="009C0E2C" w:rsidRPr="00163E1B" w:rsidTr="00B35412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9C0E2C" w:rsidRPr="009A51BC" w:rsidRDefault="009C0E2C" w:rsidP="00B35412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9C0E2C" w:rsidRPr="009C0E2C" w:rsidTr="00B35412">
        <w:trPr>
          <w:trHeight w:val="33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07172" w:rsidRDefault="009C0E2C" w:rsidP="00B35412">
            <w:pPr>
              <w:pStyle w:val="a6"/>
              <w:spacing w:after="0"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Գոհար Սարգսյան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ԱՁ</w:t>
            </w:r>
            <w:r w:rsidRPr="009C0E2C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DD1492" w:rsidRDefault="009C0E2C" w:rsidP="009C0E2C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D1492">
              <w:rPr>
                <w:rFonts w:ascii="Sylfaen" w:hAnsi="Sylfaen"/>
                <w:sz w:val="18"/>
                <w:szCs w:val="18"/>
                <w:lang w:val="es-ES"/>
              </w:rPr>
              <w:t>1 300 000</w:t>
            </w:r>
          </w:p>
        </w:tc>
      </w:tr>
      <w:tr w:rsidR="009C0E2C" w:rsidRPr="009C0E2C" w:rsidTr="00B35412">
        <w:trPr>
          <w:trHeight w:val="9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0E2C" w:rsidRPr="003369CB" w:rsidRDefault="009C0E2C" w:rsidP="00B35412">
            <w:pPr>
              <w:pStyle w:val="a6"/>
              <w:spacing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</w:tcPr>
          <w:p w:rsidR="009C0E2C" w:rsidRPr="003369CB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6D463A" w:rsidRDefault="009C0E2C" w:rsidP="009C0E2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D463A">
              <w:rPr>
                <w:rFonts w:ascii="Sylfaen" w:hAnsi="Sylfaen"/>
                <w:sz w:val="18"/>
                <w:szCs w:val="18"/>
                <w:lang w:val="hy-AM"/>
              </w:rPr>
              <w:t>1 460 000</w:t>
            </w:r>
          </w:p>
        </w:tc>
      </w:tr>
    </w:tbl>
    <w:p w:rsidR="009C0E2C" w:rsidRPr="009C0E2C" w:rsidRDefault="009C0E2C" w:rsidP="009C0E2C">
      <w:pPr>
        <w:ind w:firstLine="706"/>
        <w:jc w:val="both"/>
        <w:rPr>
          <w:rFonts w:ascii="Sylfaen" w:hAnsi="Sylfaen" w:cs="Sylfaen"/>
          <w:sz w:val="18"/>
          <w:szCs w:val="18"/>
          <w:lang w:val="ru-RU"/>
        </w:rPr>
      </w:pPr>
      <w:r w:rsidRPr="003369CB">
        <w:rPr>
          <w:rFonts w:ascii="Sylfaen" w:hAnsi="Sylfaen" w:cs="Sylfaen"/>
          <w:sz w:val="18"/>
          <w:szCs w:val="18"/>
          <w:lang w:val="hy-AM"/>
        </w:rPr>
        <w:t>Չափաբաժին</w:t>
      </w:r>
      <w:r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5</w:t>
      </w:r>
    </w:p>
    <w:p w:rsidR="009C0E2C" w:rsidRPr="009C0E2C" w:rsidRDefault="009C0E2C" w:rsidP="009C0E2C">
      <w:pPr>
        <w:ind w:firstLine="706"/>
        <w:jc w:val="both"/>
        <w:rPr>
          <w:rFonts w:ascii="Sylfaen" w:hAnsi="Sylfaen" w:cs="Sylfaen"/>
          <w:b/>
          <w:bCs/>
          <w:color w:val="000000"/>
          <w:sz w:val="1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4A77E3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FE1848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8003D" w:rsidRPr="006D463A">
        <w:rPr>
          <w:rFonts w:ascii="GHEA Grapalat" w:hAnsi="GHEA Grapalat" w:cs="Arial"/>
          <w:sz w:val="18"/>
          <w:lang w:val="hy-AM"/>
        </w:rPr>
        <w:t>Միջտնտեսային ջրանցքների ձեռքով մաքրման աշխատանքներ</w:t>
      </w:r>
    </w:p>
    <w:p w:rsidR="009C0E2C" w:rsidRPr="00F84470" w:rsidRDefault="009C0E2C" w:rsidP="009C0E2C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914"/>
        <w:gridCol w:w="2474"/>
        <w:gridCol w:w="2410"/>
        <w:gridCol w:w="2693"/>
      </w:tblGrid>
      <w:tr w:rsidR="009C0E2C" w:rsidRPr="00F84470" w:rsidTr="00B35412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C0E2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0E2C">
              <w:rPr>
                <w:rFonts w:ascii="Sylfaen" w:hAnsi="Sylfaen" w:cs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C0E2C" w:rsidRPr="00F84470" w:rsidTr="00B35412">
        <w:trPr>
          <w:trHeight w:val="365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Գոհար Սարգսյան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ԱՁ</w:t>
            </w:r>
            <w:r w:rsidRPr="009C0E2C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C0E2C" w:rsidRPr="009C0E2C" w:rsidTr="00B35412">
        <w:trPr>
          <w:trHeight w:val="6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E2C" w:rsidRPr="003369CB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9C0E2C" w:rsidRPr="00F84470" w:rsidRDefault="009C0E2C" w:rsidP="009C0E2C">
      <w:pPr>
        <w:spacing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3371"/>
        <w:gridCol w:w="2593"/>
        <w:gridCol w:w="2541"/>
      </w:tblGrid>
      <w:tr w:rsidR="009C0E2C" w:rsidRPr="00163E1B" w:rsidTr="00B35412">
        <w:trPr>
          <w:trHeight w:val="417"/>
        </w:trPr>
        <w:tc>
          <w:tcPr>
            <w:tcW w:w="1418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7E51F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C0E2C" w:rsidRPr="00F84470" w:rsidRDefault="009C0E2C" w:rsidP="00B3541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  <w:p w:rsidR="009C0E2C" w:rsidRPr="009A51BC" w:rsidRDefault="009C0E2C" w:rsidP="00B35412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9C0E2C" w:rsidRPr="009C0E2C" w:rsidTr="00B35412">
        <w:trPr>
          <w:trHeight w:val="33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07172" w:rsidRDefault="009C0E2C" w:rsidP="00B35412">
            <w:pPr>
              <w:pStyle w:val="a6"/>
              <w:spacing w:after="0"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Գոհար Սարգսյան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ԱՁ</w:t>
            </w:r>
            <w:r w:rsidRPr="009C0E2C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E2C" w:rsidRPr="00F84470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DD1492" w:rsidRDefault="009C0E2C" w:rsidP="009C0E2C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D1492">
              <w:rPr>
                <w:rFonts w:ascii="Sylfaen" w:hAnsi="Sylfaen"/>
                <w:sz w:val="18"/>
                <w:szCs w:val="18"/>
                <w:lang w:val="es-ES"/>
              </w:rPr>
              <w:t>2 500 000</w:t>
            </w:r>
          </w:p>
        </w:tc>
      </w:tr>
      <w:tr w:rsidR="009C0E2C" w:rsidRPr="009C0E2C" w:rsidTr="00B35412">
        <w:trPr>
          <w:trHeight w:val="9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0E2C" w:rsidRPr="003369CB" w:rsidRDefault="009C0E2C" w:rsidP="00B35412">
            <w:pPr>
              <w:pStyle w:val="a6"/>
              <w:spacing w:line="288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9C0E2C" w:rsidRPr="009C0E2C" w:rsidRDefault="009C0E2C" w:rsidP="00B35412">
            <w:pPr>
              <w:pStyle w:val="a6"/>
              <w:spacing w:line="288" w:lineRule="auto"/>
              <w:jc w:val="both"/>
              <w:rPr>
                <w:rFonts w:ascii="Sylfaen" w:hAnsi="Sylfaen"/>
                <w:color w:val="000000"/>
                <w:sz w:val="16"/>
                <w:szCs w:val="16"/>
                <w:lang w:val="es-ES"/>
              </w:rPr>
            </w:pP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>«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Սմբատ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Մելիքյան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 xml:space="preserve">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Վահագնի</w:t>
            </w:r>
            <w:r w:rsidRPr="009C0E2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» 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Ա</w:t>
            </w:r>
            <w:r w:rsidRPr="009C0E2C">
              <w:rPr>
                <w:rFonts w:ascii="Sylfaen" w:hAnsi="Sylfaen"/>
                <w:b/>
                <w:sz w:val="16"/>
                <w:szCs w:val="16"/>
                <w:lang w:val="es-ES"/>
              </w:rPr>
              <w:t>/</w:t>
            </w:r>
            <w:r w:rsidRPr="009C0E2C">
              <w:rPr>
                <w:rFonts w:ascii="Sylfaen" w:hAnsi="Sylfaen"/>
                <w:b/>
                <w:sz w:val="16"/>
                <w:szCs w:val="16"/>
                <w:lang w:val="ru-RU"/>
              </w:rPr>
              <w:t>Ձ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</w:tcPr>
          <w:p w:rsidR="009C0E2C" w:rsidRPr="003369CB" w:rsidRDefault="009C0E2C" w:rsidP="00B35412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E2C" w:rsidRPr="006D463A" w:rsidRDefault="009C0E2C" w:rsidP="009C0E2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D463A">
              <w:rPr>
                <w:rFonts w:ascii="Sylfaen" w:hAnsi="Sylfaen"/>
                <w:sz w:val="18"/>
                <w:szCs w:val="18"/>
                <w:lang w:val="hy-AM"/>
              </w:rPr>
              <w:t>2 800 000</w:t>
            </w:r>
          </w:p>
        </w:tc>
      </w:tr>
    </w:tbl>
    <w:p w:rsidR="003369CB" w:rsidRPr="000E2D1D" w:rsidRDefault="003369CB" w:rsidP="003369CB">
      <w:pPr>
        <w:ind w:firstLine="360"/>
        <w:jc w:val="both"/>
        <w:rPr>
          <w:rFonts w:ascii="Sylfaen" w:hAnsi="Sylfaen" w:cs="Sylfaen"/>
          <w:sz w:val="20"/>
          <w:lang w:val="hy-AM"/>
        </w:rPr>
      </w:pPr>
    </w:p>
    <w:p w:rsidR="003369CB" w:rsidRPr="00080D15" w:rsidRDefault="003369CB" w:rsidP="003369CB">
      <w:pPr>
        <w:ind w:firstLine="360"/>
        <w:jc w:val="both"/>
        <w:rPr>
          <w:rFonts w:ascii="Sylfaen" w:hAnsi="Sylfaen" w:cs="Sylfaen"/>
          <w:sz w:val="20"/>
          <w:lang w:val="hy-AM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E1848">
        <w:rPr>
          <w:rFonts w:ascii="Sylfaen" w:hAnsi="Sylfaen" w:cs="Sylfaen"/>
          <w:sz w:val="20"/>
          <w:lang w:val="hy-AM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:rsidR="009C0E2C" w:rsidRPr="00542206" w:rsidRDefault="009C0E2C" w:rsidP="009C0E2C">
      <w:pPr>
        <w:pStyle w:val="a9"/>
        <w:shd w:val="clear" w:color="auto" w:fill="FFFFFF"/>
        <w:spacing w:after="0"/>
        <w:ind w:left="0" w:firstLine="405"/>
        <w:jc w:val="both"/>
        <w:rPr>
          <w:rFonts w:ascii="Sylfaen" w:eastAsia="Times New Roman" w:hAnsi="Sylfaen" w:cs="Times New Roman"/>
          <w:lang w:val="es-ES"/>
        </w:rPr>
      </w:pPr>
      <w:r w:rsidRPr="008C67EA">
        <w:rPr>
          <w:rFonts w:ascii="Sylfaen" w:hAnsi="Sylfaen"/>
          <w:bCs/>
          <w:iCs/>
          <w:lang w:val="es-ES"/>
        </w:rPr>
        <w:t>1-</w:t>
      </w:r>
      <w:r w:rsidRPr="00080D15">
        <w:rPr>
          <w:rFonts w:ascii="Sylfaen" w:hAnsi="Sylfaen"/>
          <w:bCs/>
          <w:iCs/>
          <w:lang w:val="hy-AM"/>
        </w:rPr>
        <w:t>ին</w:t>
      </w:r>
      <w:r w:rsidRPr="008A0AAA">
        <w:rPr>
          <w:rFonts w:ascii="Sylfaen" w:hAnsi="Sylfaen"/>
          <w:bCs/>
          <w:iCs/>
          <w:lang w:val="es-ES"/>
        </w:rPr>
        <w:t xml:space="preserve"> </w:t>
      </w:r>
      <w:r w:rsidRPr="00080D15">
        <w:rPr>
          <w:rFonts w:ascii="Sylfaen" w:hAnsi="Sylfaen"/>
          <w:bCs/>
          <w:iCs/>
          <w:lang w:val="hy-AM"/>
        </w:rPr>
        <w:t>չափաբաժնի</w:t>
      </w:r>
      <w:r w:rsidRPr="008A0AAA">
        <w:rPr>
          <w:rFonts w:ascii="Sylfaen" w:hAnsi="Sylfaen"/>
          <w:bCs/>
          <w:iCs/>
          <w:lang w:val="es-ES"/>
        </w:rPr>
        <w:t xml:space="preserve"> </w:t>
      </w:r>
      <w:r w:rsidRPr="00080D15">
        <w:rPr>
          <w:rFonts w:ascii="Sylfaen" w:hAnsi="Sylfaen"/>
          <w:bCs/>
          <w:iCs/>
          <w:lang w:val="hy-AM"/>
        </w:rPr>
        <w:t>համար</w:t>
      </w:r>
      <w:r w:rsidRPr="00542206">
        <w:rPr>
          <w:rFonts w:ascii="Sylfaen" w:hAnsi="Sylfaen"/>
          <w:lang w:val="es-ES"/>
        </w:rPr>
        <w:t xml:space="preserve"> &lt;&lt;Գնումների մասին&gt;&gt; ՀՀ օրենքի 10-րդ հոդվածի </w:t>
      </w:r>
      <w:r w:rsidRPr="00542206">
        <w:rPr>
          <w:rFonts w:ascii="Sylfaen" w:hAnsi="Sylfaen"/>
          <w:lang w:val="hy-AM"/>
        </w:rPr>
        <w:t>4</w:t>
      </w:r>
      <w:r w:rsidRPr="00542206">
        <w:rPr>
          <w:rFonts w:ascii="Sylfaen" w:hAnsi="Sylfaen"/>
          <w:lang w:val="es-ES"/>
        </w:rPr>
        <w:t xml:space="preserve">-րդ մասի </w:t>
      </w:r>
      <w:r w:rsidRPr="00542206">
        <w:rPr>
          <w:rFonts w:ascii="Sylfaen" w:hAnsi="Sylfaen"/>
          <w:lang w:val="hy-AM"/>
        </w:rPr>
        <w:t xml:space="preserve">1-ին կետով </w:t>
      </w:r>
      <w:r w:rsidRPr="00542206">
        <w:rPr>
          <w:rFonts w:ascii="Sylfaen" w:hAnsi="Sylfaen"/>
          <w:lang w:val="es-ES"/>
        </w:rPr>
        <w:t xml:space="preserve">անգործության ժամկետ </w:t>
      </w:r>
      <w:r w:rsidRPr="00542206">
        <w:rPr>
          <w:rFonts w:ascii="Sylfaen" w:hAnsi="Sylfaen"/>
          <w:lang w:val="hy-AM"/>
        </w:rPr>
        <w:t>չի սահմանվում,</w:t>
      </w:r>
      <w:r w:rsidRPr="00542206">
        <w:rPr>
          <w:rFonts w:ascii="Sylfaen" w:eastAsia="Times New Roman" w:hAnsi="Sylfaen" w:cs="Times New Roman"/>
          <w:lang w:val="hy-AM"/>
        </w:rPr>
        <w:t>մասնակցի</w:t>
      </w:r>
      <w:r w:rsidRPr="008A0AAA">
        <w:rPr>
          <w:rFonts w:ascii="Sylfaen" w:eastAsia="Times New Roman" w:hAnsi="Sylfaen" w:cs="Times New Roman"/>
          <w:lang w:val="es-ES"/>
        </w:rPr>
        <w:t xml:space="preserve"> </w:t>
      </w:r>
      <w:r w:rsidRPr="00542206">
        <w:rPr>
          <w:rFonts w:ascii="Sylfaen" w:eastAsia="Times New Roman" w:hAnsi="Sylfaen" w:cs="Times New Roman"/>
          <w:lang w:val="hy-AM"/>
        </w:rPr>
        <w:t>հետ</w:t>
      </w:r>
      <w:r w:rsidRPr="008A0AAA">
        <w:rPr>
          <w:rFonts w:ascii="Sylfaen" w:eastAsia="Times New Roman" w:hAnsi="Sylfaen" w:cs="Times New Roman"/>
          <w:lang w:val="es-ES"/>
        </w:rPr>
        <w:t xml:space="preserve"> </w:t>
      </w:r>
      <w:r w:rsidRPr="00542206">
        <w:rPr>
          <w:rFonts w:ascii="Sylfaen" w:eastAsia="Times New Roman" w:hAnsi="Sylfaen" w:cs="Times New Roman"/>
          <w:lang w:val="hy-AM"/>
        </w:rPr>
        <w:t>կնքվում</w:t>
      </w:r>
      <w:r w:rsidRPr="008A0AAA">
        <w:rPr>
          <w:rFonts w:ascii="Sylfaen" w:eastAsia="Times New Roman" w:hAnsi="Sylfaen" w:cs="Times New Roman"/>
          <w:lang w:val="es-ES"/>
        </w:rPr>
        <w:t xml:space="preserve"> </w:t>
      </w:r>
      <w:r w:rsidRPr="00542206">
        <w:rPr>
          <w:rFonts w:ascii="Sylfaen" w:eastAsia="Times New Roman" w:hAnsi="Sylfaen" w:cs="Times New Roman"/>
          <w:lang w:val="hy-AM"/>
        </w:rPr>
        <w:t>է</w:t>
      </w:r>
      <w:r w:rsidRPr="008A0AAA">
        <w:rPr>
          <w:rFonts w:ascii="Sylfaen" w:eastAsia="Times New Roman" w:hAnsi="Sylfaen" w:cs="Times New Roman"/>
          <w:lang w:val="es-ES"/>
        </w:rPr>
        <w:t xml:space="preserve"> </w:t>
      </w:r>
      <w:r w:rsidRPr="00542206">
        <w:rPr>
          <w:rFonts w:ascii="Sylfaen" w:eastAsia="Times New Roman" w:hAnsi="Sylfaen" w:cs="Times New Roman"/>
          <w:lang w:val="hy-AM"/>
        </w:rPr>
        <w:t>պայմանագիր</w:t>
      </w:r>
      <w:r w:rsidRPr="00542206">
        <w:rPr>
          <w:rFonts w:ascii="Sylfaen" w:eastAsia="Times New Roman" w:hAnsi="Sylfaen" w:cs="Times New Roman"/>
          <w:lang w:val="es-ES"/>
        </w:rPr>
        <w:t>.</w:t>
      </w:r>
    </w:p>
    <w:p w:rsidR="003369CB" w:rsidRPr="009C0E2C" w:rsidRDefault="009C0E2C" w:rsidP="003369CB">
      <w:pPr>
        <w:ind w:firstLine="360"/>
        <w:jc w:val="both"/>
        <w:rPr>
          <w:rFonts w:ascii="Sylfaen" w:hAnsi="Sylfaen" w:cs="Sylfaen"/>
          <w:color w:val="FF0000"/>
          <w:sz w:val="20"/>
          <w:szCs w:val="16"/>
          <w:lang w:val="af-ZA"/>
        </w:rPr>
      </w:pPr>
      <w:r w:rsidRPr="00621CB1">
        <w:rPr>
          <w:rFonts w:ascii="Sylfaen" w:hAnsi="Sylfaen"/>
          <w:bCs/>
          <w:iCs/>
          <w:sz w:val="22"/>
          <w:szCs w:val="22"/>
          <w:lang w:val="es-ES"/>
        </w:rPr>
        <w:lastRenderedPageBreak/>
        <w:t>2-</w:t>
      </w:r>
      <w:r w:rsidRPr="009C0E2C">
        <w:rPr>
          <w:rFonts w:ascii="Sylfaen" w:hAnsi="Sylfaen"/>
          <w:bCs/>
          <w:iCs/>
          <w:sz w:val="22"/>
          <w:szCs w:val="22"/>
          <w:lang w:val="hy-AM"/>
        </w:rPr>
        <w:t>րդ</w:t>
      </w:r>
      <w:r w:rsidRPr="008A0AAA">
        <w:rPr>
          <w:rFonts w:ascii="Sylfaen" w:hAnsi="Sylfaen"/>
          <w:bCs/>
          <w:iCs/>
          <w:sz w:val="22"/>
          <w:szCs w:val="22"/>
          <w:lang w:val="es-ES"/>
        </w:rPr>
        <w:t>, 3-</w:t>
      </w:r>
      <w:r w:rsidRPr="009C0E2C">
        <w:rPr>
          <w:rFonts w:ascii="Sylfaen" w:hAnsi="Sylfaen"/>
          <w:bCs/>
          <w:iCs/>
          <w:sz w:val="22"/>
          <w:szCs w:val="22"/>
          <w:lang w:val="hy-AM"/>
        </w:rPr>
        <w:t>րդ</w:t>
      </w:r>
      <w:r w:rsidRPr="008A0AAA">
        <w:rPr>
          <w:rFonts w:ascii="Sylfaen" w:hAnsi="Sylfaen"/>
          <w:bCs/>
          <w:iCs/>
          <w:sz w:val="22"/>
          <w:szCs w:val="22"/>
          <w:lang w:val="es-ES"/>
        </w:rPr>
        <w:t>, 4-</w:t>
      </w:r>
      <w:r w:rsidRPr="009C0E2C">
        <w:rPr>
          <w:rFonts w:ascii="Sylfaen" w:hAnsi="Sylfaen"/>
          <w:bCs/>
          <w:iCs/>
          <w:sz w:val="22"/>
          <w:szCs w:val="22"/>
          <w:lang w:val="hy-AM"/>
        </w:rPr>
        <w:t>րդ</w:t>
      </w:r>
      <w:r w:rsidRPr="008A0AAA">
        <w:rPr>
          <w:rFonts w:ascii="Sylfaen" w:hAnsi="Sylfaen"/>
          <w:bCs/>
          <w:iCs/>
          <w:sz w:val="22"/>
          <w:szCs w:val="22"/>
          <w:lang w:val="es-ES"/>
        </w:rPr>
        <w:t>, 5-</w:t>
      </w:r>
      <w:r w:rsidRPr="009C0E2C">
        <w:rPr>
          <w:rFonts w:ascii="Sylfaen" w:hAnsi="Sylfaen"/>
          <w:bCs/>
          <w:iCs/>
          <w:sz w:val="22"/>
          <w:szCs w:val="22"/>
          <w:lang w:val="hy-AM"/>
        </w:rPr>
        <w:t>րդ</w:t>
      </w:r>
      <w:r w:rsidRPr="008A0AAA">
        <w:rPr>
          <w:rFonts w:ascii="Sylfaen" w:hAnsi="Sylfaen"/>
          <w:bCs/>
          <w:iCs/>
          <w:sz w:val="22"/>
          <w:szCs w:val="22"/>
          <w:lang w:val="es-ES"/>
        </w:rPr>
        <w:t xml:space="preserve"> </w:t>
      </w:r>
      <w:r w:rsidRPr="008C67EA">
        <w:rPr>
          <w:rFonts w:ascii="Sylfaen" w:hAnsi="Sylfaen"/>
          <w:bCs/>
          <w:iCs/>
          <w:sz w:val="22"/>
          <w:szCs w:val="22"/>
          <w:lang w:val="es-ES"/>
        </w:rPr>
        <w:t xml:space="preserve"> </w:t>
      </w:r>
      <w:r w:rsidRPr="009C0E2C">
        <w:rPr>
          <w:rFonts w:ascii="Sylfaen" w:hAnsi="Sylfaen"/>
          <w:bCs/>
          <w:iCs/>
          <w:sz w:val="22"/>
          <w:szCs w:val="22"/>
          <w:lang w:val="hy-AM"/>
        </w:rPr>
        <w:t>չափաբաժինների</w:t>
      </w:r>
      <w:r w:rsidRPr="008C67EA">
        <w:rPr>
          <w:rFonts w:ascii="Sylfaen" w:hAnsi="Sylfaen"/>
          <w:bCs/>
          <w:iCs/>
          <w:sz w:val="22"/>
          <w:szCs w:val="22"/>
          <w:lang w:val="es-ES"/>
        </w:rPr>
        <w:t xml:space="preserve"> </w:t>
      </w:r>
      <w:r w:rsidRPr="009C0E2C">
        <w:rPr>
          <w:rFonts w:ascii="Sylfaen" w:hAnsi="Sylfaen"/>
          <w:bCs/>
          <w:iCs/>
          <w:sz w:val="22"/>
          <w:szCs w:val="22"/>
          <w:lang w:val="hy-AM"/>
        </w:rPr>
        <w:t>համար</w:t>
      </w:r>
      <w:r w:rsidRPr="00976B5F">
        <w:rPr>
          <w:rFonts w:ascii="Sylfaen" w:hAnsi="Sylfaen"/>
          <w:sz w:val="22"/>
          <w:szCs w:val="22"/>
          <w:lang w:val="es-ES"/>
        </w:rPr>
        <w:t xml:space="preserve"> </w:t>
      </w:r>
      <w:r w:rsidR="003369CB" w:rsidRPr="009C0E2C">
        <w:rPr>
          <w:rFonts w:ascii="Sylfaen" w:hAnsi="Sylfaen"/>
          <w:sz w:val="20"/>
          <w:szCs w:val="16"/>
          <w:lang w:val="af-ZA"/>
        </w:rPr>
        <w:t>«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Գնումների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մասին</w:t>
      </w:r>
      <w:r w:rsidR="003369CB" w:rsidRPr="009C0E2C">
        <w:rPr>
          <w:rFonts w:ascii="Sylfaen" w:hAnsi="Sylfaen"/>
          <w:sz w:val="20"/>
          <w:szCs w:val="16"/>
          <w:lang w:val="af-ZA"/>
        </w:rPr>
        <w:t xml:space="preserve">»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ՀՀ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օրենքի</w:t>
      </w:r>
      <w:r w:rsidR="003369CB" w:rsidRPr="009C0E2C">
        <w:rPr>
          <w:rFonts w:ascii="Sylfaen" w:hAnsi="Sylfaen"/>
          <w:sz w:val="20"/>
          <w:szCs w:val="16"/>
          <w:lang w:val="af-ZA"/>
        </w:rPr>
        <w:t xml:space="preserve"> 10-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րդ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հոդվածի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համաձայն</w:t>
      </w:r>
      <w:r w:rsidR="003369CB" w:rsidRPr="009C0E2C">
        <w:rPr>
          <w:rFonts w:ascii="Sylfaen" w:hAnsi="Sylfaen"/>
          <w:sz w:val="20"/>
          <w:szCs w:val="16"/>
          <w:lang w:val="af-ZA"/>
        </w:rPr>
        <w:t xml:space="preserve">`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անգործության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ժամկետ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է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սահմանվում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սույն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հայտարարությունը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հրապարակվելու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օրվան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հաջորդող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օրվանից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հետո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 xml:space="preserve">մինչև 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hy-AM"/>
        </w:rPr>
        <w:t>10</w:t>
      </w:r>
      <w:r w:rsidR="003369CB" w:rsidRPr="009C0E2C">
        <w:rPr>
          <w:rFonts w:ascii="Sylfaen" w:hAnsi="Sylfaen"/>
          <w:color w:val="FF0000"/>
          <w:sz w:val="20"/>
          <w:szCs w:val="16"/>
          <w:lang w:val="af-ZA"/>
        </w:rPr>
        <w:t>-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af-ZA"/>
        </w:rPr>
        <w:t>րդ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af-ZA"/>
        </w:rPr>
        <w:t>օրացուցային</w:t>
      </w:r>
      <w:r w:rsidR="003369CB" w:rsidRPr="009C0E2C">
        <w:rPr>
          <w:rFonts w:ascii="Sylfaen" w:hAnsi="Sylfaen" w:cs="Sylfaen"/>
          <w:color w:val="FF0000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օրն ընկած</w:t>
      </w:r>
      <w:r w:rsidR="003369CB" w:rsidRPr="009C0E2C">
        <w:rPr>
          <w:rFonts w:ascii="Sylfaen" w:hAnsi="Sylfaen" w:cs="Sylfaen"/>
          <w:sz w:val="20"/>
          <w:szCs w:val="16"/>
          <w:lang w:val="hy-AM"/>
        </w:rPr>
        <w:t xml:space="preserve"> </w:t>
      </w:r>
      <w:r w:rsidR="003369CB" w:rsidRPr="009C0E2C">
        <w:rPr>
          <w:rFonts w:ascii="Sylfaen" w:hAnsi="Sylfaen" w:cs="Sylfaen"/>
          <w:sz w:val="20"/>
          <w:szCs w:val="16"/>
          <w:lang w:val="af-ZA"/>
        </w:rPr>
        <w:t>ժամանակահատվածը</w:t>
      </w:r>
      <w:r w:rsidR="003369CB" w:rsidRPr="009C0E2C">
        <w:rPr>
          <w:rFonts w:ascii="Sylfaen" w:hAnsi="Sylfaen" w:cs="Arial Armenian"/>
          <w:sz w:val="20"/>
          <w:szCs w:val="16"/>
          <w:lang w:val="af-ZA"/>
        </w:rPr>
        <w:t>։</w:t>
      </w:r>
    </w:p>
    <w:p w:rsidR="003369CB" w:rsidRPr="003369CB" w:rsidRDefault="003369CB" w:rsidP="003369CB">
      <w:pPr>
        <w:ind w:firstLine="360"/>
        <w:jc w:val="both"/>
        <w:rPr>
          <w:rFonts w:ascii="Sylfaen" w:hAnsi="Sylfaen"/>
          <w:sz w:val="18"/>
          <w:szCs w:val="16"/>
          <w:lang w:val="af-ZA"/>
        </w:rPr>
      </w:pPr>
      <w:r w:rsidRPr="003369CB">
        <w:rPr>
          <w:rFonts w:ascii="Sylfaen" w:hAnsi="Sylfaen" w:cs="Sylfaen"/>
          <w:sz w:val="18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Pr="003369CB">
        <w:rPr>
          <w:rFonts w:ascii="Sylfaen" w:hAnsi="Sylfaen"/>
          <w:sz w:val="18"/>
          <w:szCs w:val="16"/>
          <w:lang w:val="hy-AM"/>
        </w:rPr>
        <w:t>Անժելա Իսկենդարյանին</w:t>
      </w:r>
      <w:r w:rsidRPr="003369CB">
        <w:rPr>
          <w:rFonts w:ascii="Sylfaen" w:hAnsi="Sylfaen" w:cs="Arial Armenian"/>
          <w:sz w:val="18"/>
          <w:szCs w:val="16"/>
          <w:lang w:val="af-ZA"/>
        </w:rPr>
        <w:t>։</w:t>
      </w:r>
    </w:p>
    <w:p w:rsidR="003369CB" w:rsidRPr="003369CB" w:rsidRDefault="003369CB" w:rsidP="003369CB">
      <w:pPr>
        <w:spacing w:after="120"/>
        <w:ind w:firstLine="360"/>
        <w:jc w:val="both"/>
        <w:rPr>
          <w:rFonts w:ascii="Sylfaen" w:hAnsi="Sylfaen"/>
          <w:sz w:val="20"/>
          <w:szCs w:val="18"/>
          <w:lang w:val="hy-AM"/>
        </w:rPr>
      </w:pPr>
      <w:r w:rsidRPr="003369CB">
        <w:rPr>
          <w:rFonts w:ascii="Sylfaen" w:hAnsi="Sylfaen" w:cs="Sylfaen"/>
          <w:sz w:val="20"/>
          <w:szCs w:val="18"/>
          <w:lang w:val="af-ZA"/>
        </w:rPr>
        <w:t>Հեռախոս</w:t>
      </w:r>
      <w:r w:rsidRPr="003369CB">
        <w:rPr>
          <w:rFonts w:ascii="Sylfaen" w:hAnsi="Sylfaen" w:cs="Sylfaen"/>
          <w:sz w:val="20"/>
          <w:szCs w:val="18"/>
          <w:lang w:val="hy-AM"/>
        </w:rPr>
        <w:t xml:space="preserve"> 093-20-92-82</w:t>
      </w:r>
      <w:r w:rsidR="008D0CB3" w:rsidRPr="008D0CB3">
        <w:rPr>
          <w:rFonts w:ascii="Sylfaen" w:hAnsi="Sylfaen" w:cs="Sylfaen"/>
          <w:sz w:val="20"/>
          <w:szCs w:val="18"/>
          <w:lang w:val="af-ZA"/>
        </w:rPr>
        <w:t xml:space="preserve"> </w:t>
      </w:r>
      <w:r w:rsidRPr="003369CB">
        <w:rPr>
          <w:rFonts w:ascii="Sylfaen" w:hAnsi="Sylfaen" w:cs="Sylfaen"/>
          <w:sz w:val="20"/>
          <w:szCs w:val="18"/>
          <w:lang w:val="af-ZA"/>
        </w:rPr>
        <w:t>Էլ</w:t>
      </w:r>
      <w:r w:rsidRPr="003369CB">
        <w:rPr>
          <w:rFonts w:ascii="Sylfaen" w:hAnsi="Sylfaen"/>
          <w:sz w:val="20"/>
          <w:szCs w:val="18"/>
          <w:lang w:val="af-ZA"/>
        </w:rPr>
        <w:t xml:space="preserve">. </w:t>
      </w:r>
      <w:r w:rsidRPr="003369CB">
        <w:rPr>
          <w:rFonts w:ascii="Sylfaen" w:hAnsi="Sylfaen" w:cs="Sylfaen"/>
          <w:sz w:val="20"/>
          <w:szCs w:val="18"/>
          <w:lang w:val="af-ZA"/>
        </w:rPr>
        <w:t>փոստ՝</w:t>
      </w:r>
      <w:r w:rsidRPr="003369CB">
        <w:rPr>
          <w:rFonts w:ascii="Sylfaen" w:hAnsi="Sylfaen"/>
          <w:sz w:val="20"/>
          <w:szCs w:val="18"/>
          <w:lang w:val="af-ZA"/>
        </w:rPr>
        <w:t>anzhela186@mail.ru</w:t>
      </w:r>
      <w:r w:rsidR="008D0CB3" w:rsidRPr="008D0CB3">
        <w:rPr>
          <w:rFonts w:ascii="Sylfaen" w:hAnsi="Sylfaen"/>
          <w:sz w:val="20"/>
          <w:szCs w:val="18"/>
          <w:lang w:val="af-ZA"/>
        </w:rPr>
        <w:t xml:space="preserve"> </w:t>
      </w:r>
      <w:r w:rsidRPr="003369CB">
        <w:rPr>
          <w:rFonts w:ascii="Sylfaen" w:hAnsi="Sylfaen" w:cs="Sylfaen"/>
          <w:sz w:val="20"/>
          <w:szCs w:val="18"/>
          <w:lang w:val="af-ZA"/>
        </w:rPr>
        <w:t xml:space="preserve">Պատվիրատու` </w:t>
      </w:r>
      <w:r w:rsidRPr="003369CB">
        <w:rPr>
          <w:rFonts w:ascii="Arial Unicode" w:hAnsi="Arial Unicode"/>
          <w:sz w:val="20"/>
          <w:szCs w:val="18"/>
          <w:lang w:val="af-ZA"/>
        </w:rPr>
        <w:t>«</w:t>
      </w:r>
      <w:r w:rsidRPr="003369CB">
        <w:rPr>
          <w:rFonts w:ascii="Sylfaen" w:hAnsi="Sylfaen"/>
          <w:sz w:val="20"/>
          <w:szCs w:val="18"/>
          <w:lang w:val="hy-AM"/>
        </w:rPr>
        <w:t>Էջմիածին</w:t>
      </w:r>
      <w:r w:rsidRPr="003369CB">
        <w:rPr>
          <w:rFonts w:ascii="Arial Unicode" w:hAnsi="Arial Unicode"/>
          <w:sz w:val="20"/>
          <w:szCs w:val="18"/>
          <w:lang w:val="af-ZA"/>
        </w:rPr>
        <w:t>»</w:t>
      </w:r>
      <w:r w:rsidRPr="003369CB">
        <w:rPr>
          <w:rFonts w:ascii="Sylfaen" w:hAnsi="Sylfaen"/>
          <w:sz w:val="20"/>
          <w:szCs w:val="18"/>
          <w:lang w:val="hy-AM"/>
        </w:rPr>
        <w:t xml:space="preserve"> ՋՕԸ</w:t>
      </w:r>
    </w:p>
    <w:p w:rsidR="003C58A8" w:rsidRPr="00F92CA9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117821">
        <w:rPr>
          <w:lang w:val="hy-AM"/>
        </w:rPr>
        <w:br w:type="column"/>
      </w:r>
      <w:r w:rsidRPr="00F92CA9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F92CA9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92CA9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:rsidR="003C58A8" w:rsidRPr="00E83253" w:rsidRDefault="003C58A8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F92CA9">
        <w:rPr>
          <w:rFonts w:ascii="GHEA Grapalat" w:hAnsi="GHEA Grapalat"/>
          <w:b w:val="0"/>
          <w:sz w:val="24"/>
          <w:szCs w:val="24"/>
          <w:lang w:val="ru-RU"/>
        </w:rPr>
        <w:t>Код процедуры</w:t>
      </w:r>
      <w:r w:rsidR="009C0E2C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="009C0E2C">
        <w:rPr>
          <w:rFonts w:ascii="Sylfaen" w:hAnsi="Sylfaen"/>
          <w:bCs/>
          <w:color w:val="FF0000"/>
          <w:sz w:val="20"/>
          <w:lang w:val="hy-AM"/>
        </w:rPr>
        <w:t>ԷՋՕԸ–ԳՀԱՇՁԲ–2024/3</w:t>
      </w:r>
    </w:p>
    <w:p w:rsidR="003C58A8" w:rsidRPr="00CE6309" w:rsidRDefault="00CE6309" w:rsidP="00CE6309">
      <w:pPr>
        <w:spacing w:line="276" w:lineRule="auto"/>
        <w:ind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EC6D80">
        <w:rPr>
          <w:rFonts w:ascii="Sylfaen" w:hAnsi="Sylfaen"/>
          <w:b/>
          <w:lang w:val="ru-RU"/>
        </w:rPr>
        <w:t>«</w:t>
      </w:r>
      <w:r>
        <w:rPr>
          <w:rFonts w:ascii="Sylfaen" w:hAnsi="Sylfaen"/>
          <w:lang w:val="ru-RU"/>
        </w:rPr>
        <w:t>Эчмиадзин</w:t>
      </w:r>
      <w:r w:rsidRPr="00EC6D80">
        <w:rPr>
          <w:rFonts w:ascii="Sylfaen" w:hAnsi="Sylfaen"/>
          <w:b/>
          <w:lang w:val="ru-RU"/>
        </w:rPr>
        <w:t>»</w:t>
      </w:r>
      <w:r>
        <w:rPr>
          <w:rFonts w:ascii="Sylfaen" w:hAnsi="Sylfaen"/>
          <w:b/>
          <w:lang w:val="ru-RU"/>
        </w:rPr>
        <w:t xml:space="preserve"> ОВП 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9C0E2C">
        <w:rPr>
          <w:rFonts w:ascii="Sylfaen" w:hAnsi="Sylfaen"/>
          <w:b/>
          <w:bCs/>
          <w:color w:val="FF0000"/>
          <w:sz w:val="20"/>
          <w:lang w:val="hy-AM"/>
        </w:rPr>
        <w:t>ԷՋՕԸ–ԳՀԱՇՁԲ–2024/3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. Решением Оценочной комиссии № </w:t>
      </w:r>
      <w:r>
        <w:rPr>
          <w:rFonts w:ascii="GHEA Grapalat" w:hAnsi="GHEA Grapalat"/>
          <w:sz w:val="22"/>
          <w:szCs w:val="22"/>
          <w:lang w:val="ru-RU"/>
        </w:rPr>
        <w:t>2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 от</w:t>
      </w:r>
      <w:r w:rsidR="008D0CB3">
        <w:rPr>
          <w:rFonts w:ascii="GHEA Grapalat" w:hAnsi="GHEA Grapalat"/>
          <w:sz w:val="22"/>
          <w:szCs w:val="22"/>
          <w:lang w:val="ru-RU"/>
        </w:rPr>
        <w:t xml:space="preserve"> 2</w:t>
      </w:r>
      <w:r w:rsidR="009C0E2C">
        <w:rPr>
          <w:rFonts w:ascii="GHEA Grapalat" w:hAnsi="GHEA Grapalat"/>
          <w:sz w:val="22"/>
          <w:szCs w:val="22"/>
          <w:lang w:val="ru-RU"/>
        </w:rPr>
        <w:t>4</w:t>
      </w:r>
      <w:r w:rsidR="008D0CB3">
        <w:rPr>
          <w:rFonts w:ascii="GHEA Grapalat" w:hAnsi="GHEA Grapalat"/>
          <w:sz w:val="22"/>
          <w:szCs w:val="22"/>
          <w:lang w:val="ru-RU"/>
        </w:rPr>
        <w:t>,01,2024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 года</w:t>
      </w:r>
      <w:r w:rsidR="009C0E2C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F92CA9">
        <w:rPr>
          <w:rFonts w:ascii="GHEA Grapalat" w:hAnsi="GHEA Grapalat"/>
          <w:sz w:val="22"/>
          <w:szCs w:val="22"/>
          <w:lang w:val="ru-RU"/>
        </w:rPr>
        <w:t xml:space="preserve">утверждены результаты оценки соответствия поданных всеми участниками процедуры заявок требованиям приглашения. </w:t>
      </w:r>
      <w:r w:rsidR="003C58A8" w:rsidRPr="00CE6309">
        <w:rPr>
          <w:rFonts w:ascii="GHEA Grapalat" w:hAnsi="GHEA Grapalat"/>
          <w:sz w:val="22"/>
          <w:szCs w:val="22"/>
          <w:lang w:val="ru-RU"/>
        </w:rPr>
        <w:t>Согласно которому:</w:t>
      </w:r>
    </w:p>
    <w:p w:rsidR="003C58A8" w:rsidRPr="00CE6309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CE6309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1. Предметом закупки являются </w:t>
      </w:r>
      <w:r w:rsidR="009C0E2C" w:rsidRPr="009C0E2C">
        <w:rPr>
          <w:rFonts w:ascii="GHEA Grapalat" w:hAnsi="GHEA Grapalat" w:hint="eastAsia"/>
          <w:sz w:val="22"/>
          <w:szCs w:val="22"/>
          <w:lang w:val="ru-RU"/>
        </w:rPr>
        <w:t>Ручная</w:t>
      </w:r>
      <w:r w:rsidR="009C0E2C" w:rsidRPr="009C0E2C">
        <w:rPr>
          <w:rFonts w:ascii="GHEA Grapalat" w:hAnsi="GHEA Grapalat"/>
          <w:sz w:val="22"/>
          <w:szCs w:val="22"/>
          <w:lang w:val="ru-RU"/>
        </w:rPr>
        <w:t xml:space="preserve"> </w:t>
      </w:r>
      <w:r w:rsidR="009C0E2C" w:rsidRPr="009C0E2C">
        <w:rPr>
          <w:rFonts w:ascii="GHEA Grapalat" w:hAnsi="GHEA Grapalat" w:hint="eastAsia"/>
          <w:sz w:val="22"/>
          <w:szCs w:val="22"/>
          <w:lang w:val="ru-RU"/>
        </w:rPr>
        <w:t>очистка</w:t>
      </w:r>
      <w:r w:rsidR="009C0E2C" w:rsidRPr="009C0E2C">
        <w:rPr>
          <w:rFonts w:ascii="GHEA Grapalat" w:hAnsi="GHEA Grapalat"/>
          <w:sz w:val="22"/>
          <w:szCs w:val="22"/>
          <w:lang w:val="ru-RU"/>
        </w:rPr>
        <w:t xml:space="preserve"> </w:t>
      </w:r>
      <w:r w:rsidR="009C0E2C" w:rsidRPr="009C0E2C">
        <w:rPr>
          <w:rFonts w:ascii="GHEA Grapalat" w:hAnsi="GHEA Grapalat" w:hint="eastAsia"/>
          <w:sz w:val="22"/>
          <w:szCs w:val="22"/>
          <w:lang w:val="ru-RU"/>
        </w:rPr>
        <w:t>внутрихозяйственной</w:t>
      </w:r>
      <w:r w:rsidR="009C0E2C" w:rsidRPr="009C0E2C">
        <w:rPr>
          <w:rFonts w:ascii="GHEA Grapalat" w:hAnsi="GHEA Grapalat"/>
          <w:sz w:val="22"/>
          <w:szCs w:val="22"/>
          <w:lang w:val="ru-RU"/>
        </w:rPr>
        <w:t xml:space="preserve"> </w:t>
      </w:r>
      <w:r w:rsidR="009C0E2C" w:rsidRPr="009C0E2C">
        <w:rPr>
          <w:rFonts w:ascii="GHEA Grapalat" w:hAnsi="GHEA Grapalat" w:hint="eastAsia"/>
          <w:sz w:val="22"/>
          <w:szCs w:val="22"/>
          <w:lang w:val="ru-RU"/>
        </w:rPr>
        <w:t>сети</w:t>
      </w:r>
      <w:r w:rsidR="009C0E2C" w:rsidRPr="009C0E2C">
        <w:rPr>
          <w:rFonts w:ascii="GHEA Grapalat" w:hAnsi="GHEA Grapalat"/>
          <w:sz w:val="22"/>
          <w:szCs w:val="22"/>
          <w:lang w:val="ru-RU"/>
        </w:rPr>
        <w:t xml:space="preserve"> </w:t>
      </w:r>
      <w:r w:rsidR="009C0E2C" w:rsidRPr="009C0E2C">
        <w:rPr>
          <w:rFonts w:ascii="GHEA Grapalat" w:hAnsi="GHEA Grapalat" w:hint="eastAsia"/>
          <w:sz w:val="22"/>
          <w:szCs w:val="22"/>
          <w:lang w:val="ru-RU"/>
        </w:rPr>
        <w:t>территориального</w:t>
      </w:r>
      <w:r w:rsidR="009C0E2C" w:rsidRPr="009C0E2C">
        <w:rPr>
          <w:rFonts w:ascii="GHEA Grapalat" w:hAnsi="GHEA Grapalat"/>
          <w:sz w:val="22"/>
          <w:szCs w:val="22"/>
          <w:lang w:val="ru-RU"/>
        </w:rPr>
        <w:t xml:space="preserve"> </w:t>
      </w:r>
      <w:r w:rsidR="009C0E2C" w:rsidRPr="009C0E2C">
        <w:rPr>
          <w:rFonts w:ascii="GHEA Grapalat" w:hAnsi="GHEA Grapalat" w:hint="eastAsia"/>
          <w:sz w:val="22"/>
          <w:szCs w:val="22"/>
          <w:lang w:val="ru-RU"/>
        </w:rPr>
        <w:t>участка</w:t>
      </w:r>
      <w:r w:rsidR="009C0E2C" w:rsidRPr="009C0E2C">
        <w:rPr>
          <w:rFonts w:ascii="GHEA Grapalat" w:hAnsi="GHEA Grapalat"/>
          <w:sz w:val="22"/>
          <w:szCs w:val="22"/>
          <w:lang w:val="ru-RU"/>
        </w:rPr>
        <w:t xml:space="preserve"> </w:t>
      </w:r>
      <w:r w:rsidR="009C0E2C" w:rsidRPr="009C0E2C">
        <w:rPr>
          <w:rFonts w:ascii="GHEA Grapalat" w:hAnsi="GHEA Grapalat" w:hint="eastAsia"/>
          <w:sz w:val="22"/>
          <w:szCs w:val="22"/>
          <w:lang w:val="ru-RU"/>
        </w:rPr>
        <w:t>Вагаршапат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085"/>
        <w:gridCol w:w="2693"/>
        <w:gridCol w:w="2410"/>
        <w:gridCol w:w="2638"/>
      </w:tblGrid>
      <w:tr w:rsidR="003C58A8" w:rsidRPr="00757C0C" w:rsidTr="00163E1B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П/Н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3C58A8" w:rsidRPr="008D0CB3" w:rsidRDefault="003C58A8" w:rsidP="009C6A2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8D0CB3" w:rsidRPr="00757C0C" w:rsidTr="00163E1B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D0CB3" w:rsidRPr="00757C0C" w:rsidRDefault="008D0CB3" w:rsidP="009C6A2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8D0CB3" w:rsidRPr="00621CB1" w:rsidRDefault="009C0E2C" w:rsidP="009C0E2C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DD1492">
              <w:rPr>
                <w:rFonts w:ascii="Sylfaen" w:eastAsia="Arial Unicode MS" w:hAnsi="Sylfaen"/>
                <w:color w:val="403931"/>
                <w:lang w:val="ru-RU"/>
              </w:rPr>
              <w:t>"</w:t>
            </w:r>
            <w:r w:rsidRPr="00DD1492">
              <w:rPr>
                <w:rFonts w:ascii="Sylfaen" w:eastAsia="Arial Unicode MS" w:hAnsi="Sylfaen" w:hint="eastAsia"/>
                <w:color w:val="403931"/>
                <w:lang w:val="ru-RU"/>
              </w:rPr>
              <w:t>Гоар</w:t>
            </w:r>
            <w:r w:rsidRPr="00DD1492">
              <w:rPr>
                <w:rFonts w:ascii="Sylfaen" w:eastAsia="Arial Unicode MS" w:hAnsi="Sylfaen"/>
                <w:color w:val="403931"/>
                <w:lang w:val="ru-RU"/>
              </w:rPr>
              <w:t xml:space="preserve"> </w:t>
            </w:r>
            <w:r w:rsidRPr="00DD1492">
              <w:rPr>
                <w:rFonts w:ascii="Sylfaen" w:eastAsia="Arial Unicode MS" w:hAnsi="Sylfaen" w:hint="eastAsia"/>
                <w:color w:val="403931"/>
                <w:lang w:val="ru-RU"/>
              </w:rPr>
              <w:t>Саргсян</w:t>
            </w:r>
            <w:r w:rsidRPr="00DD1492">
              <w:rPr>
                <w:rFonts w:ascii="Sylfaen" w:eastAsia="Arial Unicode MS" w:hAnsi="Sylfaen"/>
                <w:color w:val="403931"/>
                <w:lang w:val="ru-RU"/>
              </w:rPr>
              <w:t xml:space="preserve">" </w:t>
            </w:r>
            <w:r>
              <w:rPr>
                <w:rFonts w:ascii="Sylfaen" w:eastAsia="Arial Unicode MS" w:hAnsi="Sylfaen"/>
                <w:color w:val="403931"/>
              </w:rPr>
              <w:t xml:space="preserve"> </w:t>
            </w:r>
            <w:r>
              <w:rPr>
                <w:rFonts w:ascii="Sylfaen" w:eastAsia="Arial Unicode MS" w:hAnsi="Sylfaen"/>
                <w:color w:val="403931"/>
                <w:lang w:val="ru-RU"/>
              </w:rPr>
              <w:t>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CB3" w:rsidRPr="00770283" w:rsidRDefault="008D0CB3" w:rsidP="009C6A2F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163E1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0CB3" w:rsidRPr="00CE6309" w:rsidRDefault="008D0CB3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8D0CB3" w:rsidRPr="00CE6309" w:rsidRDefault="008D0CB3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  <w:tr w:rsidR="00163E1B" w:rsidRPr="00163E1B" w:rsidTr="00163E1B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163E1B" w:rsidRPr="00E07C66" w:rsidRDefault="00163E1B" w:rsidP="00ED2B4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163E1B" w:rsidRPr="0088003D" w:rsidRDefault="00163E1B" w:rsidP="00ED2B4D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3E1B" w:rsidRPr="00163E1B" w:rsidRDefault="00163E1B" w:rsidP="009C6A2F">
            <w:pPr>
              <w:jc w:val="center"/>
              <w:rPr>
                <w:rFonts w:ascii="GHEA Grapalat" w:hAnsi="GHEA Grapalat"/>
                <w:sz w:val="20"/>
                <w:highlight w:val="yellow"/>
                <w:lang w:val="ru-RU"/>
              </w:rPr>
            </w:pPr>
            <w:r w:rsidRPr="00163E1B"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E1B" w:rsidRDefault="00163E1B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163E1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63E1B" w:rsidRDefault="00163E1B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представило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цену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в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строке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«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Цена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в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размере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3 350 000 /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три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миллиона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триста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пятьдесят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тысяч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/,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а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в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строке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«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Общая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цена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»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в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размере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3 300 000 /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три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миллиона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триста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тысяч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/,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что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не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соответствует</w:t>
            </w:r>
            <w:r w:rsidRPr="00163E1B">
              <w:rPr>
                <w:rFonts w:ascii="Arial LatArm" w:eastAsia="Sylfaen" w:hAnsi="Arial LatArm"/>
                <w:iCs/>
                <w:sz w:val="16"/>
                <w:szCs w:val="24"/>
                <w:lang w:val="es-ES"/>
              </w:rPr>
              <w:t xml:space="preserve"> </w:t>
            </w:r>
            <w:r w:rsidRPr="00163E1B">
              <w:rPr>
                <w:rFonts w:ascii="Arial LatArm" w:eastAsia="Sylfaen" w:hAnsi="Sylfaen"/>
                <w:iCs/>
                <w:sz w:val="16"/>
                <w:szCs w:val="24"/>
                <w:lang w:val="es-ES"/>
              </w:rPr>
              <w:t>требованиям</w:t>
            </w:r>
          </w:p>
        </w:tc>
      </w:tr>
    </w:tbl>
    <w:p w:rsidR="003C58A8" w:rsidRPr="00163E1B" w:rsidRDefault="003C58A8" w:rsidP="003C58A8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  <w:lang w:val="ru-RU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1"/>
        <w:gridCol w:w="2551"/>
        <w:gridCol w:w="2817"/>
        <w:gridCol w:w="2995"/>
      </w:tblGrid>
      <w:tr w:rsidR="003C58A8" w:rsidRPr="00163E1B" w:rsidTr="008D0CB3">
        <w:trPr>
          <w:trHeight w:val="763"/>
          <w:jc w:val="center"/>
        </w:trPr>
        <w:tc>
          <w:tcPr>
            <w:tcW w:w="1761" w:type="dxa"/>
            <w:shd w:val="clear" w:color="auto" w:fill="auto"/>
          </w:tcPr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551" w:type="dxa"/>
            <w:shd w:val="clear" w:color="auto" w:fill="auto"/>
          </w:tcPr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="008D0CB3"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817" w:type="dxa"/>
            <w:shd w:val="clear" w:color="auto" w:fill="auto"/>
          </w:tcPr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995" w:type="dxa"/>
            <w:shd w:val="clear" w:color="auto" w:fill="auto"/>
          </w:tcPr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</w:t>
            </w:r>
          </w:p>
          <w:p w:rsidR="003C58A8" w:rsidRPr="008D0CB3" w:rsidRDefault="003C58A8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/без НДС/</w:t>
            </w:r>
          </w:p>
        </w:tc>
      </w:tr>
      <w:tr w:rsidR="008D0CB3" w:rsidRPr="00757C0C" w:rsidTr="008D0CB3">
        <w:trPr>
          <w:trHeight w:val="521"/>
          <w:jc w:val="center"/>
        </w:trPr>
        <w:tc>
          <w:tcPr>
            <w:tcW w:w="1761" w:type="dxa"/>
            <w:shd w:val="clear" w:color="auto" w:fill="auto"/>
          </w:tcPr>
          <w:p w:rsidR="008D0CB3" w:rsidRPr="00CE6309" w:rsidRDefault="008D0CB3" w:rsidP="008D0CB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D0CB3" w:rsidRPr="00621CB1" w:rsidRDefault="009C0E2C" w:rsidP="008D0CB3">
            <w:pPr>
              <w:pStyle w:val="a6"/>
              <w:spacing w:line="288" w:lineRule="auto"/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D1492">
              <w:rPr>
                <w:rFonts w:ascii="Sylfaen" w:eastAsia="Arial Unicode MS" w:hAnsi="Sylfaen"/>
                <w:color w:val="403931"/>
                <w:lang w:val="ru-RU"/>
              </w:rPr>
              <w:t>"</w:t>
            </w:r>
            <w:r w:rsidRPr="00DD1492">
              <w:rPr>
                <w:rFonts w:ascii="Sylfaen" w:eastAsia="Arial Unicode MS" w:hAnsi="Sylfaen" w:hint="eastAsia"/>
                <w:color w:val="403931"/>
                <w:lang w:val="ru-RU"/>
              </w:rPr>
              <w:t>Гоар</w:t>
            </w:r>
            <w:r w:rsidRPr="00DD1492">
              <w:rPr>
                <w:rFonts w:ascii="Sylfaen" w:eastAsia="Arial Unicode MS" w:hAnsi="Sylfaen"/>
                <w:color w:val="403931"/>
                <w:lang w:val="ru-RU"/>
              </w:rPr>
              <w:t xml:space="preserve"> </w:t>
            </w:r>
            <w:r w:rsidRPr="00DD1492">
              <w:rPr>
                <w:rFonts w:ascii="Sylfaen" w:eastAsia="Arial Unicode MS" w:hAnsi="Sylfaen" w:hint="eastAsia"/>
                <w:color w:val="403931"/>
                <w:lang w:val="ru-RU"/>
              </w:rPr>
              <w:t>Саргсян</w:t>
            </w:r>
            <w:r w:rsidRPr="00DD1492">
              <w:rPr>
                <w:rFonts w:ascii="Sylfaen" w:eastAsia="Arial Unicode MS" w:hAnsi="Sylfaen"/>
                <w:color w:val="403931"/>
                <w:lang w:val="ru-RU"/>
              </w:rPr>
              <w:t xml:space="preserve">" </w:t>
            </w:r>
            <w:r>
              <w:rPr>
                <w:rFonts w:ascii="Sylfaen" w:eastAsia="Arial Unicode MS" w:hAnsi="Sylfaen"/>
                <w:color w:val="403931"/>
              </w:rPr>
              <w:t xml:space="preserve"> </w:t>
            </w:r>
            <w:r>
              <w:rPr>
                <w:rFonts w:ascii="Sylfaen" w:eastAsia="Arial Unicode MS" w:hAnsi="Sylfaen"/>
                <w:color w:val="403931"/>
                <w:lang w:val="ru-RU"/>
              </w:rPr>
              <w:t>ЧП</w:t>
            </w:r>
          </w:p>
        </w:tc>
        <w:tc>
          <w:tcPr>
            <w:tcW w:w="2817" w:type="dxa"/>
            <w:shd w:val="clear" w:color="auto" w:fill="auto"/>
          </w:tcPr>
          <w:p w:rsidR="008D0CB3" w:rsidRPr="00C17B2D" w:rsidRDefault="008D0CB3" w:rsidP="008D0CB3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:rsidR="0088003D" w:rsidRPr="001B41E3" w:rsidRDefault="0088003D" w:rsidP="0088003D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1B41E3">
              <w:rPr>
                <w:rFonts w:ascii="Sylfaen" w:hAnsi="Sylfaen"/>
                <w:sz w:val="18"/>
                <w:szCs w:val="18"/>
                <w:lang w:val="es-ES"/>
              </w:rPr>
              <w:t>3 100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 w:rsidRPr="001B41E3">
              <w:rPr>
                <w:rFonts w:ascii="Sylfaen" w:hAnsi="Sylfaen"/>
                <w:sz w:val="18"/>
                <w:szCs w:val="18"/>
                <w:lang w:val="es-ES"/>
              </w:rPr>
              <w:t>000</w:t>
            </w:r>
          </w:p>
          <w:p w:rsidR="008D0CB3" w:rsidRPr="00621CB1" w:rsidRDefault="008D0CB3" w:rsidP="008D0CB3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8D0CB3" w:rsidRDefault="008D0CB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D0CB3" w:rsidRPr="00CE6309" w:rsidRDefault="008D0CB3" w:rsidP="008D0CB3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</w:t>
      </w:r>
      <w:r>
        <w:rPr>
          <w:rFonts w:ascii="GHEA Grapalat" w:hAnsi="GHEA Grapalat"/>
          <w:sz w:val="22"/>
          <w:szCs w:val="22"/>
          <w:lang w:val="ru-RU"/>
        </w:rPr>
        <w:t>2</w:t>
      </w:r>
      <w:r w:rsidRPr="00CE6309">
        <w:rPr>
          <w:rFonts w:ascii="GHEA Grapalat" w:hAnsi="GHEA Grapalat"/>
          <w:sz w:val="22"/>
          <w:szCs w:val="22"/>
          <w:lang w:val="ru-RU"/>
        </w:rPr>
        <w:t xml:space="preserve">. Предметом закупки являются </w:t>
      </w:r>
      <w:r w:rsidR="0088003D" w:rsidRPr="0088003D">
        <w:rPr>
          <w:rFonts w:ascii="GHEA Grapalat" w:hAnsi="GHEA Grapalat" w:hint="eastAsia"/>
          <w:sz w:val="22"/>
          <w:szCs w:val="22"/>
          <w:lang w:val="ru-RU"/>
        </w:rPr>
        <w:t>Ручная</w:t>
      </w:r>
      <w:r w:rsidR="0088003D"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="0088003D" w:rsidRPr="0088003D">
        <w:rPr>
          <w:rFonts w:ascii="GHEA Grapalat" w:hAnsi="GHEA Grapalat" w:hint="eastAsia"/>
          <w:sz w:val="22"/>
          <w:szCs w:val="22"/>
          <w:lang w:val="ru-RU"/>
        </w:rPr>
        <w:t>очистка</w:t>
      </w:r>
      <w:r w:rsidR="0088003D"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="0088003D" w:rsidRPr="0088003D">
        <w:rPr>
          <w:rFonts w:ascii="GHEA Grapalat" w:hAnsi="GHEA Grapalat" w:hint="eastAsia"/>
          <w:sz w:val="22"/>
          <w:szCs w:val="22"/>
          <w:lang w:val="ru-RU"/>
        </w:rPr>
        <w:t>внутрихозяйственной</w:t>
      </w:r>
      <w:r w:rsidR="0088003D"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="0088003D" w:rsidRPr="0088003D">
        <w:rPr>
          <w:rFonts w:ascii="GHEA Grapalat" w:hAnsi="GHEA Grapalat" w:hint="eastAsia"/>
          <w:sz w:val="22"/>
          <w:szCs w:val="22"/>
          <w:lang w:val="ru-RU"/>
        </w:rPr>
        <w:t>сети</w:t>
      </w:r>
      <w:r w:rsidR="0088003D"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="0088003D" w:rsidRPr="0088003D">
        <w:rPr>
          <w:rFonts w:ascii="GHEA Grapalat" w:hAnsi="GHEA Grapalat" w:hint="eastAsia"/>
          <w:sz w:val="22"/>
          <w:szCs w:val="22"/>
          <w:lang w:val="ru-RU"/>
        </w:rPr>
        <w:t>Акналычского</w:t>
      </w:r>
      <w:r w:rsidR="0088003D"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="0088003D" w:rsidRPr="0088003D">
        <w:rPr>
          <w:rFonts w:ascii="GHEA Grapalat" w:hAnsi="GHEA Grapalat" w:hint="eastAsia"/>
          <w:sz w:val="22"/>
          <w:szCs w:val="22"/>
          <w:lang w:val="ru-RU"/>
        </w:rPr>
        <w:t>регионального</w:t>
      </w:r>
      <w:r w:rsidR="0088003D"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="0088003D" w:rsidRPr="0088003D">
        <w:rPr>
          <w:rFonts w:ascii="GHEA Grapalat" w:hAnsi="GHEA Grapalat" w:hint="eastAsia"/>
          <w:sz w:val="22"/>
          <w:szCs w:val="22"/>
          <w:lang w:val="ru-RU"/>
        </w:rPr>
        <w:t>участка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77"/>
        <w:gridCol w:w="2693"/>
        <w:gridCol w:w="2268"/>
        <w:gridCol w:w="1788"/>
      </w:tblGrid>
      <w:tr w:rsidR="008D0CB3" w:rsidRPr="00757C0C" w:rsidTr="0088003D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D0CB3" w:rsidRPr="00757C0C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88003D" w:rsidRPr="00757C0C" w:rsidTr="0088003D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88003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88003D" w:rsidP="0088003D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Гоар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Саргсян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>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8800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8800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8800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  <w:tr w:rsidR="0088003D" w:rsidRPr="00757C0C" w:rsidTr="0088003D">
        <w:trPr>
          <w:trHeight w:val="56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E07C66" w:rsidRDefault="0088003D" w:rsidP="0088003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88003D" w:rsidP="0088003D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88003D">
            <w:pPr>
              <w:jc w:val="center"/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8800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88003D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</w:tbl>
    <w:p w:rsidR="008D0CB3" w:rsidRPr="00903FA9" w:rsidRDefault="008D0CB3" w:rsidP="0088003D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9"/>
        <w:gridCol w:w="2693"/>
        <w:gridCol w:w="3260"/>
        <w:gridCol w:w="2202"/>
      </w:tblGrid>
      <w:tr w:rsidR="008D0CB3" w:rsidRPr="00163E1B" w:rsidTr="0088003D">
        <w:trPr>
          <w:trHeight w:val="76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0CB3" w:rsidRPr="008D0CB3" w:rsidRDefault="008D0CB3" w:rsidP="00DE04D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D0CB3" w:rsidRPr="008D0CB3" w:rsidRDefault="008D0CB3" w:rsidP="008D0CB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 /без НДС/</w:t>
            </w:r>
          </w:p>
        </w:tc>
      </w:tr>
      <w:tr w:rsidR="0088003D" w:rsidRPr="00757C0C" w:rsidTr="0088003D">
        <w:trPr>
          <w:trHeight w:val="521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CE6309" w:rsidRDefault="0088003D" w:rsidP="00DE04DB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Гоар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Саргсян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>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C17B2D" w:rsidRDefault="0088003D" w:rsidP="00DE04DB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88003D" w:rsidRPr="009C0E2C" w:rsidRDefault="0088003D" w:rsidP="00B3541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9C0E2C">
              <w:rPr>
                <w:rFonts w:ascii="Sylfaen" w:hAnsi="Sylfaen"/>
                <w:sz w:val="18"/>
                <w:szCs w:val="18"/>
                <w:lang w:val="af-ZA"/>
              </w:rPr>
              <w:t>1 200 000</w:t>
            </w:r>
          </w:p>
        </w:tc>
      </w:tr>
      <w:tr w:rsidR="0088003D" w:rsidRPr="00757C0C" w:rsidTr="0088003D">
        <w:trPr>
          <w:trHeight w:val="440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CE6309" w:rsidRDefault="0088003D" w:rsidP="00DE04D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C17B2D" w:rsidRDefault="0088003D" w:rsidP="00DE04DB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-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88003D" w:rsidRPr="009C0E2C" w:rsidRDefault="0088003D" w:rsidP="00B35412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865E2D">
              <w:rPr>
                <w:rFonts w:ascii="Sylfaen" w:hAnsi="Sylfaen"/>
                <w:sz w:val="18"/>
                <w:szCs w:val="18"/>
                <w:lang w:val="hy-AM"/>
              </w:rPr>
              <w:t>1 380  000</w:t>
            </w:r>
          </w:p>
        </w:tc>
      </w:tr>
    </w:tbl>
    <w:p w:rsidR="0088003D" w:rsidRPr="00CE6309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</w:t>
      </w:r>
      <w:r>
        <w:rPr>
          <w:rFonts w:ascii="GHEA Grapalat" w:hAnsi="GHEA Grapalat"/>
          <w:sz w:val="22"/>
          <w:szCs w:val="22"/>
          <w:lang w:val="ru-RU"/>
        </w:rPr>
        <w:t>3</w:t>
      </w:r>
      <w:r w:rsidRPr="00CE6309">
        <w:rPr>
          <w:rFonts w:ascii="GHEA Grapalat" w:hAnsi="GHEA Grapalat"/>
          <w:sz w:val="22"/>
          <w:szCs w:val="22"/>
          <w:lang w:val="ru-RU"/>
        </w:rPr>
        <w:t xml:space="preserve">.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ручная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очистка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внутрихозяйственной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сети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регионального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сайта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77"/>
        <w:gridCol w:w="2693"/>
        <w:gridCol w:w="2268"/>
        <w:gridCol w:w="1788"/>
      </w:tblGrid>
      <w:tr w:rsidR="0088003D" w:rsidRPr="00757C0C" w:rsidTr="00B35412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П/Н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88003D" w:rsidRPr="00757C0C" w:rsidTr="00B35412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Гоар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Саргсян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>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B354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  <w:tr w:rsidR="0088003D" w:rsidRPr="00757C0C" w:rsidTr="00B35412">
        <w:trPr>
          <w:trHeight w:val="56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E07C66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B35412">
            <w:pPr>
              <w:jc w:val="center"/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</w:tbl>
    <w:p w:rsidR="0088003D" w:rsidRPr="00903FA9" w:rsidRDefault="0088003D" w:rsidP="0088003D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9"/>
        <w:gridCol w:w="2693"/>
        <w:gridCol w:w="3260"/>
        <w:gridCol w:w="2202"/>
      </w:tblGrid>
      <w:tr w:rsidR="0088003D" w:rsidRPr="00163E1B" w:rsidTr="00B35412">
        <w:trPr>
          <w:trHeight w:val="76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 /без НДС/</w:t>
            </w:r>
          </w:p>
        </w:tc>
      </w:tr>
      <w:tr w:rsidR="00080D15" w:rsidRPr="00757C0C" w:rsidTr="00B35412">
        <w:trPr>
          <w:trHeight w:val="521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080D15" w:rsidRPr="00CE6309" w:rsidRDefault="00080D15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80D15" w:rsidRPr="0088003D" w:rsidRDefault="00080D15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Гоар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Саргсян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>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D15" w:rsidRPr="00C17B2D" w:rsidRDefault="00080D15" w:rsidP="00B35412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080D15" w:rsidRPr="00DD1492" w:rsidRDefault="00080D15" w:rsidP="00EF3AD7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4</w:t>
            </w:r>
            <w:r w:rsidRPr="00DD1492">
              <w:rPr>
                <w:rFonts w:ascii="Sylfaen" w:hAnsi="Sylfaen"/>
                <w:sz w:val="18"/>
                <w:szCs w:val="18"/>
                <w:lang w:val="es-ES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9</w:t>
            </w:r>
            <w:r w:rsidRPr="00DD1492">
              <w:rPr>
                <w:rFonts w:ascii="Sylfaen" w:hAnsi="Sylfaen"/>
                <w:sz w:val="18"/>
                <w:szCs w:val="18"/>
                <w:lang w:val="es-ES"/>
              </w:rPr>
              <w:t>00 000</w:t>
            </w:r>
          </w:p>
        </w:tc>
      </w:tr>
      <w:tr w:rsidR="00080D15" w:rsidRPr="00757C0C" w:rsidTr="00B35412">
        <w:trPr>
          <w:trHeight w:val="440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080D15" w:rsidRPr="00CE6309" w:rsidRDefault="00080D15" w:rsidP="00B3541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80D15" w:rsidRPr="0088003D" w:rsidRDefault="00080D15" w:rsidP="00B35412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0D15" w:rsidRPr="00C17B2D" w:rsidRDefault="00080D15" w:rsidP="00B35412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-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080D15" w:rsidRPr="006D463A" w:rsidRDefault="00080D15" w:rsidP="00EF3AD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5</w:t>
            </w:r>
            <w:r w:rsidRPr="006D463A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00</w:t>
            </w:r>
            <w:r w:rsidRPr="006D463A">
              <w:rPr>
                <w:rFonts w:ascii="Sylfaen" w:hAnsi="Sylfaen"/>
                <w:sz w:val="18"/>
                <w:szCs w:val="18"/>
                <w:lang w:val="hy-AM"/>
              </w:rPr>
              <w:t>0 000</w:t>
            </w:r>
          </w:p>
        </w:tc>
      </w:tr>
    </w:tbl>
    <w:p w:rsidR="0088003D" w:rsidRPr="00CE6309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</w:t>
      </w:r>
      <w:r>
        <w:rPr>
          <w:rFonts w:ascii="GHEA Grapalat" w:hAnsi="GHEA Grapalat"/>
          <w:sz w:val="22"/>
          <w:szCs w:val="22"/>
          <w:lang w:val="ru-RU"/>
        </w:rPr>
        <w:t>4</w:t>
      </w:r>
      <w:r w:rsidRPr="00CE6309">
        <w:rPr>
          <w:rFonts w:ascii="GHEA Grapalat" w:hAnsi="GHEA Grapalat"/>
          <w:sz w:val="22"/>
          <w:szCs w:val="22"/>
          <w:lang w:val="ru-RU"/>
        </w:rPr>
        <w:t xml:space="preserve">. Предметом закупки являются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Ручная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очистка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внутрихозяйственной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сети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территориального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участка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Мусалер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77"/>
        <w:gridCol w:w="2693"/>
        <w:gridCol w:w="2268"/>
        <w:gridCol w:w="1788"/>
      </w:tblGrid>
      <w:tr w:rsidR="0088003D" w:rsidRPr="00757C0C" w:rsidTr="00B35412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88003D" w:rsidRPr="00757C0C" w:rsidTr="00B35412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Гоар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Саргсян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>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B354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  <w:tr w:rsidR="0088003D" w:rsidRPr="00757C0C" w:rsidTr="00B35412">
        <w:trPr>
          <w:trHeight w:val="56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E07C66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B35412">
            <w:pPr>
              <w:jc w:val="center"/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</w:tbl>
    <w:p w:rsidR="0088003D" w:rsidRPr="00903FA9" w:rsidRDefault="0088003D" w:rsidP="0088003D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9"/>
        <w:gridCol w:w="2693"/>
        <w:gridCol w:w="3260"/>
        <w:gridCol w:w="2202"/>
      </w:tblGrid>
      <w:tr w:rsidR="0088003D" w:rsidRPr="00163E1B" w:rsidTr="00B35412">
        <w:trPr>
          <w:trHeight w:val="76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 /без НДС/</w:t>
            </w:r>
          </w:p>
        </w:tc>
      </w:tr>
      <w:tr w:rsidR="0088003D" w:rsidRPr="00757C0C" w:rsidTr="00B35412">
        <w:trPr>
          <w:trHeight w:val="521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Гоар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Саргсян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>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C17B2D" w:rsidRDefault="0088003D" w:rsidP="00B35412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88003D" w:rsidRPr="00DD1492" w:rsidRDefault="0088003D" w:rsidP="00B35412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D1492">
              <w:rPr>
                <w:rFonts w:ascii="Sylfaen" w:hAnsi="Sylfaen"/>
                <w:sz w:val="18"/>
                <w:szCs w:val="18"/>
                <w:lang w:val="es-ES"/>
              </w:rPr>
              <w:t>1 300 000</w:t>
            </w:r>
          </w:p>
        </w:tc>
      </w:tr>
      <w:tr w:rsidR="0088003D" w:rsidRPr="00757C0C" w:rsidTr="00B35412">
        <w:trPr>
          <w:trHeight w:val="440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C17B2D" w:rsidRDefault="0088003D" w:rsidP="00B35412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-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88003D" w:rsidRPr="006D463A" w:rsidRDefault="0088003D" w:rsidP="00B35412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D463A">
              <w:rPr>
                <w:rFonts w:ascii="Sylfaen" w:hAnsi="Sylfaen"/>
                <w:sz w:val="18"/>
                <w:szCs w:val="18"/>
                <w:lang w:val="hy-AM"/>
              </w:rPr>
              <w:t>1 460 000</w:t>
            </w:r>
          </w:p>
        </w:tc>
      </w:tr>
    </w:tbl>
    <w:p w:rsidR="0088003D" w:rsidRPr="00CE6309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E6309">
        <w:rPr>
          <w:rFonts w:ascii="GHEA Grapalat" w:hAnsi="GHEA Grapalat"/>
          <w:sz w:val="22"/>
          <w:szCs w:val="22"/>
          <w:lang w:val="ru-RU"/>
        </w:rPr>
        <w:t xml:space="preserve">Лот </w:t>
      </w:r>
      <w:r>
        <w:rPr>
          <w:rFonts w:ascii="GHEA Grapalat" w:hAnsi="GHEA Grapalat"/>
          <w:sz w:val="22"/>
          <w:szCs w:val="22"/>
          <w:lang w:val="ru-RU"/>
        </w:rPr>
        <w:t>5</w:t>
      </w:r>
      <w:r w:rsidRPr="00CE6309">
        <w:rPr>
          <w:rFonts w:ascii="GHEA Grapalat" w:hAnsi="GHEA Grapalat"/>
          <w:sz w:val="22"/>
          <w:szCs w:val="22"/>
          <w:lang w:val="ru-RU"/>
        </w:rPr>
        <w:t xml:space="preserve">. Предметом закупки являются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Ручная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очистка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межхозяйственных</w:t>
      </w:r>
      <w:r w:rsidRPr="0088003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03D">
        <w:rPr>
          <w:rFonts w:ascii="GHEA Grapalat" w:hAnsi="GHEA Grapalat" w:hint="eastAsia"/>
          <w:sz w:val="22"/>
          <w:szCs w:val="22"/>
          <w:lang w:val="ru-RU"/>
        </w:rPr>
        <w:t>каналов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077"/>
        <w:gridCol w:w="2693"/>
        <w:gridCol w:w="2268"/>
        <w:gridCol w:w="1788"/>
      </w:tblGrid>
      <w:tr w:rsidR="0088003D" w:rsidRPr="00757C0C" w:rsidTr="00B35412">
        <w:trPr>
          <w:trHeight w:val="64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Заявки, соответствующие требованиям приглашения 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Заявки, не соответствующие требованиям приглашения</w:t>
            </w:r>
          </w:p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/при несоответствии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несоответствия</w:t>
            </w:r>
          </w:p>
        </w:tc>
      </w:tr>
      <w:tr w:rsidR="0088003D" w:rsidRPr="00757C0C" w:rsidTr="00B35412">
        <w:trPr>
          <w:trHeight w:val="521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757C0C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Гоар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Саргсян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>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B354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  <w:tr w:rsidR="0088003D" w:rsidRPr="00757C0C" w:rsidTr="00B35412">
        <w:trPr>
          <w:trHeight w:val="56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88003D" w:rsidRPr="00E07C66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8003D" w:rsidRDefault="0088003D" w:rsidP="00B35412">
            <w:pPr>
              <w:jc w:val="center"/>
            </w:pPr>
            <w:r w:rsidRPr="0088003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</w:tr>
    </w:tbl>
    <w:p w:rsidR="0088003D" w:rsidRPr="00903FA9" w:rsidRDefault="0088003D" w:rsidP="0088003D">
      <w:pPr>
        <w:widowControl w:val="0"/>
        <w:spacing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9"/>
        <w:gridCol w:w="2693"/>
        <w:gridCol w:w="3260"/>
        <w:gridCol w:w="2202"/>
      </w:tblGrid>
      <w:tr w:rsidR="0088003D" w:rsidRPr="00163E1B" w:rsidTr="00B35412">
        <w:trPr>
          <w:trHeight w:val="76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Занятые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участниками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места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</w:rPr>
              <w:t>Наименование</w:t>
            </w: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8D0CB3">
              <w:rPr>
                <w:rFonts w:ascii="GHEA Grapalat" w:hAnsi="GHEA Grapalat"/>
                <w:b/>
                <w:sz w:val="16"/>
                <w:szCs w:val="16"/>
              </w:rPr>
              <w:t>участника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Отобранный участник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/для отобранного участника указать "</w:t>
            </w:r>
            <w:r w:rsidRPr="008D0CB3">
              <w:rPr>
                <w:rFonts w:ascii="GHEA Grapalat" w:hAnsi="GHEA Grapalat"/>
                <w:sz w:val="16"/>
                <w:szCs w:val="16"/>
              </w:rPr>
              <w:t>X</w:t>
            </w:r>
            <w:r w:rsidRPr="008D0CB3">
              <w:rPr>
                <w:rFonts w:ascii="GHEA Grapalat" w:hAnsi="GHEA Grapalat"/>
                <w:sz w:val="16"/>
                <w:szCs w:val="16"/>
                <w:lang w:val="ru-RU"/>
              </w:rPr>
              <w:t>"/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8003D" w:rsidRPr="008D0CB3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D0CB3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Предложенная участником цена /без НДС/</w:t>
            </w:r>
          </w:p>
        </w:tc>
      </w:tr>
      <w:tr w:rsidR="0088003D" w:rsidRPr="00757C0C" w:rsidTr="00B35412">
        <w:trPr>
          <w:trHeight w:val="521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sz w:val="18"/>
                <w:szCs w:val="18"/>
                <w:lang w:val="es-ES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Гоар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Саргсян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</w:rPr>
              <w:t xml:space="preserve"> 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>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C17B2D" w:rsidRDefault="0088003D" w:rsidP="00B35412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88003D" w:rsidRPr="00DD1492" w:rsidRDefault="0088003D" w:rsidP="00B35412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DD1492">
              <w:rPr>
                <w:rFonts w:ascii="Sylfaen" w:hAnsi="Sylfaen"/>
                <w:sz w:val="18"/>
                <w:szCs w:val="18"/>
                <w:lang w:val="es-ES"/>
              </w:rPr>
              <w:t>2 500 000</w:t>
            </w:r>
          </w:p>
        </w:tc>
      </w:tr>
      <w:tr w:rsidR="0088003D" w:rsidRPr="00757C0C" w:rsidTr="00B35412">
        <w:trPr>
          <w:trHeight w:val="440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88003D" w:rsidRPr="00CE6309" w:rsidRDefault="0088003D" w:rsidP="00B3541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8003D" w:rsidRPr="0088003D" w:rsidRDefault="0088003D" w:rsidP="00B35412">
            <w:pPr>
              <w:pStyle w:val="a6"/>
              <w:spacing w:after="0"/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Смбат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Меликян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 xml:space="preserve"> </w:t>
            </w:r>
            <w:r w:rsidRPr="0088003D">
              <w:rPr>
                <w:rFonts w:ascii="Sylfaen" w:eastAsia="Arial Unicode MS" w:hAnsi="Sylfaen" w:hint="eastAsia"/>
                <w:color w:val="403931"/>
                <w:sz w:val="18"/>
                <w:lang w:val="ru-RU"/>
              </w:rPr>
              <w:t>Ваагни</w:t>
            </w:r>
            <w:r w:rsidRPr="0088003D">
              <w:rPr>
                <w:rFonts w:ascii="Sylfaen" w:eastAsia="Arial Unicode MS" w:hAnsi="Sylfaen"/>
                <w:color w:val="403931"/>
                <w:sz w:val="18"/>
                <w:lang w:val="ru-RU"/>
              </w:rPr>
              <w:t>"</w:t>
            </w:r>
            <w:r w:rsidRPr="0088003D">
              <w:rPr>
                <w:rFonts w:ascii="Sylfaen" w:eastAsia="Arial Unicode MS" w:hAnsi="Sylfaen"/>
                <w:b/>
                <w:color w:val="403931"/>
                <w:sz w:val="18"/>
                <w:lang w:val="ru-RU"/>
              </w:rPr>
              <w:t xml:space="preserve"> ЧП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003D" w:rsidRPr="00C17B2D" w:rsidRDefault="0088003D" w:rsidP="00B35412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-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88003D" w:rsidRPr="006D463A" w:rsidRDefault="0088003D" w:rsidP="00B35412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6D463A">
              <w:rPr>
                <w:rFonts w:ascii="Sylfaen" w:hAnsi="Sylfaen"/>
                <w:sz w:val="18"/>
                <w:szCs w:val="18"/>
                <w:lang w:val="hy-AM"/>
              </w:rPr>
              <w:t>2 800 000</w:t>
            </w:r>
          </w:p>
        </w:tc>
      </w:tr>
    </w:tbl>
    <w:p w:rsidR="003C58A8" w:rsidRPr="0088003D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88003D">
        <w:rPr>
          <w:rFonts w:ascii="GHEA Grapalat" w:hAnsi="GHEA Grapalat"/>
          <w:sz w:val="18"/>
          <w:szCs w:val="18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8003D" w:rsidRPr="0088003D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88003D">
        <w:rPr>
          <w:rFonts w:ascii="GHEA Grapalat" w:hAnsi="GHEA Grapalat" w:hint="eastAsia"/>
          <w:sz w:val="18"/>
          <w:szCs w:val="18"/>
          <w:lang w:val="ru-RU"/>
        </w:rPr>
        <w:lastRenderedPageBreak/>
        <w:t>Статья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10,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часть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4,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пункт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Закона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РА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"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закупках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"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для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1-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взноса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не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устанавливает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срок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бездействия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участником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заключается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договор</w:t>
      </w:r>
      <w:r w:rsidRPr="0088003D">
        <w:rPr>
          <w:rFonts w:ascii="GHEA Grapalat" w:hAnsi="GHEA Grapalat"/>
          <w:sz w:val="18"/>
          <w:szCs w:val="18"/>
          <w:lang w:val="ru-RU"/>
        </w:rPr>
        <w:t>.</w:t>
      </w:r>
    </w:p>
    <w:p w:rsidR="003C58A8" w:rsidRPr="0088003D" w:rsidRDefault="0088003D" w:rsidP="0088003D">
      <w:pPr>
        <w:spacing w:line="276" w:lineRule="auto"/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88003D">
        <w:rPr>
          <w:rFonts w:ascii="GHEA Grapalat" w:hAnsi="GHEA Grapalat" w:hint="eastAsia"/>
          <w:sz w:val="18"/>
          <w:szCs w:val="18"/>
          <w:lang w:val="ru-RU"/>
        </w:rPr>
        <w:t>Для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2-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го</w:t>
      </w:r>
      <w:r w:rsidRPr="0088003D">
        <w:rPr>
          <w:rFonts w:ascii="GHEA Grapalat" w:hAnsi="GHEA Grapalat"/>
          <w:sz w:val="18"/>
          <w:szCs w:val="18"/>
          <w:lang w:val="ru-RU"/>
        </w:rPr>
        <w:t>, 3-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го</w:t>
      </w:r>
      <w:r w:rsidRPr="0088003D">
        <w:rPr>
          <w:rFonts w:ascii="GHEA Grapalat" w:hAnsi="GHEA Grapalat"/>
          <w:sz w:val="18"/>
          <w:szCs w:val="18"/>
          <w:lang w:val="ru-RU"/>
        </w:rPr>
        <w:t>, 4-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го</w:t>
      </w:r>
      <w:r w:rsidRPr="0088003D">
        <w:rPr>
          <w:rFonts w:ascii="GHEA Grapalat" w:hAnsi="GHEA Grapalat"/>
          <w:sz w:val="18"/>
          <w:szCs w:val="18"/>
          <w:lang w:val="ru-RU"/>
        </w:rPr>
        <w:t>, 5-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взносов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согласно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статье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10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Закона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РА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«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закупках»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устанавливается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период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неактивности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дня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следующего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за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днем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Cambria Math" w:hAnsi="Cambria Math" w:cs="Cambria Math"/>
          <w:sz w:val="18"/>
          <w:szCs w:val="18"/>
          <w:lang w:val="ru-RU"/>
        </w:rPr>
        <w:t>​​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публикации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настоящего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объявления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10-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календарного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88003D">
        <w:rPr>
          <w:rFonts w:ascii="GHEA Grapalat" w:hAnsi="GHEA Grapalat" w:hint="eastAsia"/>
          <w:sz w:val="18"/>
          <w:szCs w:val="18"/>
          <w:lang w:val="ru-RU"/>
        </w:rPr>
        <w:t>дня</w:t>
      </w:r>
      <w:r w:rsidRPr="0088003D">
        <w:rPr>
          <w:rFonts w:ascii="GHEA Grapalat" w:hAnsi="GHEA Grapalat"/>
          <w:sz w:val="18"/>
          <w:szCs w:val="18"/>
          <w:lang w:val="ru-RU"/>
        </w:rPr>
        <w:t>.</w:t>
      </w:r>
      <w:r w:rsidR="003C58A8" w:rsidRPr="0088003D">
        <w:rPr>
          <w:rFonts w:ascii="GHEA Grapalat" w:hAnsi="GHEA Grapalat"/>
          <w:sz w:val="18"/>
          <w:szCs w:val="18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" </w:t>
      </w:r>
      <w:r w:rsidR="009C0E2C" w:rsidRPr="0088003D">
        <w:rPr>
          <w:rFonts w:ascii="Sylfaen" w:hAnsi="Sylfaen"/>
          <w:b/>
          <w:bCs/>
          <w:color w:val="FF0000"/>
          <w:sz w:val="18"/>
          <w:szCs w:val="18"/>
          <w:lang w:val="hy-AM"/>
        </w:rPr>
        <w:t>ԷՋՕԸ–ԳՀԱՇՁԲ–2024/3</w:t>
      </w:r>
      <w:r w:rsidR="003C58A8" w:rsidRPr="0088003D">
        <w:rPr>
          <w:rFonts w:ascii="GHEA Grapalat" w:hAnsi="GHEA Grapalat"/>
          <w:sz w:val="18"/>
          <w:szCs w:val="18"/>
          <w:lang w:val="ru-RU"/>
        </w:rPr>
        <w:t xml:space="preserve">" 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Анжеле Искендарян</w:t>
      </w:r>
      <w:r w:rsidR="003C58A8" w:rsidRPr="0088003D">
        <w:rPr>
          <w:rFonts w:ascii="GHEA Grapalat" w:hAnsi="GHEA Grapalat"/>
          <w:sz w:val="18"/>
          <w:szCs w:val="18"/>
          <w:lang w:val="ru-RU"/>
        </w:rPr>
        <w:t>.</w:t>
      </w:r>
    </w:p>
    <w:p w:rsidR="003C58A8" w:rsidRPr="0088003D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88003D">
        <w:rPr>
          <w:rFonts w:ascii="GHEA Grapalat" w:hAnsi="GHEA Grapalat"/>
          <w:sz w:val="18"/>
          <w:szCs w:val="18"/>
          <w:lang w:val="ru-RU"/>
        </w:rPr>
        <w:t xml:space="preserve">Телефон 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0</w:t>
      </w:r>
      <w:r w:rsidR="008D0CB3" w:rsidRPr="0088003D">
        <w:rPr>
          <w:rFonts w:ascii="Times New Roman" w:hAnsi="Times New Roman"/>
          <w:sz w:val="18"/>
          <w:szCs w:val="18"/>
          <w:lang w:val="ru-RU"/>
        </w:rPr>
        <w:t>93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-</w:t>
      </w:r>
      <w:r w:rsidR="008D0CB3" w:rsidRPr="0088003D">
        <w:rPr>
          <w:rFonts w:ascii="Times New Roman" w:hAnsi="Times New Roman"/>
          <w:sz w:val="18"/>
          <w:szCs w:val="18"/>
          <w:lang w:val="ru-RU"/>
        </w:rPr>
        <w:t>20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-</w:t>
      </w:r>
      <w:r w:rsidR="008D0CB3" w:rsidRPr="0088003D">
        <w:rPr>
          <w:rFonts w:ascii="Times New Roman" w:hAnsi="Times New Roman"/>
          <w:sz w:val="18"/>
          <w:szCs w:val="18"/>
          <w:lang w:val="ru-RU"/>
        </w:rPr>
        <w:t>92</w:t>
      </w:r>
      <w:r w:rsidR="00734B67" w:rsidRPr="0088003D">
        <w:rPr>
          <w:rFonts w:ascii="Times New Roman" w:hAnsi="Times New Roman"/>
          <w:sz w:val="18"/>
          <w:szCs w:val="18"/>
          <w:lang w:val="ru-RU"/>
        </w:rPr>
        <w:t>-</w:t>
      </w:r>
      <w:r w:rsidR="008D0CB3" w:rsidRPr="0088003D">
        <w:rPr>
          <w:rFonts w:ascii="Times New Roman" w:hAnsi="Times New Roman"/>
          <w:sz w:val="18"/>
          <w:szCs w:val="18"/>
          <w:lang w:val="ru-RU"/>
        </w:rPr>
        <w:t>82</w:t>
      </w:r>
    </w:p>
    <w:p w:rsidR="00BB10A2" w:rsidRPr="0088003D" w:rsidRDefault="003C58A8" w:rsidP="008D0CB3">
      <w:pPr>
        <w:widowControl w:val="0"/>
        <w:spacing w:line="276" w:lineRule="auto"/>
        <w:jc w:val="both"/>
        <w:rPr>
          <w:i/>
          <w:sz w:val="18"/>
          <w:szCs w:val="18"/>
          <w:lang w:val="ru-RU"/>
        </w:rPr>
      </w:pPr>
      <w:r w:rsidRPr="0088003D">
        <w:rPr>
          <w:rFonts w:ascii="GHEA Grapalat" w:hAnsi="GHEA Grapalat"/>
          <w:sz w:val="18"/>
          <w:szCs w:val="18"/>
          <w:lang w:val="ru-RU"/>
        </w:rPr>
        <w:t xml:space="preserve">Электронная почта: </w:t>
      </w:r>
      <w:hyperlink r:id="rId7" w:history="1">
        <w:r w:rsidR="008D0CB3" w:rsidRPr="0088003D">
          <w:rPr>
            <w:rStyle w:val="a8"/>
            <w:rFonts w:ascii="Times New Roman" w:hAnsi="Times New Roman"/>
            <w:sz w:val="18"/>
            <w:szCs w:val="18"/>
          </w:rPr>
          <w:t>anzhela</w:t>
        </w:r>
        <w:r w:rsidR="008D0CB3" w:rsidRPr="0088003D">
          <w:rPr>
            <w:rStyle w:val="a8"/>
            <w:rFonts w:ascii="Times New Roman" w:hAnsi="Times New Roman"/>
            <w:sz w:val="18"/>
            <w:szCs w:val="18"/>
            <w:lang w:val="ru-RU"/>
          </w:rPr>
          <w:t>186@</w:t>
        </w:r>
        <w:r w:rsidR="008D0CB3" w:rsidRPr="0088003D">
          <w:rPr>
            <w:rStyle w:val="a8"/>
            <w:rFonts w:ascii="Times New Roman" w:hAnsi="Times New Roman"/>
            <w:sz w:val="18"/>
            <w:szCs w:val="18"/>
          </w:rPr>
          <w:t>mail</w:t>
        </w:r>
        <w:r w:rsidR="008D0CB3" w:rsidRPr="0088003D">
          <w:rPr>
            <w:rStyle w:val="a8"/>
            <w:rFonts w:ascii="Times New Roman" w:hAnsi="Times New Roman"/>
            <w:sz w:val="18"/>
            <w:szCs w:val="18"/>
            <w:lang w:val="ru-RU"/>
          </w:rPr>
          <w:t>.</w:t>
        </w:r>
        <w:r w:rsidR="008D0CB3" w:rsidRPr="0088003D">
          <w:rPr>
            <w:rStyle w:val="a8"/>
            <w:rFonts w:ascii="Times New Roman" w:hAnsi="Times New Roman"/>
            <w:sz w:val="18"/>
            <w:szCs w:val="18"/>
          </w:rPr>
          <w:t>ru</w:t>
        </w:r>
      </w:hyperlink>
      <w:r w:rsidR="008D0CB3" w:rsidRPr="0088003D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88003D">
        <w:rPr>
          <w:rFonts w:ascii="GHEA Grapalat" w:hAnsi="GHEA Grapalat"/>
          <w:sz w:val="18"/>
          <w:szCs w:val="18"/>
          <w:lang w:val="ru-RU"/>
        </w:rPr>
        <w:t xml:space="preserve">Заказчик: </w:t>
      </w:r>
      <w:r w:rsidR="00692C9B" w:rsidRPr="0088003D">
        <w:rPr>
          <w:rFonts w:ascii="Sylfaen" w:hAnsi="Sylfaen"/>
          <w:sz w:val="18"/>
          <w:szCs w:val="18"/>
          <w:lang w:val="ru-RU"/>
        </w:rPr>
        <w:t>«Эчмиадзин» ОВП</w:t>
      </w:r>
    </w:p>
    <w:sectPr w:rsidR="00BB10A2" w:rsidRPr="0088003D" w:rsidSect="008D0CB3">
      <w:footerReference w:type="even" r:id="rId8"/>
      <w:footerReference w:type="default" r:id="rId9"/>
      <w:pgSz w:w="11906" w:h="16838"/>
      <w:pgMar w:top="284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2D" w:rsidRDefault="0025012D" w:rsidP="00FD4AD9">
      <w:r>
        <w:separator/>
      </w:r>
    </w:p>
  </w:endnote>
  <w:endnote w:type="continuationSeparator" w:id="1">
    <w:p w:rsidR="0025012D" w:rsidRDefault="0025012D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F" w:rsidRDefault="00387366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A2F" w:rsidRDefault="009C6A2F" w:rsidP="009C6A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F" w:rsidRDefault="00387366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3E1B">
      <w:rPr>
        <w:rStyle w:val="a3"/>
        <w:noProof/>
      </w:rPr>
      <w:t>5</w:t>
    </w:r>
    <w:r>
      <w:rPr>
        <w:rStyle w:val="a3"/>
      </w:rPr>
      <w:fldChar w:fldCharType="end"/>
    </w:r>
  </w:p>
  <w:p w:rsidR="009C6A2F" w:rsidRDefault="009C6A2F" w:rsidP="009C6A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2D" w:rsidRDefault="0025012D" w:rsidP="00FD4AD9">
      <w:r>
        <w:separator/>
      </w:r>
    </w:p>
  </w:footnote>
  <w:footnote w:type="continuationSeparator" w:id="1">
    <w:p w:rsidR="0025012D" w:rsidRDefault="0025012D" w:rsidP="00FD4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B0"/>
    <w:multiLevelType w:val="hybridMultilevel"/>
    <w:tmpl w:val="9C90C5BE"/>
    <w:lvl w:ilvl="0" w:tplc="5032DE38">
      <w:start w:val="1"/>
      <w:numFmt w:val="decimal"/>
      <w:lvlText w:val="%1."/>
      <w:lvlJc w:val="left"/>
      <w:pPr>
        <w:ind w:left="405" w:hanging="360"/>
      </w:pPr>
      <w:rPr>
        <w:rFonts w:ascii="Times Armenian" w:hAnsi="Times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0D"/>
    <w:rsid w:val="00080D15"/>
    <w:rsid w:val="000925FA"/>
    <w:rsid w:val="00117821"/>
    <w:rsid w:val="00163E1B"/>
    <w:rsid w:val="0019594E"/>
    <w:rsid w:val="0022728D"/>
    <w:rsid w:val="0025012D"/>
    <w:rsid w:val="002A54AA"/>
    <w:rsid w:val="0030556B"/>
    <w:rsid w:val="00316CCF"/>
    <w:rsid w:val="003369CB"/>
    <w:rsid w:val="00387366"/>
    <w:rsid w:val="003C58A8"/>
    <w:rsid w:val="00407420"/>
    <w:rsid w:val="00441C13"/>
    <w:rsid w:val="00527AE0"/>
    <w:rsid w:val="00590C7C"/>
    <w:rsid w:val="005F60E0"/>
    <w:rsid w:val="00613491"/>
    <w:rsid w:val="00647E0D"/>
    <w:rsid w:val="00692C9B"/>
    <w:rsid w:val="00727753"/>
    <w:rsid w:val="00734B67"/>
    <w:rsid w:val="007C160D"/>
    <w:rsid w:val="007D0740"/>
    <w:rsid w:val="0087085D"/>
    <w:rsid w:val="0088003D"/>
    <w:rsid w:val="008A40EA"/>
    <w:rsid w:val="008C6020"/>
    <w:rsid w:val="008D0CB3"/>
    <w:rsid w:val="009B085D"/>
    <w:rsid w:val="009C0E2C"/>
    <w:rsid w:val="009C6A2F"/>
    <w:rsid w:val="00A85EA1"/>
    <w:rsid w:val="00B94D16"/>
    <w:rsid w:val="00BB10A2"/>
    <w:rsid w:val="00BD052E"/>
    <w:rsid w:val="00BD4EFD"/>
    <w:rsid w:val="00C2751E"/>
    <w:rsid w:val="00C41084"/>
    <w:rsid w:val="00C9435A"/>
    <w:rsid w:val="00CD2ABB"/>
    <w:rsid w:val="00CE6309"/>
    <w:rsid w:val="00D5553D"/>
    <w:rsid w:val="00E83253"/>
    <w:rsid w:val="00EB5E66"/>
    <w:rsid w:val="00F57975"/>
    <w:rsid w:val="00F66163"/>
    <w:rsid w:val="00F92CA9"/>
    <w:rsid w:val="00FD4AD9"/>
    <w:rsid w:val="00FE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unhideWhenUsed/>
    <w:rsid w:val="003369CB"/>
    <w:pPr>
      <w:spacing w:after="120"/>
    </w:pPr>
  </w:style>
  <w:style w:type="character" w:customStyle="1" w:styleId="a7">
    <w:name w:val="Основной текст Знак"/>
    <w:basedOn w:val="a0"/>
    <w:link w:val="a6"/>
    <w:rsid w:val="003369CB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D0CB3"/>
    <w:rPr>
      <w:color w:val="0000FF" w:themeColor="hyperlink"/>
      <w:u w:val="single"/>
    </w:rPr>
  </w:style>
  <w:style w:type="paragraph" w:styleId="a9">
    <w:name w:val="List Paragraph"/>
    <w:uiPriority w:val="34"/>
    <w:qFormat/>
    <w:rsid w:val="009C0E2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zhela186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Admin</cp:lastModifiedBy>
  <cp:revision>24</cp:revision>
  <cp:lastPrinted>2024-01-25T08:50:00Z</cp:lastPrinted>
  <dcterms:created xsi:type="dcterms:W3CDTF">2018-10-04T11:35:00Z</dcterms:created>
  <dcterms:modified xsi:type="dcterms:W3CDTF">2024-01-25T08:50:00Z</dcterms:modified>
</cp:coreProperties>
</file>