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45A73" w:rsidRPr="00245A73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F165E8" w:rsidRPr="00F165E8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F165E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65E8">
        <w:rPr>
          <w:rFonts w:ascii="GHEA Grapalat" w:hAnsi="GHEA Grapalat" w:cs="Sylfaen"/>
          <w:sz w:val="24"/>
          <w:szCs w:val="24"/>
          <w:lang w:val="hy-AM"/>
        </w:rPr>
        <w:t>Ֆ/Ա Հովհաննես Ադամյան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165E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</w:t>
      </w:r>
      <w:bookmarkStart w:id="0" w:name="_GoBack"/>
      <w:bookmarkEnd w:id="0"/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165E8">
        <w:rPr>
          <w:rFonts w:ascii="GHEA Grapalat" w:hAnsi="GHEA Grapalat" w:cs="Sylfaen"/>
          <w:sz w:val="24"/>
          <w:szCs w:val="24"/>
          <w:lang w:val="hy-AM"/>
        </w:rPr>
        <w:t>«ԵՔ-ԳՀԱՊՁԲ-19/184»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45A73" w:rsidRPr="00245A73">
        <w:rPr>
          <w:rFonts w:ascii="GHEA Grapalat" w:hAnsi="GHEA Grapalat"/>
          <w:sz w:val="24"/>
          <w:szCs w:val="24"/>
          <w:lang w:val="hy-AM"/>
        </w:rPr>
        <w:t>03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245A73" w:rsidRPr="00245A73">
        <w:rPr>
          <w:rFonts w:ascii="GHEA Grapalat" w:hAnsi="GHEA Grapalat"/>
          <w:sz w:val="24"/>
          <w:szCs w:val="24"/>
          <w:lang w:val="hy-AM"/>
        </w:rPr>
        <w:t>10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F165E8">
        <w:rPr>
          <w:rFonts w:ascii="GHEA Grapalat" w:hAnsi="GHEA Grapalat"/>
          <w:sz w:val="24"/>
          <w:szCs w:val="24"/>
          <w:lang w:val="hy-AM"/>
        </w:rPr>
        <w:t>1</w:t>
      </w:r>
      <w:r w:rsidR="00902B40" w:rsidRPr="00902B4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45A73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480C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165E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353</cp:revision>
  <cp:lastPrinted>2019-09-27T08:38:00Z</cp:lastPrinted>
  <dcterms:created xsi:type="dcterms:W3CDTF">2015-10-12T06:46:00Z</dcterms:created>
  <dcterms:modified xsi:type="dcterms:W3CDTF">2019-09-27T08:38:00Z</dcterms:modified>
</cp:coreProperties>
</file>